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Escopo do Projeto (EAP)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Foi utilizada a estratégia bottom-up para o projeto da EAP, onde inicialmente pensamos em atividades isoladas e depois as agrupamos em um nível superior.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