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5B3D19" w14:textId="5CF68045" w:rsidR="0031465B" w:rsidRPr="0029213A" w:rsidRDefault="0031465B" w:rsidP="0031465B">
      <w:pPr>
        <w:rPr>
          <w:b/>
          <w:sz w:val="32"/>
        </w:rPr>
      </w:pPr>
    </w:p>
    <w:p w14:paraId="2243AE4B" w14:textId="63BDD52A" w:rsidR="0029213A" w:rsidRPr="0029213A" w:rsidRDefault="0029213A" w:rsidP="0031465B">
      <w:pPr>
        <w:rPr>
          <w:b/>
          <w:sz w:val="32"/>
        </w:rPr>
      </w:pPr>
      <w:r w:rsidRPr="0029213A">
        <w:rPr>
          <w:b/>
          <w:sz w:val="32"/>
        </w:rPr>
        <w:t>COMPUTER AIDED DESIGN USING ONSHAPE</w:t>
      </w:r>
      <w:r>
        <w:rPr>
          <w:b/>
          <w:sz w:val="32"/>
        </w:rPr>
        <w:t xml:space="preserve"> </w:t>
      </w:r>
      <w:r w:rsidR="00F05CA4">
        <w:rPr>
          <w:b/>
          <w:sz w:val="32"/>
        </w:rPr>
        <w:t xml:space="preserve">AND SIMSCALE </w:t>
      </w:r>
      <w:r>
        <w:rPr>
          <w:b/>
          <w:sz w:val="32"/>
        </w:rPr>
        <w:t>BY TRACY PREST</w:t>
      </w:r>
    </w:p>
    <w:p w14:paraId="19822E4B" w14:textId="77777777" w:rsidR="0031465B" w:rsidRDefault="0031465B" w:rsidP="0031465B">
      <w:r>
        <w:t>D</w:t>
      </w:r>
      <w:r w:rsidR="0029213A">
        <w:t>esign of 3D assembly layout</w:t>
      </w:r>
    </w:p>
    <w:p w14:paraId="3236ABD1" w14:textId="6B035209" w:rsidR="00F05CA4" w:rsidRDefault="00F05CA4" w:rsidP="0031465B">
      <w:pPr>
        <w:rPr>
          <w:rFonts w:ascii="Arial Narrow" w:hAnsi="Arial Narrow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56F6874A" wp14:editId="6FEA6110">
            <wp:simplePos x="0" y="0"/>
            <wp:positionH relativeFrom="margin">
              <wp:posOffset>-7620</wp:posOffset>
            </wp:positionH>
            <wp:positionV relativeFrom="paragraph">
              <wp:posOffset>156845</wp:posOffset>
            </wp:positionV>
            <wp:extent cx="2278380" cy="2316480"/>
            <wp:effectExtent l="0" t="0" r="7620" b="7620"/>
            <wp:wrapThrough wrapText="bothSides">
              <wp:wrapPolygon edited="0">
                <wp:start x="0" y="0"/>
                <wp:lineTo x="0" y="21493"/>
                <wp:lineTo x="21492" y="21493"/>
                <wp:lineTo x="2149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ainer Design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3" t="6748" r="11491"/>
                    <a:stretch/>
                  </pic:blipFill>
                  <pic:spPr bwMode="auto">
                    <a:xfrm>
                      <a:off x="0" y="0"/>
                      <a:ext cx="227838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13A">
        <w:rPr>
          <w:noProof/>
        </w:rPr>
        <w:drawing>
          <wp:anchor distT="0" distB="0" distL="114300" distR="114300" simplePos="0" relativeHeight="251659776" behindDoc="1" locked="0" layoutInCell="1" allowOverlap="1" wp14:anchorId="0439AF5B" wp14:editId="06776735">
            <wp:simplePos x="0" y="0"/>
            <wp:positionH relativeFrom="margin">
              <wp:posOffset>3253740</wp:posOffset>
            </wp:positionH>
            <wp:positionV relativeFrom="paragraph">
              <wp:posOffset>248285</wp:posOffset>
            </wp:positionV>
            <wp:extent cx="2423160" cy="1705610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ngine Block Design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11" t="8203" r="8612"/>
                    <a:stretch/>
                  </pic:blipFill>
                  <pic:spPr bwMode="auto">
                    <a:xfrm>
                      <a:off x="0" y="0"/>
                      <a:ext cx="2423160" cy="170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13A">
        <w:t xml:space="preserve">                                                                                    </w:t>
      </w:r>
      <w:r w:rsidR="000D561E">
        <w:t xml:space="preserve">                              </w:t>
      </w:r>
      <w:r>
        <w:t xml:space="preserve">    </w:t>
      </w:r>
      <w:r w:rsidR="000D561E" w:rsidRPr="000D561E">
        <w:rPr>
          <w:rFonts w:ascii="Arial Narrow" w:hAnsi="Arial Narrow"/>
          <w:color w:val="000000" w:themeColor="text1"/>
          <w:sz w:val="20"/>
          <w:szCs w:val="20"/>
        </w:rPr>
        <w:t>3.0m x 1.2m x 1.4m</w:t>
      </w:r>
      <w:r w:rsidR="000D561E">
        <w:rPr>
          <w:rFonts w:ascii="Arial Narrow" w:hAnsi="Arial Narrow"/>
          <w:color w:val="000000" w:themeColor="text1"/>
          <w:sz w:val="20"/>
          <w:szCs w:val="20"/>
        </w:rPr>
        <w:t xml:space="preserve"> </w:t>
      </w:r>
      <w:r w:rsidR="000D561E">
        <w:t>Engine Block</w:t>
      </w:r>
    </w:p>
    <w:p w14:paraId="064DC1C3" w14:textId="77777777" w:rsidR="00F05CA4" w:rsidRPr="00F05CA4" w:rsidRDefault="00F05CA4" w:rsidP="00F05CA4">
      <w:pPr>
        <w:rPr>
          <w:rFonts w:ascii="Arial Narrow" w:hAnsi="Arial Narrow"/>
        </w:rPr>
      </w:pPr>
    </w:p>
    <w:p w14:paraId="7A3F5313" w14:textId="7C82CCC5" w:rsidR="0031465B" w:rsidRDefault="00037E37">
      <w:r>
        <w:rPr>
          <w:noProof/>
        </w:rPr>
        <w:drawing>
          <wp:anchor distT="0" distB="0" distL="114300" distR="114300" simplePos="0" relativeHeight="251666944" behindDoc="1" locked="0" layoutInCell="1" allowOverlap="1" wp14:anchorId="02C70DE6" wp14:editId="269F050E">
            <wp:simplePos x="0" y="0"/>
            <wp:positionH relativeFrom="margin">
              <wp:align>left</wp:align>
            </wp:positionH>
            <wp:positionV relativeFrom="paragraph">
              <wp:posOffset>193040</wp:posOffset>
            </wp:positionV>
            <wp:extent cx="4488180" cy="1866900"/>
            <wp:effectExtent l="0" t="0" r="7620" b="0"/>
            <wp:wrapTight wrapText="bothSides">
              <wp:wrapPolygon edited="0">
                <wp:start x="0" y="0"/>
                <wp:lineTo x="0" y="21380"/>
                <wp:lineTo x="21545" y="21380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gine Block Placement in Onshape 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1" t="7552" r="18726" b="6511"/>
                    <a:stretch/>
                  </pic:blipFill>
                  <pic:spPr bwMode="auto">
                    <a:xfrm>
                      <a:off x="0" y="0"/>
                      <a:ext cx="448818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944" behindDoc="1" locked="0" layoutInCell="1" allowOverlap="1" wp14:anchorId="02C70DE6" wp14:editId="269F050E">
            <wp:simplePos x="0" y="0"/>
            <wp:positionH relativeFrom="margin">
              <wp:align>left</wp:align>
            </wp:positionH>
            <wp:positionV relativeFrom="paragraph">
              <wp:posOffset>193040</wp:posOffset>
            </wp:positionV>
            <wp:extent cx="4488180" cy="1866900"/>
            <wp:effectExtent l="0" t="0" r="7620" b="0"/>
            <wp:wrapTight wrapText="bothSides">
              <wp:wrapPolygon edited="0">
                <wp:start x="0" y="0"/>
                <wp:lineTo x="0" y="21380"/>
                <wp:lineTo x="21545" y="21380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gine Block Placement in Onshape 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1" t="7552" r="18726" b="6511"/>
                    <a:stretch/>
                  </pic:blipFill>
                  <pic:spPr bwMode="auto">
                    <a:xfrm>
                      <a:off x="0" y="0"/>
                      <a:ext cx="448818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CA4">
        <w:t xml:space="preserve">Combined Heat and Power (CHP) Energy Recovery System.     </w:t>
      </w:r>
    </w:p>
    <w:p w14:paraId="40F68B71" w14:textId="43F63FC6" w:rsidR="00037E37" w:rsidRDefault="00037E37"/>
    <w:p w14:paraId="58F959C8" w14:textId="7E7AC3FC" w:rsidR="00037E37" w:rsidRDefault="00037E37"/>
    <w:p w14:paraId="46BD84CC" w14:textId="13CD27D7" w:rsidR="00037E37" w:rsidRDefault="00037E37"/>
    <w:p w14:paraId="407E1DB3" w14:textId="36E51D35" w:rsidR="00037E37" w:rsidRDefault="00037E37"/>
    <w:p w14:paraId="0E9E5B37" w14:textId="49F4437C" w:rsidR="00037E37" w:rsidRDefault="00037E37"/>
    <w:p w14:paraId="30BB1988" w14:textId="5DFB4712" w:rsidR="00C974E0" w:rsidRDefault="00C974E0">
      <w:r>
        <w:rPr>
          <w:noProof/>
        </w:rPr>
        <w:drawing>
          <wp:anchor distT="0" distB="0" distL="114300" distR="114300" simplePos="0" relativeHeight="251668992" behindDoc="1" locked="0" layoutInCell="1" allowOverlap="1" wp14:anchorId="1DA09F90" wp14:editId="59CBAD95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6781800" cy="2369820"/>
            <wp:effectExtent l="0" t="0" r="0" b="0"/>
            <wp:wrapTight wrapText="bothSides">
              <wp:wrapPolygon edited="0">
                <wp:start x="0" y="0"/>
                <wp:lineTo x="0" y="21357"/>
                <wp:lineTo x="21539" y="21357"/>
                <wp:lineTo x="2153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DCD01" w14:textId="21F20DC7" w:rsidR="00037E37" w:rsidRDefault="00C974E0">
      <w:r>
        <w:rPr>
          <w:noProof/>
        </w:rPr>
        <w:lastRenderedPageBreak/>
        <w:drawing>
          <wp:inline distT="0" distB="0" distL="0" distR="0" wp14:anchorId="5E074B0E" wp14:editId="030E0DCC">
            <wp:extent cx="5943600" cy="2872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3" b="4501"/>
                    <a:stretch/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C83FA" w14:textId="37104365" w:rsidR="00037E37" w:rsidRDefault="00037E37"/>
    <w:p w14:paraId="283C744E" w14:textId="77777777" w:rsidR="003E05E3" w:rsidRDefault="003E05E3" w:rsidP="00C974E0">
      <w:pPr>
        <w:jc w:val="both"/>
      </w:pPr>
      <w:r>
        <w:t>The Gas to Power System in an operational temperature baseline with ambient air at 8 m/s creating</w:t>
      </w:r>
      <w:r w:rsidR="00C974E0" w:rsidRPr="00C974E0">
        <w:t xml:space="preserve"> a powerful internal sweeping current. </w:t>
      </w:r>
    </w:p>
    <w:p w14:paraId="7AF5458E" w14:textId="77777777" w:rsidR="003E05E3" w:rsidRDefault="003E05E3" w:rsidP="00C974E0">
      <w:pPr>
        <w:jc w:val="both"/>
      </w:pPr>
      <w:r>
        <w:t xml:space="preserve"> The</w:t>
      </w:r>
      <w:r w:rsidR="00C974E0" w:rsidRPr="00C974E0">
        <w:t xml:space="preserve"> convective loop successfully prevents thermal trapping, sweeping the 306 kW of engine waste heat </w:t>
      </w:r>
      <w:bookmarkStart w:id="0" w:name="_GoBack"/>
      <w:bookmarkEnd w:id="0"/>
      <w:r w:rsidR="00C974E0" w:rsidRPr="00C974E0">
        <w:t xml:space="preserve">cleanly out of the exhaust wind box. </w:t>
      </w:r>
    </w:p>
    <w:p w14:paraId="31E3998D" w14:textId="2E7A4083" w:rsidR="00037E37" w:rsidRPr="00C974E0" w:rsidRDefault="003E05E3" w:rsidP="00C974E0">
      <w:pPr>
        <w:jc w:val="both"/>
      </w:pPr>
      <w:r>
        <w:t xml:space="preserve"> </w:t>
      </w:r>
      <w:r w:rsidR="00C974E0" w:rsidRPr="00C974E0">
        <w:t xml:space="preserve">The simulation confirms that internal air temperatures </w:t>
      </w:r>
      <w:r>
        <w:t>remain safely below the 60°C operational limit, demonstrating that the physical package can reliably operate and withstand extreme ambient conditions</w:t>
      </w:r>
      <w:r w:rsidR="00C974E0" w:rsidRPr="00C974E0">
        <w:t>.</w:t>
      </w:r>
    </w:p>
    <w:sectPr w:rsidR="00037E37" w:rsidRPr="00C974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65B"/>
    <w:rsid w:val="00037E37"/>
    <w:rsid w:val="000D561E"/>
    <w:rsid w:val="001C4804"/>
    <w:rsid w:val="0029213A"/>
    <w:rsid w:val="0031465B"/>
    <w:rsid w:val="00327D45"/>
    <w:rsid w:val="003E05E3"/>
    <w:rsid w:val="005D1ABB"/>
    <w:rsid w:val="008F1BAA"/>
    <w:rsid w:val="00B719D5"/>
    <w:rsid w:val="00C974E0"/>
    <w:rsid w:val="00D02A89"/>
    <w:rsid w:val="00F0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AD99"/>
  <w15:chartTrackingRefBased/>
  <w15:docId w15:val="{B22FB370-9F3F-41F3-A6CA-649F3010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7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Prest</dc:creator>
  <cp:keywords/>
  <dc:description/>
  <cp:lastModifiedBy>Arthur Prest</cp:lastModifiedBy>
  <cp:revision>4</cp:revision>
  <dcterms:created xsi:type="dcterms:W3CDTF">2026-10-16T20:50:00Z</dcterms:created>
  <dcterms:modified xsi:type="dcterms:W3CDTF">2026-10-17T08:40:00Z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cefa4b2c-f187-4efd-9c0f-aec4105bfcfd</vt:lpwstr>
  </property>
</Properties>
</file>