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8509" w14:textId="77777777" w:rsidR="007F2C47" w:rsidRDefault="00000000">
      <w:pPr>
        <w:spacing w:after="0" w:line="560" w:lineRule="exact"/>
        <w:rPr>
          <w:lang w:eastAsia="zh-CN"/>
        </w:rPr>
      </w:pPr>
      <w:r>
        <w:rPr>
          <w:rFonts w:ascii="仿宋" w:eastAsia="仿宋" w:hAnsi="仿宋"/>
          <w:sz w:val="28"/>
          <w:lang w:eastAsia="zh-CN"/>
        </w:rPr>
        <w:t>编号：{{合同编号}}</w:t>
      </w:r>
    </w:p>
    <w:p w14:paraId="1C4D6876" w14:textId="77777777" w:rsidR="007F2C47" w:rsidRDefault="007F2C47">
      <w:pPr>
        <w:spacing w:after="0" w:line="560" w:lineRule="exact"/>
        <w:rPr>
          <w:lang w:eastAsia="zh-CN"/>
        </w:rPr>
      </w:pPr>
    </w:p>
    <w:p w14:paraId="60AD4790" w14:textId="77777777" w:rsidR="007F2C47" w:rsidRDefault="007F2C47">
      <w:pPr>
        <w:spacing w:after="0" w:line="560" w:lineRule="exact"/>
        <w:rPr>
          <w:lang w:eastAsia="zh-CN"/>
        </w:rPr>
      </w:pPr>
    </w:p>
    <w:p w14:paraId="729F5133" w14:textId="77777777" w:rsidR="007F2C47" w:rsidRDefault="007F2C47">
      <w:pPr>
        <w:spacing w:after="0" w:line="560" w:lineRule="exact"/>
        <w:rPr>
          <w:lang w:eastAsia="zh-CN"/>
        </w:rPr>
      </w:pPr>
    </w:p>
    <w:p w14:paraId="64FB1553" w14:textId="77777777" w:rsidR="007F2C47" w:rsidRDefault="007F2C47">
      <w:pPr>
        <w:spacing w:after="0" w:line="560" w:lineRule="exact"/>
        <w:rPr>
          <w:lang w:eastAsia="zh-CN"/>
        </w:rPr>
      </w:pPr>
    </w:p>
    <w:p w14:paraId="0F6DFE7A" w14:textId="77777777" w:rsidR="007F2C47" w:rsidRDefault="007F2C47">
      <w:pPr>
        <w:spacing w:after="0" w:line="560" w:lineRule="exact"/>
        <w:rPr>
          <w:lang w:eastAsia="zh-CN"/>
        </w:rPr>
      </w:pPr>
    </w:p>
    <w:p w14:paraId="09C84253" w14:textId="77777777" w:rsidR="007F2C47" w:rsidRDefault="007F2C47">
      <w:pPr>
        <w:spacing w:after="0" w:line="560" w:lineRule="exact"/>
        <w:rPr>
          <w:lang w:eastAsia="zh-CN"/>
        </w:rPr>
      </w:pPr>
    </w:p>
    <w:p w14:paraId="62A51FE0" w14:textId="77777777" w:rsidR="007F2C47" w:rsidRDefault="00000000">
      <w:pPr>
        <w:spacing w:after="80" w:line="1000" w:lineRule="exact"/>
        <w:jc w:val="center"/>
        <w:rPr>
          <w:lang w:eastAsia="zh-CN"/>
        </w:rPr>
      </w:pPr>
      <w:r>
        <w:rPr>
          <w:rFonts w:ascii="黑体" w:eastAsia="黑体" w:hAnsi="黑体"/>
          <w:b/>
          <w:sz w:val="72"/>
          <w:lang w:eastAsia="zh-CN"/>
        </w:rPr>
        <w:t>数据委托处理服务合同</w:t>
      </w:r>
    </w:p>
    <w:p w14:paraId="73C4B747" w14:textId="77777777" w:rsidR="007F2C47" w:rsidRDefault="00000000">
      <w:pPr>
        <w:spacing w:after="0" w:line="560" w:lineRule="exact"/>
        <w:jc w:val="center"/>
        <w:rPr>
          <w:lang w:eastAsia="zh-CN"/>
        </w:rPr>
      </w:pPr>
      <w:r>
        <w:rPr>
          <w:rFonts w:ascii="仿宋" w:eastAsia="仿宋" w:hAnsi="仿宋"/>
          <w:sz w:val="28"/>
          <w:lang w:eastAsia="zh-CN"/>
        </w:rPr>
        <w:t>（GF-2025-2616）</w:t>
      </w:r>
    </w:p>
    <w:p w14:paraId="5CB81601" w14:textId="77777777" w:rsidR="007F2C47" w:rsidRDefault="007F2C47">
      <w:pPr>
        <w:spacing w:after="0" w:line="560" w:lineRule="exact"/>
        <w:rPr>
          <w:lang w:eastAsia="zh-CN"/>
        </w:rPr>
      </w:pPr>
    </w:p>
    <w:p w14:paraId="1D30FDE8" w14:textId="77777777" w:rsidR="007F2C47" w:rsidRDefault="007F2C47">
      <w:pPr>
        <w:spacing w:after="0" w:line="560" w:lineRule="exact"/>
        <w:rPr>
          <w:lang w:eastAsia="zh-CN"/>
        </w:rPr>
      </w:pPr>
    </w:p>
    <w:p w14:paraId="7B896314" w14:textId="77777777" w:rsidR="007F2C47" w:rsidRDefault="007F2C47">
      <w:pPr>
        <w:spacing w:after="0" w:line="560" w:lineRule="exact"/>
        <w:rPr>
          <w:lang w:eastAsia="zh-CN"/>
        </w:rPr>
      </w:pPr>
    </w:p>
    <w:p w14:paraId="60AAE023" w14:textId="77777777" w:rsidR="007F2C47" w:rsidRDefault="007F2C47">
      <w:pPr>
        <w:spacing w:after="0" w:line="560" w:lineRule="exact"/>
        <w:rPr>
          <w:lang w:eastAsia="zh-CN"/>
        </w:rPr>
      </w:pPr>
    </w:p>
    <w:p w14:paraId="166591E2" w14:textId="77777777" w:rsidR="007F2C47" w:rsidRDefault="00000000">
      <w:pPr>
        <w:spacing w:line="560" w:lineRule="exact"/>
        <w:jc w:val="center"/>
        <w:rPr>
          <w:lang w:eastAsia="zh-CN"/>
        </w:rPr>
      </w:pPr>
      <w:r>
        <w:rPr>
          <w:rFonts w:ascii="仿宋" w:eastAsia="仿宋" w:hAnsi="仿宋"/>
          <w:sz w:val="32"/>
          <w:lang w:eastAsia="zh-CN"/>
        </w:rPr>
        <w:t>甲方（委托方）：{{封面_甲方名称}}</w:t>
      </w:r>
    </w:p>
    <w:p w14:paraId="519A458B" w14:textId="77777777" w:rsidR="007F2C47" w:rsidRDefault="00000000">
      <w:pPr>
        <w:spacing w:after="0" w:line="560" w:lineRule="exact"/>
        <w:jc w:val="center"/>
        <w:rPr>
          <w:lang w:eastAsia="zh-CN"/>
        </w:rPr>
      </w:pPr>
      <w:r>
        <w:rPr>
          <w:rFonts w:ascii="仿宋" w:eastAsia="仿宋" w:hAnsi="仿宋"/>
          <w:sz w:val="32"/>
          <w:lang w:eastAsia="zh-CN"/>
        </w:rPr>
        <w:t>乙方（受托方）：{{封面_乙方名称}}</w:t>
      </w:r>
    </w:p>
    <w:p w14:paraId="266AD969" w14:textId="77777777" w:rsidR="007F2C47" w:rsidRDefault="007F2C47">
      <w:pPr>
        <w:spacing w:after="0" w:line="560" w:lineRule="exact"/>
        <w:rPr>
          <w:lang w:eastAsia="zh-CN"/>
        </w:rPr>
      </w:pPr>
    </w:p>
    <w:p w14:paraId="6C236AE8" w14:textId="77777777" w:rsidR="007F2C47" w:rsidRDefault="007F2C47">
      <w:pPr>
        <w:spacing w:after="0" w:line="560" w:lineRule="exact"/>
        <w:rPr>
          <w:lang w:eastAsia="zh-CN"/>
        </w:rPr>
      </w:pPr>
    </w:p>
    <w:p w14:paraId="25C9375A" w14:textId="77777777" w:rsidR="007F2C47" w:rsidRDefault="007F2C47">
      <w:pPr>
        <w:spacing w:after="0" w:line="560" w:lineRule="exact"/>
        <w:rPr>
          <w:lang w:eastAsia="zh-CN"/>
        </w:rPr>
      </w:pPr>
    </w:p>
    <w:p w14:paraId="335D2EEB" w14:textId="77777777" w:rsidR="007F2C47" w:rsidRDefault="007F2C47">
      <w:pPr>
        <w:spacing w:after="0" w:line="560" w:lineRule="exact"/>
        <w:rPr>
          <w:lang w:eastAsia="zh-CN"/>
        </w:rPr>
      </w:pPr>
    </w:p>
    <w:p w14:paraId="18DDC231" w14:textId="77777777" w:rsidR="007F2C47" w:rsidRDefault="007F2C47">
      <w:pPr>
        <w:spacing w:after="0" w:line="560" w:lineRule="exact"/>
        <w:rPr>
          <w:lang w:eastAsia="zh-CN"/>
        </w:rPr>
      </w:pPr>
    </w:p>
    <w:p w14:paraId="0E6F9CF5" w14:textId="77777777" w:rsidR="007F2C47" w:rsidRDefault="007F2C47">
      <w:pPr>
        <w:spacing w:after="0" w:line="560" w:lineRule="exact"/>
        <w:rPr>
          <w:lang w:eastAsia="zh-CN"/>
        </w:rPr>
      </w:pPr>
    </w:p>
    <w:p w14:paraId="72AD5211" w14:textId="6E3BD8A7" w:rsidR="007F2C47" w:rsidRDefault="00000000" w:rsidP="002D52DE">
      <w:pPr>
        <w:spacing w:after="80" w:line="560" w:lineRule="exact"/>
        <w:jc w:val="center"/>
        <w:rPr>
          <w:lang w:eastAsia="zh-CN"/>
        </w:rPr>
      </w:pPr>
      <w:r>
        <w:rPr>
          <w:rFonts w:ascii="仿宋" w:eastAsia="仿宋" w:hAnsi="仿宋"/>
          <w:sz w:val="28"/>
          <w:lang w:eastAsia="zh-CN"/>
        </w:rPr>
        <w:t>签订日期：{{签订年}}年{{签订月}}月{{签订日}}日</w:t>
      </w:r>
      <w:r>
        <w:rPr>
          <w:lang w:eastAsia="zh-CN"/>
        </w:rPr>
        <w:br w:type="page"/>
      </w:r>
    </w:p>
    <w:p w14:paraId="7E324E22" w14:textId="77777777" w:rsidR="007F2C47" w:rsidRDefault="00000000">
      <w:pPr>
        <w:spacing w:after="160" w:line="560" w:lineRule="exact"/>
        <w:rPr>
          <w:lang w:eastAsia="zh-CN"/>
        </w:rPr>
      </w:pPr>
      <w:r>
        <w:rPr>
          <w:rFonts w:ascii="仿宋" w:eastAsia="仿宋" w:hAnsi="仿宋"/>
          <w:b/>
          <w:sz w:val="28"/>
          <w:lang w:eastAsia="zh-CN"/>
        </w:rPr>
        <w:lastRenderedPageBreak/>
        <w:t>甲方（委托方）：{{甲方名称}}</w:t>
      </w:r>
    </w:p>
    <w:p w14:paraId="6AEC6735" w14:textId="77777777" w:rsidR="007F2C47" w:rsidRDefault="00000000">
      <w:pPr>
        <w:spacing w:after="80" w:line="560" w:lineRule="exact"/>
        <w:rPr>
          <w:lang w:eastAsia="zh-CN"/>
        </w:rPr>
      </w:pPr>
      <w:r>
        <w:rPr>
          <w:rFonts w:ascii="仿宋" w:eastAsia="仿宋" w:hAnsi="仿宋"/>
          <w:sz w:val="28"/>
          <w:lang w:eastAsia="zh-CN"/>
        </w:rPr>
        <w:t>证件类型：{{☐甲方_统一社会信用代码}}统一社会信用代码  {{☐甲方_居民身份证}}居民身份证  {{☐甲方_护照}}护照  {{☐甲方_其他证件}}其他{{甲方_其他证件说明}}</w:t>
      </w:r>
    </w:p>
    <w:p w14:paraId="0A405C03" w14:textId="77777777" w:rsidR="007F2C47" w:rsidRDefault="00000000">
      <w:pPr>
        <w:spacing w:after="80" w:line="560" w:lineRule="exact"/>
        <w:rPr>
          <w:lang w:eastAsia="zh-CN"/>
        </w:rPr>
      </w:pPr>
      <w:r>
        <w:rPr>
          <w:rFonts w:ascii="仿宋" w:eastAsia="仿宋" w:hAnsi="仿宋"/>
          <w:sz w:val="28"/>
          <w:lang w:eastAsia="zh-CN"/>
        </w:rPr>
        <w:t>证件号码：{{甲方_证件号码}}</w:t>
      </w:r>
    </w:p>
    <w:p w14:paraId="62168706" w14:textId="77777777" w:rsidR="007F2C47" w:rsidRDefault="00000000">
      <w:pPr>
        <w:spacing w:after="80" w:line="560" w:lineRule="exact"/>
        <w:rPr>
          <w:lang w:eastAsia="zh-CN"/>
        </w:rPr>
      </w:pPr>
      <w:r>
        <w:rPr>
          <w:rFonts w:ascii="仿宋" w:eastAsia="仿宋" w:hAnsi="仿宋"/>
          <w:sz w:val="28"/>
          <w:lang w:eastAsia="zh-CN"/>
        </w:rPr>
        <w:t>注册地址/住所地：{{甲方_注册地址}}</w:t>
      </w:r>
    </w:p>
    <w:tbl>
      <w:tblPr>
        <w:tblW w:w="0" w:type="auto"/>
        <w:jc w:val="center"/>
        <w:tblLook w:val="04A0" w:firstRow="1" w:lastRow="0" w:firstColumn="1" w:lastColumn="0" w:noHBand="0" w:noVBand="1"/>
      </w:tblPr>
      <w:tblGrid>
        <w:gridCol w:w="4535"/>
        <w:gridCol w:w="4535"/>
      </w:tblGrid>
      <w:tr w:rsidR="007F2C47" w14:paraId="00BA2136" w14:textId="77777777">
        <w:trPr>
          <w:jc w:val="center"/>
        </w:trPr>
        <w:tc>
          <w:tcPr>
            <w:tcW w:w="4535" w:type="dxa"/>
          </w:tcPr>
          <w:p w14:paraId="1546EA44" w14:textId="77777777" w:rsidR="007F2C47" w:rsidRDefault="00000000">
            <w:pPr>
              <w:spacing w:before="40" w:after="40"/>
            </w:pPr>
            <w:r>
              <w:rPr>
                <w:rFonts w:ascii="仿宋" w:eastAsia="仿宋" w:hAnsi="仿宋"/>
                <w:sz w:val="28"/>
              </w:rPr>
              <w:t>法定代表人：{{甲方_法定代表人}}</w:t>
            </w:r>
          </w:p>
        </w:tc>
        <w:tc>
          <w:tcPr>
            <w:tcW w:w="4535" w:type="dxa"/>
          </w:tcPr>
          <w:p w14:paraId="5C95FA8F" w14:textId="77777777" w:rsidR="007F2C47" w:rsidRDefault="00000000">
            <w:pPr>
              <w:spacing w:before="40" w:after="40"/>
            </w:pPr>
            <w:r>
              <w:rPr>
                <w:rFonts w:ascii="仿宋" w:eastAsia="仿宋" w:hAnsi="仿宋"/>
                <w:sz w:val="28"/>
              </w:rPr>
              <w:t>委托代理人：{{甲方_委托代理人}}</w:t>
            </w:r>
          </w:p>
        </w:tc>
      </w:tr>
      <w:tr w:rsidR="007F2C47" w14:paraId="3DF69C29" w14:textId="77777777">
        <w:trPr>
          <w:jc w:val="center"/>
        </w:trPr>
        <w:tc>
          <w:tcPr>
            <w:tcW w:w="4535" w:type="dxa"/>
          </w:tcPr>
          <w:p w14:paraId="7F98BF3F" w14:textId="77777777" w:rsidR="007F2C47" w:rsidRDefault="00000000">
            <w:pPr>
              <w:spacing w:before="40" w:after="40"/>
            </w:pPr>
            <w:r>
              <w:rPr>
                <w:rFonts w:ascii="仿宋" w:eastAsia="仿宋" w:hAnsi="仿宋"/>
                <w:sz w:val="28"/>
              </w:rPr>
              <w:t>联系人：{{甲方_联系人}}</w:t>
            </w:r>
          </w:p>
        </w:tc>
        <w:tc>
          <w:tcPr>
            <w:tcW w:w="4535" w:type="dxa"/>
          </w:tcPr>
          <w:p w14:paraId="21EDE1A8" w14:textId="77777777" w:rsidR="007F2C47" w:rsidRDefault="00000000">
            <w:pPr>
              <w:spacing w:before="40" w:after="40"/>
              <w:rPr>
                <w:lang w:eastAsia="zh-CN"/>
              </w:rPr>
            </w:pPr>
            <w:r>
              <w:rPr>
                <w:rFonts w:ascii="仿宋" w:eastAsia="仿宋" w:hAnsi="仿宋"/>
                <w:sz w:val="28"/>
                <w:lang w:eastAsia="zh-CN"/>
              </w:rPr>
              <w:t>联系电话：{{甲方_联系电话}}</w:t>
            </w:r>
          </w:p>
        </w:tc>
      </w:tr>
    </w:tbl>
    <w:p w14:paraId="38D1983A" w14:textId="77777777" w:rsidR="007F2C47" w:rsidRDefault="00000000">
      <w:pPr>
        <w:spacing w:after="80" w:line="560" w:lineRule="exact"/>
        <w:rPr>
          <w:lang w:eastAsia="zh-CN"/>
        </w:rPr>
      </w:pPr>
      <w:r>
        <w:rPr>
          <w:rFonts w:ascii="仿宋" w:eastAsia="仿宋" w:hAnsi="仿宋"/>
          <w:sz w:val="28"/>
          <w:lang w:eastAsia="zh-CN"/>
        </w:rPr>
        <w:t>联系地址：{{甲方_联系地址}}</w:t>
      </w:r>
    </w:p>
    <w:tbl>
      <w:tblPr>
        <w:tblW w:w="0" w:type="auto"/>
        <w:jc w:val="center"/>
        <w:tblLook w:val="04A0" w:firstRow="1" w:lastRow="0" w:firstColumn="1" w:lastColumn="0" w:noHBand="0" w:noVBand="1"/>
      </w:tblPr>
      <w:tblGrid>
        <w:gridCol w:w="4535"/>
        <w:gridCol w:w="4535"/>
      </w:tblGrid>
      <w:tr w:rsidR="007F2C47" w14:paraId="19FB0F31" w14:textId="77777777">
        <w:trPr>
          <w:jc w:val="center"/>
        </w:trPr>
        <w:tc>
          <w:tcPr>
            <w:tcW w:w="4535" w:type="dxa"/>
          </w:tcPr>
          <w:p w14:paraId="5BC9BFE9" w14:textId="77777777" w:rsidR="007F2C47" w:rsidRDefault="00000000">
            <w:pPr>
              <w:spacing w:before="40" w:after="40"/>
              <w:rPr>
                <w:lang w:eastAsia="zh-CN"/>
              </w:rPr>
            </w:pPr>
            <w:r>
              <w:rPr>
                <w:rFonts w:ascii="仿宋" w:eastAsia="仿宋" w:hAnsi="仿宋"/>
                <w:sz w:val="28"/>
                <w:lang w:eastAsia="zh-CN"/>
              </w:rPr>
              <w:t>邮政编码：{{甲方_邮政编码}}</w:t>
            </w:r>
          </w:p>
        </w:tc>
        <w:tc>
          <w:tcPr>
            <w:tcW w:w="4535" w:type="dxa"/>
          </w:tcPr>
          <w:p w14:paraId="65D43B7D" w14:textId="77777777" w:rsidR="007F2C47" w:rsidRDefault="00000000">
            <w:pPr>
              <w:spacing w:before="40" w:after="40"/>
              <w:rPr>
                <w:lang w:eastAsia="zh-CN"/>
              </w:rPr>
            </w:pPr>
            <w:r>
              <w:rPr>
                <w:rFonts w:ascii="仿宋" w:eastAsia="仿宋" w:hAnsi="仿宋"/>
                <w:sz w:val="28"/>
                <w:lang w:eastAsia="zh-CN"/>
              </w:rPr>
              <w:t>电子邮箱：{{甲方_电子邮箱}}</w:t>
            </w:r>
          </w:p>
        </w:tc>
      </w:tr>
    </w:tbl>
    <w:p w14:paraId="4F828A0A" w14:textId="77777777" w:rsidR="007F2C47" w:rsidRDefault="007F2C47">
      <w:pPr>
        <w:spacing w:after="0" w:line="560" w:lineRule="exact"/>
        <w:rPr>
          <w:lang w:eastAsia="zh-CN"/>
        </w:rPr>
      </w:pPr>
    </w:p>
    <w:p w14:paraId="5DF68729" w14:textId="77777777" w:rsidR="007F2C47" w:rsidRDefault="00000000">
      <w:pPr>
        <w:spacing w:after="160" w:line="560" w:lineRule="exact"/>
        <w:rPr>
          <w:lang w:eastAsia="zh-CN"/>
        </w:rPr>
      </w:pPr>
      <w:r>
        <w:rPr>
          <w:rFonts w:ascii="仿宋" w:eastAsia="仿宋" w:hAnsi="仿宋"/>
          <w:b/>
          <w:sz w:val="28"/>
          <w:lang w:eastAsia="zh-CN"/>
        </w:rPr>
        <w:t>乙方（受托方）：{{乙方名称}}</w:t>
      </w:r>
    </w:p>
    <w:p w14:paraId="55AC0E74" w14:textId="77777777" w:rsidR="007F2C47" w:rsidRDefault="00000000">
      <w:pPr>
        <w:spacing w:after="80" w:line="560" w:lineRule="exact"/>
        <w:rPr>
          <w:lang w:eastAsia="zh-CN"/>
        </w:rPr>
      </w:pPr>
      <w:r>
        <w:rPr>
          <w:rFonts w:ascii="仿宋" w:eastAsia="仿宋" w:hAnsi="仿宋"/>
          <w:sz w:val="28"/>
          <w:lang w:eastAsia="zh-CN"/>
        </w:rPr>
        <w:t>证件类型：{{☐乙方_统一社会信用代码}}统一社会信用代码  {{☐乙方_居民身份证}}居民身份证  {{☐乙方_护照}}护照  {{☐乙方_其他证件}}其他{{乙方_其他证件说明}}</w:t>
      </w:r>
    </w:p>
    <w:p w14:paraId="44B35AD2" w14:textId="77777777" w:rsidR="007F2C47" w:rsidRDefault="00000000">
      <w:pPr>
        <w:spacing w:after="80" w:line="560" w:lineRule="exact"/>
        <w:rPr>
          <w:lang w:eastAsia="zh-CN"/>
        </w:rPr>
      </w:pPr>
      <w:r>
        <w:rPr>
          <w:rFonts w:ascii="仿宋" w:eastAsia="仿宋" w:hAnsi="仿宋"/>
          <w:sz w:val="28"/>
          <w:lang w:eastAsia="zh-CN"/>
        </w:rPr>
        <w:t>证件号码：{{乙方_证件号码}}</w:t>
      </w:r>
    </w:p>
    <w:p w14:paraId="2FB00C99" w14:textId="77777777" w:rsidR="007F2C47" w:rsidRDefault="00000000">
      <w:pPr>
        <w:spacing w:after="80" w:line="560" w:lineRule="exact"/>
        <w:rPr>
          <w:lang w:eastAsia="zh-CN"/>
        </w:rPr>
      </w:pPr>
      <w:r>
        <w:rPr>
          <w:rFonts w:ascii="仿宋" w:eastAsia="仿宋" w:hAnsi="仿宋"/>
          <w:sz w:val="28"/>
          <w:lang w:eastAsia="zh-CN"/>
        </w:rPr>
        <w:t>注册地址/住所地：{{乙方_注册地址}}</w:t>
      </w:r>
    </w:p>
    <w:tbl>
      <w:tblPr>
        <w:tblW w:w="0" w:type="auto"/>
        <w:jc w:val="center"/>
        <w:tblLook w:val="04A0" w:firstRow="1" w:lastRow="0" w:firstColumn="1" w:lastColumn="0" w:noHBand="0" w:noVBand="1"/>
      </w:tblPr>
      <w:tblGrid>
        <w:gridCol w:w="4535"/>
        <w:gridCol w:w="4535"/>
      </w:tblGrid>
      <w:tr w:rsidR="007F2C47" w14:paraId="2FB97F29" w14:textId="77777777">
        <w:trPr>
          <w:jc w:val="center"/>
        </w:trPr>
        <w:tc>
          <w:tcPr>
            <w:tcW w:w="4535" w:type="dxa"/>
          </w:tcPr>
          <w:p w14:paraId="0FE0090D" w14:textId="77777777" w:rsidR="007F2C47" w:rsidRDefault="00000000">
            <w:pPr>
              <w:spacing w:before="40" w:after="40"/>
            </w:pPr>
            <w:r>
              <w:rPr>
                <w:rFonts w:ascii="仿宋" w:eastAsia="仿宋" w:hAnsi="仿宋"/>
                <w:sz w:val="28"/>
              </w:rPr>
              <w:t>法定代表人：{{乙方_法定代表人}}</w:t>
            </w:r>
          </w:p>
        </w:tc>
        <w:tc>
          <w:tcPr>
            <w:tcW w:w="4535" w:type="dxa"/>
          </w:tcPr>
          <w:p w14:paraId="20C7E56E" w14:textId="77777777" w:rsidR="007F2C47" w:rsidRDefault="00000000">
            <w:pPr>
              <w:spacing w:before="40" w:after="40"/>
            </w:pPr>
            <w:r>
              <w:rPr>
                <w:rFonts w:ascii="仿宋" w:eastAsia="仿宋" w:hAnsi="仿宋"/>
                <w:sz w:val="28"/>
              </w:rPr>
              <w:t>委托代理人：{{乙方_委托代理人}}</w:t>
            </w:r>
          </w:p>
        </w:tc>
      </w:tr>
      <w:tr w:rsidR="007F2C47" w14:paraId="1CAC1100" w14:textId="77777777">
        <w:trPr>
          <w:jc w:val="center"/>
        </w:trPr>
        <w:tc>
          <w:tcPr>
            <w:tcW w:w="4535" w:type="dxa"/>
          </w:tcPr>
          <w:p w14:paraId="7A500555" w14:textId="77777777" w:rsidR="007F2C47" w:rsidRDefault="00000000">
            <w:pPr>
              <w:spacing w:before="40" w:after="40"/>
            </w:pPr>
            <w:r>
              <w:rPr>
                <w:rFonts w:ascii="仿宋" w:eastAsia="仿宋" w:hAnsi="仿宋"/>
                <w:sz w:val="28"/>
              </w:rPr>
              <w:t>联系人：{{乙方_联系人}}</w:t>
            </w:r>
          </w:p>
        </w:tc>
        <w:tc>
          <w:tcPr>
            <w:tcW w:w="4535" w:type="dxa"/>
          </w:tcPr>
          <w:p w14:paraId="6AE98BFB" w14:textId="77777777" w:rsidR="007F2C47" w:rsidRDefault="00000000">
            <w:pPr>
              <w:spacing w:before="40" w:after="40"/>
              <w:rPr>
                <w:lang w:eastAsia="zh-CN"/>
              </w:rPr>
            </w:pPr>
            <w:r>
              <w:rPr>
                <w:rFonts w:ascii="仿宋" w:eastAsia="仿宋" w:hAnsi="仿宋"/>
                <w:sz w:val="28"/>
                <w:lang w:eastAsia="zh-CN"/>
              </w:rPr>
              <w:t>联系电话：{{乙方_联系电话}}</w:t>
            </w:r>
          </w:p>
        </w:tc>
      </w:tr>
    </w:tbl>
    <w:p w14:paraId="1014E75F" w14:textId="77777777" w:rsidR="007F2C47" w:rsidRDefault="00000000">
      <w:pPr>
        <w:spacing w:after="80" w:line="560" w:lineRule="exact"/>
        <w:rPr>
          <w:lang w:eastAsia="zh-CN"/>
        </w:rPr>
      </w:pPr>
      <w:r>
        <w:rPr>
          <w:rFonts w:ascii="仿宋" w:eastAsia="仿宋" w:hAnsi="仿宋"/>
          <w:sz w:val="28"/>
          <w:lang w:eastAsia="zh-CN"/>
        </w:rPr>
        <w:t>联系地址：{{乙方_联系地址}}</w:t>
      </w:r>
    </w:p>
    <w:tbl>
      <w:tblPr>
        <w:tblW w:w="0" w:type="auto"/>
        <w:jc w:val="center"/>
        <w:tblLook w:val="04A0" w:firstRow="1" w:lastRow="0" w:firstColumn="1" w:lastColumn="0" w:noHBand="0" w:noVBand="1"/>
      </w:tblPr>
      <w:tblGrid>
        <w:gridCol w:w="4535"/>
        <w:gridCol w:w="4535"/>
      </w:tblGrid>
      <w:tr w:rsidR="007F2C47" w14:paraId="61EFC0A3" w14:textId="77777777">
        <w:trPr>
          <w:jc w:val="center"/>
        </w:trPr>
        <w:tc>
          <w:tcPr>
            <w:tcW w:w="4535" w:type="dxa"/>
          </w:tcPr>
          <w:p w14:paraId="0CFCEE19" w14:textId="77777777" w:rsidR="007F2C47" w:rsidRDefault="00000000">
            <w:pPr>
              <w:spacing w:before="40" w:after="40"/>
              <w:rPr>
                <w:lang w:eastAsia="zh-CN"/>
              </w:rPr>
            </w:pPr>
            <w:r>
              <w:rPr>
                <w:rFonts w:ascii="仿宋" w:eastAsia="仿宋" w:hAnsi="仿宋"/>
                <w:sz w:val="28"/>
                <w:lang w:eastAsia="zh-CN"/>
              </w:rPr>
              <w:t>邮政编码：{{乙方_邮政编码}}</w:t>
            </w:r>
          </w:p>
        </w:tc>
        <w:tc>
          <w:tcPr>
            <w:tcW w:w="4535" w:type="dxa"/>
          </w:tcPr>
          <w:p w14:paraId="5E46EC9A" w14:textId="77777777" w:rsidR="007F2C47" w:rsidRDefault="00000000">
            <w:pPr>
              <w:spacing w:before="40" w:after="40"/>
              <w:rPr>
                <w:lang w:eastAsia="zh-CN"/>
              </w:rPr>
            </w:pPr>
            <w:r>
              <w:rPr>
                <w:rFonts w:ascii="仿宋" w:eastAsia="仿宋" w:hAnsi="仿宋"/>
                <w:sz w:val="28"/>
                <w:lang w:eastAsia="zh-CN"/>
              </w:rPr>
              <w:t>电子邮箱：{{乙方_电子邮箱}}</w:t>
            </w:r>
          </w:p>
        </w:tc>
      </w:tr>
    </w:tbl>
    <w:p w14:paraId="45BE0E3F" w14:textId="77777777" w:rsidR="007F2C47" w:rsidRDefault="007F2C47">
      <w:pPr>
        <w:spacing w:after="0" w:line="560" w:lineRule="exact"/>
        <w:rPr>
          <w:lang w:eastAsia="zh-CN"/>
        </w:rPr>
      </w:pPr>
    </w:p>
    <w:p w14:paraId="27356958" w14:textId="77777777" w:rsidR="007F2C47" w:rsidRDefault="00000000">
      <w:pPr>
        <w:spacing w:after="80" w:line="560" w:lineRule="exact"/>
        <w:ind w:firstLine="420"/>
        <w:rPr>
          <w:lang w:eastAsia="zh-CN"/>
        </w:rPr>
      </w:pPr>
      <w:r>
        <w:rPr>
          <w:rFonts w:ascii="仿宋" w:eastAsia="仿宋" w:hAnsi="仿宋"/>
          <w:sz w:val="28"/>
          <w:lang w:eastAsia="zh-CN"/>
        </w:rPr>
        <w:t>本合同各方依据《中华人民共和国民法典》等法律法规的有关规定，遵循安全、平等、自愿、公平、诚实信用的原则，就数据委托处理事宜协商一致，订立本合同。</w:t>
      </w:r>
    </w:p>
    <w:p w14:paraId="4717225F" w14:textId="77777777" w:rsidR="007F2C47" w:rsidRDefault="00000000">
      <w:pPr>
        <w:rPr>
          <w:lang w:eastAsia="zh-CN"/>
        </w:rPr>
      </w:pPr>
      <w:r>
        <w:rPr>
          <w:lang w:eastAsia="zh-CN"/>
        </w:rPr>
        <w:br w:type="page"/>
      </w:r>
    </w:p>
    <w:p w14:paraId="5D8E6256" w14:textId="77777777" w:rsidR="007F2C47" w:rsidRDefault="00000000">
      <w:pPr>
        <w:spacing w:before="280" w:after="120" w:line="560" w:lineRule="exact"/>
        <w:rPr>
          <w:lang w:eastAsia="zh-CN"/>
        </w:rPr>
      </w:pPr>
      <w:r>
        <w:rPr>
          <w:rFonts w:ascii="黑体" w:eastAsia="黑体" w:hAnsi="黑体"/>
          <w:b/>
          <w:sz w:val="32"/>
          <w:lang w:eastAsia="zh-CN"/>
        </w:rPr>
        <w:lastRenderedPageBreak/>
        <w:t>第一条  原始数据描述</w:t>
      </w:r>
    </w:p>
    <w:p w14:paraId="3A5F768D" w14:textId="77777777" w:rsidR="007F2C47" w:rsidRDefault="00000000">
      <w:pPr>
        <w:spacing w:after="80" w:line="560" w:lineRule="exact"/>
        <w:ind w:firstLine="420"/>
        <w:rPr>
          <w:lang w:eastAsia="zh-CN"/>
        </w:rPr>
      </w:pPr>
      <w:r>
        <w:rPr>
          <w:rFonts w:ascii="仿宋" w:eastAsia="仿宋" w:hAnsi="仿宋"/>
          <w:sz w:val="28"/>
          <w:lang w:eastAsia="zh-CN"/>
        </w:rPr>
        <w:t>甲方按照如下范围和规则向乙方提供原始数据：</w:t>
      </w:r>
    </w:p>
    <w:p w14:paraId="7B53DBFB" w14:textId="77777777" w:rsidR="007F2C47" w:rsidRDefault="00000000">
      <w:pPr>
        <w:spacing w:after="80" w:line="560" w:lineRule="exact"/>
        <w:ind w:firstLine="420"/>
        <w:rPr>
          <w:lang w:eastAsia="zh-CN"/>
        </w:rPr>
      </w:pPr>
      <w:r>
        <w:rPr>
          <w:rFonts w:ascii="仿宋" w:eastAsia="仿宋" w:hAnsi="仿宋"/>
          <w:sz w:val="28"/>
          <w:lang w:eastAsia="zh-CN"/>
        </w:rPr>
        <w:t>数据名称：{{数据名称}}。</w:t>
      </w:r>
    </w:p>
    <w:p w14:paraId="5B2B2770" w14:textId="77777777" w:rsidR="007F2C47" w:rsidRDefault="00000000">
      <w:pPr>
        <w:spacing w:after="80" w:line="560" w:lineRule="exact"/>
        <w:ind w:firstLine="420"/>
        <w:rPr>
          <w:lang w:eastAsia="zh-CN"/>
        </w:rPr>
      </w:pPr>
      <w:r>
        <w:rPr>
          <w:rFonts w:ascii="仿宋" w:eastAsia="仿宋" w:hAnsi="仿宋"/>
          <w:sz w:val="28"/>
          <w:lang w:eastAsia="zh-CN"/>
        </w:rPr>
        <w:t>数据内容：{{数据内容}}。</w:t>
      </w:r>
    </w:p>
    <w:p w14:paraId="2194EC40" w14:textId="77777777" w:rsidR="007F2C47" w:rsidRDefault="00000000">
      <w:pPr>
        <w:spacing w:after="80" w:line="560" w:lineRule="exact"/>
        <w:ind w:firstLine="420"/>
        <w:rPr>
          <w:lang w:eastAsia="zh-CN"/>
        </w:rPr>
      </w:pPr>
      <w:r>
        <w:rPr>
          <w:rFonts w:ascii="仿宋" w:eastAsia="仿宋" w:hAnsi="仿宋"/>
          <w:sz w:val="28"/>
          <w:lang w:eastAsia="zh-CN"/>
        </w:rPr>
        <w:t>数据规模：{{数据规模}}。</w:t>
      </w:r>
    </w:p>
    <w:p w14:paraId="693810B0" w14:textId="77777777" w:rsidR="007F2C47" w:rsidRDefault="00000000">
      <w:pPr>
        <w:spacing w:after="80" w:line="560" w:lineRule="exact"/>
        <w:ind w:firstLine="420"/>
        <w:rPr>
          <w:lang w:eastAsia="zh-CN"/>
        </w:rPr>
      </w:pPr>
      <w:r>
        <w:rPr>
          <w:rFonts w:ascii="仿宋" w:eastAsia="仿宋" w:hAnsi="仿宋"/>
          <w:sz w:val="28"/>
          <w:lang w:eastAsia="zh-CN"/>
        </w:rPr>
        <w:t>数据来源：{{数据来源}}。</w:t>
      </w:r>
    </w:p>
    <w:p w14:paraId="26E52E0B" w14:textId="77777777" w:rsidR="007F2C47" w:rsidRDefault="00000000">
      <w:pPr>
        <w:spacing w:before="280" w:after="120" w:line="560" w:lineRule="exact"/>
        <w:rPr>
          <w:lang w:eastAsia="zh-CN"/>
        </w:rPr>
      </w:pPr>
      <w:r>
        <w:rPr>
          <w:rFonts w:ascii="黑体" w:eastAsia="黑体" w:hAnsi="黑体"/>
          <w:b/>
          <w:sz w:val="32"/>
          <w:lang w:eastAsia="zh-CN"/>
        </w:rPr>
        <w:t>第二条  结果数据</w:t>
      </w:r>
    </w:p>
    <w:p w14:paraId="41242A5F" w14:textId="77777777" w:rsidR="007F2C47" w:rsidRDefault="00000000">
      <w:pPr>
        <w:spacing w:after="80" w:line="560" w:lineRule="exact"/>
        <w:ind w:firstLine="420"/>
        <w:rPr>
          <w:lang w:eastAsia="zh-CN"/>
        </w:rPr>
      </w:pPr>
      <w:r>
        <w:rPr>
          <w:rFonts w:ascii="仿宋" w:eastAsia="仿宋" w:hAnsi="仿宋"/>
          <w:sz w:val="28"/>
          <w:lang w:eastAsia="zh-CN"/>
        </w:rPr>
        <w:t>1.乙方应当通过以下第{{加工方式编号}}种方式加工形成结果数据。</w:t>
      </w:r>
    </w:p>
    <w:p w14:paraId="237A5834" w14:textId="77777777" w:rsidR="007F2C47" w:rsidRDefault="00000000">
      <w:pPr>
        <w:spacing w:after="80" w:line="560" w:lineRule="exact"/>
        <w:ind w:firstLine="420"/>
        <w:rPr>
          <w:lang w:eastAsia="zh-CN"/>
        </w:rPr>
      </w:pPr>
      <w:r>
        <w:rPr>
          <w:rFonts w:ascii="仿宋" w:eastAsia="仿宋" w:hAnsi="仿宋"/>
          <w:sz w:val="28"/>
          <w:lang w:eastAsia="zh-CN"/>
        </w:rPr>
        <w:t>（1）数据标注，对数据进行分类、标记或注释，以便于机器学习模型的训练和验证。</w:t>
      </w:r>
    </w:p>
    <w:p w14:paraId="279686A1" w14:textId="77777777" w:rsidR="007F2C47" w:rsidRDefault="00000000">
      <w:pPr>
        <w:spacing w:after="80" w:line="560" w:lineRule="exact"/>
        <w:ind w:firstLine="420"/>
        <w:rPr>
          <w:lang w:eastAsia="zh-CN"/>
        </w:rPr>
      </w:pPr>
      <w:r>
        <w:rPr>
          <w:rFonts w:ascii="仿宋" w:eastAsia="仿宋" w:hAnsi="仿宋"/>
          <w:sz w:val="28"/>
          <w:lang w:eastAsia="zh-CN"/>
        </w:rPr>
        <w:t>（2）数据存储，将数据保留在某种持久性媒介（如硬盘、固态驱动器、云存储服务等）上。</w:t>
      </w:r>
    </w:p>
    <w:p w14:paraId="54B789C1" w14:textId="77777777" w:rsidR="007F2C47" w:rsidRDefault="00000000">
      <w:pPr>
        <w:spacing w:after="80" w:line="560" w:lineRule="exact"/>
        <w:ind w:firstLine="420"/>
        <w:rPr>
          <w:lang w:eastAsia="zh-CN"/>
        </w:rPr>
      </w:pPr>
      <w:r>
        <w:rPr>
          <w:rFonts w:ascii="仿宋" w:eastAsia="仿宋" w:hAnsi="仿宋"/>
          <w:sz w:val="28"/>
          <w:lang w:eastAsia="zh-CN"/>
        </w:rPr>
        <w:t>（3）数据分析，通过特定的技术和方法，对数据进行整理、研究、推理和概括总结，从数据中提取有用信息、发现规律、形成结论。</w:t>
      </w:r>
    </w:p>
    <w:p w14:paraId="202CA4F4" w14:textId="77777777" w:rsidR="007F2C47" w:rsidRDefault="00000000">
      <w:pPr>
        <w:spacing w:after="80" w:line="560" w:lineRule="exact"/>
        <w:ind w:firstLine="420"/>
        <w:rPr>
          <w:lang w:eastAsia="zh-CN"/>
        </w:rPr>
      </w:pPr>
      <w:r>
        <w:rPr>
          <w:rFonts w:ascii="仿宋" w:eastAsia="仿宋" w:hAnsi="仿宋"/>
          <w:sz w:val="28"/>
          <w:lang w:eastAsia="zh-CN"/>
        </w:rPr>
        <w:t>（4）数据清洗，识别和纠正（或删除）数据中的错误、重复或不准确的记录。</w:t>
      </w:r>
    </w:p>
    <w:p w14:paraId="6BC0F76F" w14:textId="77777777" w:rsidR="007F2C47" w:rsidRDefault="00000000">
      <w:pPr>
        <w:spacing w:after="80" w:line="560" w:lineRule="exact"/>
        <w:ind w:firstLine="420"/>
        <w:rPr>
          <w:lang w:eastAsia="zh-CN"/>
        </w:rPr>
      </w:pPr>
      <w:r>
        <w:rPr>
          <w:rFonts w:ascii="仿宋" w:eastAsia="仿宋" w:hAnsi="仿宋"/>
          <w:sz w:val="28"/>
          <w:lang w:eastAsia="zh-CN"/>
        </w:rPr>
        <w:t>（5）在运营、维护网站、信息系统、数据库的过程中，对其中的数据进行存储、维护。</w:t>
      </w:r>
    </w:p>
    <w:p w14:paraId="64E15283" w14:textId="77777777" w:rsidR="007F2C47" w:rsidRDefault="00000000">
      <w:pPr>
        <w:spacing w:after="80" w:line="560" w:lineRule="exact"/>
        <w:ind w:firstLine="420"/>
        <w:rPr>
          <w:lang w:eastAsia="zh-CN"/>
        </w:rPr>
      </w:pPr>
      <w:r>
        <w:rPr>
          <w:rFonts w:ascii="仿宋" w:eastAsia="仿宋" w:hAnsi="仿宋"/>
          <w:sz w:val="28"/>
          <w:lang w:eastAsia="zh-CN"/>
        </w:rPr>
        <w:t>（6）其他处理方式（具体说明）：{{其他处理方式说明}}。</w:t>
      </w:r>
    </w:p>
    <w:p w14:paraId="332748BA" w14:textId="77777777" w:rsidR="007F2C47" w:rsidRDefault="00000000">
      <w:pPr>
        <w:spacing w:after="80" w:line="560" w:lineRule="exact"/>
        <w:ind w:firstLine="420"/>
        <w:rPr>
          <w:lang w:eastAsia="zh-CN"/>
        </w:rPr>
      </w:pPr>
      <w:r>
        <w:rPr>
          <w:rFonts w:ascii="仿宋" w:eastAsia="仿宋" w:hAnsi="仿宋"/>
          <w:sz w:val="28"/>
          <w:lang w:eastAsia="zh-CN"/>
        </w:rPr>
        <w:t>2.乙方开展受托处理活动应当形成的结果数据包括下列数据：</w:t>
      </w:r>
    </w:p>
    <w:tbl>
      <w:tblPr>
        <w:tblStyle w:val="aff1"/>
        <w:tblW w:w="0" w:type="auto"/>
        <w:jc w:val="center"/>
        <w:tblLook w:val="04A0" w:firstRow="1" w:lastRow="0" w:firstColumn="1" w:lastColumn="0" w:noHBand="0" w:noVBand="1"/>
      </w:tblPr>
      <w:tblGrid>
        <w:gridCol w:w="2268"/>
        <w:gridCol w:w="6803"/>
      </w:tblGrid>
      <w:tr w:rsidR="007F2C47" w14:paraId="76F74FAB" w14:textId="77777777">
        <w:trPr>
          <w:jc w:val="center"/>
        </w:trPr>
        <w:tc>
          <w:tcPr>
            <w:tcW w:w="2268" w:type="dxa"/>
          </w:tcPr>
          <w:p w14:paraId="051DD8F2" w14:textId="77777777" w:rsidR="007F2C47" w:rsidRDefault="00000000">
            <w:pPr>
              <w:spacing w:before="40" w:after="40"/>
            </w:pPr>
            <w:r>
              <w:rPr>
                <w:rFonts w:ascii="仿宋" w:eastAsia="仿宋" w:hAnsi="仿宋"/>
                <w:b/>
                <w:sz w:val="24"/>
              </w:rPr>
              <w:t>结果数据名称</w:t>
            </w:r>
          </w:p>
        </w:tc>
        <w:tc>
          <w:tcPr>
            <w:tcW w:w="6803" w:type="dxa"/>
          </w:tcPr>
          <w:p w14:paraId="6518796E" w14:textId="77777777" w:rsidR="007F2C47" w:rsidRDefault="00000000">
            <w:pPr>
              <w:spacing w:before="40" w:after="40"/>
            </w:pPr>
            <w:r>
              <w:rPr>
                <w:rFonts w:ascii="仿宋" w:eastAsia="仿宋" w:hAnsi="仿宋"/>
                <w:b/>
                <w:sz w:val="24"/>
              </w:rPr>
              <w:t>内容/质量要求</w:t>
            </w:r>
          </w:p>
        </w:tc>
      </w:tr>
      <w:tr w:rsidR="007F2C47" w14:paraId="74CC16A7" w14:textId="77777777">
        <w:trPr>
          <w:jc w:val="center"/>
        </w:trPr>
        <w:tc>
          <w:tcPr>
            <w:tcW w:w="2268" w:type="dxa"/>
          </w:tcPr>
          <w:p w14:paraId="08B843BE" w14:textId="77777777" w:rsidR="007F2C47" w:rsidRDefault="00000000">
            <w:pPr>
              <w:spacing w:before="40" w:after="40"/>
            </w:pPr>
            <w:r>
              <w:rPr>
                <w:rFonts w:ascii="仿宋" w:eastAsia="仿宋" w:hAnsi="仿宋"/>
                <w:sz w:val="24"/>
              </w:rPr>
              <w:lastRenderedPageBreak/>
              <w:t>结果数据1名称</w:t>
            </w:r>
          </w:p>
        </w:tc>
        <w:tc>
          <w:tcPr>
            <w:tcW w:w="6803" w:type="dxa"/>
          </w:tcPr>
          <w:p w14:paraId="200B83CD" w14:textId="77777777" w:rsidR="007F2C47" w:rsidRDefault="00000000">
            <w:pPr>
              <w:spacing w:before="40" w:after="40"/>
            </w:pPr>
            <w:r>
              <w:rPr>
                <w:rFonts w:ascii="仿宋" w:eastAsia="仿宋" w:hAnsi="仿宋"/>
                <w:sz w:val="24"/>
              </w:rPr>
              <w:t>{{结果数据1_名称}}</w:t>
            </w:r>
          </w:p>
        </w:tc>
      </w:tr>
      <w:tr w:rsidR="007F2C47" w14:paraId="3629678C" w14:textId="77777777">
        <w:trPr>
          <w:jc w:val="center"/>
        </w:trPr>
        <w:tc>
          <w:tcPr>
            <w:tcW w:w="2268" w:type="dxa"/>
          </w:tcPr>
          <w:p w14:paraId="548DF3F0" w14:textId="77777777" w:rsidR="007F2C47" w:rsidRDefault="00000000">
            <w:pPr>
              <w:spacing w:before="40" w:after="40"/>
            </w:pPr>
            <w:r>
              <w:rPr>
                <w:rFonts w:ascii="仿宋" w:eastAsia="仿宋" w:hAnsi="仿宋"/>
                <w:sz w:val="24"/>
              </w:rPr>
              <w:t>数据内容描述</w:t>
            </w:r>
          </w:p>
        </w:tc>
        <w:tc>
          <w:tcPr>
            <w:tcW w:w="6803" w:type="dxa"/>
          </w:tcPr>
          <w:p w14:paraId="64D40DFC" w14:textId="77777777" w:rsidR="007F2C47" w:rsidRDefault="00000000">
            <w:pPr>
              <w:spacing w:before="40" w:after="40"/>
            </w:pPr>
            <w:r>
              <w:rPr>
                <w:rFonts w:ascii="仿宋" w:eastAsia="仿宋" w:hAnsi="仿宋"/>
                <w:sz w:val="24"/>
              </w:rPr>
              <w:t>{{结果数据1_内容描述}}</w:t>
            </w:r>
          </w:p>
        </w:tc>
      </w:tr>
      <w:tr w:rsidR="007F2C47" w14:paraId="7B56021D" w14:textId="77777777">
        <w:trPr>
          <w:jc w:val="center"/>
        </w:trPr>
        <w:tc>
          <w:tcPr>
            <w:tcW w:w="2268" w:type="dxa"/>
          </w:tcPr>
          <w:p w14:paraId="6D762805" w14:textId="77777777" w:rsidR="007F2C47" w:rsidRDefault="00000000">
            <w:pPr>
              <w:spacing w:before="40" w:after="40"/>
            </w:pPr>
            <w:r>
              <w:rPr>
                <w:rFonts w:ascii="仿宋" w:eastAsia="仿宋" w:hAnsi="仿宋"/>
                <w:sz w:val="24"/>
              </w:rPr>
              <w:t>数据质量要求</w:t>
            </w:r>
          </w:p>
        </w:tc>
        <w:tc>
          <w:tcPr>
            <w:tcW w:w="6803" w:type="dxa"/>
          </w:tcPr>
          <w:p w14:paraId="68EA3090" w14:textId="77777777" w:rsidR="007F2C47" w:rsidRDefault="00000000">
            <w:pPr>
              <w:spacing w:before="40" w:after="40"/>
            </w:pPr>
            <w:r>
              <w:rPr>
                <w:rFonts w:ascii="仿宋" w:eastAsia="仿宋" w:hAnsi="仿宋"/>
                <w:sz w:val="24"/>
              </w:rPr>
              <w:t>{{结果数据1_质量要求}}</w:t>
            </w:r>
          </w:p>
        </w:tc>
      </w:tr>
      <w:tr w:rsidR="007F2C47" w14:paraId="71AA2B6E" w14:textId="77777777">
        <w:trPr>
          <w:jc w:val="center"/>
        </w:trPr>
        <w:tc>
          <w:tcPr>
            <w:tcW w:w="2268" w:type="dxa"/>
          </w:tcPr>
          <w:p w14:paraId="2D9C11C4" w14:textId="77777777" w:rsidR="007F2C47" w:rsidRDefault="00000000">
            <w:pPr>
              <w:spacing w:before="40" w:after="40"/>
            </w:pPr>
            <w:r>
              <w:rPr>
                <w:rFonts w:ascii="仿宋" w:eastAsia="仿宋" w:hAnsi="仿宋"/>
                <w:sz w:val="24"/>
              </w:rPr>
              <w:t>结果数据2名称</w:t>
            </w:r>
          </w:p>
        </w:tc>
        <w:tc>
          <w:tcPr>
            <w:tcW w:w="6803" w:type="dxa"/>
          </w:tcPr>
          <w:p w14:paraId="57625029" w14:textId="77777777" w:rsidR="007F2C47" w:rsidRDefault="00000000">
            <w:pPr>
              <w:spacing w:before="40" w:after="40"/>
            </w:pPr>
            <w:r>
              <w:rPr>
                <w:rFonts w:ascii="仿宋" w:eastAsia="仿宋" w:hAnsi="仿宋"/>
                <w:sz w:val="24"/>
              </w:rPr>
              <w:t>{{结果数据2_名称}}</w:t>
            </w:r>
          </w:p>
        </w:tc>
      </w:tr>
      <w:tr w:rsidR="007F2C47" w14:paraId="4E2542CD" w14:textId="77777777">
        <w:trPr>
          <w:jc w:val="center"/>
        </w:trPr>
        <w:tc>
          <w:tcPr>
            <w:tcW w:w="2268" w:type="dxa"/>
          </w:tcPr>
          <w:p w14:paraId="28510270" w14:textId="77777777" w:rsidR="007F2C47" w:rsidRDefault="00000000">
            <w:pPr>
              <w:spacing w:before="40" w:after="40"/>
            </w:pPr>
            <w:r>
              <w:rPr>
                <w:rFonts w:ascii="仿宋" w:eastAsia="仿宋" w:hAnsi="仿宋"/>
                <w:sz w:val="24"/>
              </w:rPr>
              <w:t>数据内容描述</w:t>
            </w:r>
          </w:p>
        </w:tc>
        <w:tc>
          <w:tcPr>
            <w:tcW w:w="6803" w:type="dxa"/>
          </w:tcPr>
          <w:p w14:paraId="46D756AF" w14:textId="77777777" w:rsidR="007F2C47" w:rsidRDefault="00000000">
            <w:pPr>
              <w:spacing w:before="40" w:after="40"/>
            </w:pPr>
            <w:r>
              <w:rPr>
                <w:rFonts w:ascii="仿宋" w:eastAsia="仿宋" w:hAnsi="仿宋"/>
                <w:sz w:val="24"/>
              </w:rPr>
              <w:t>{{结果数据2_内容描述}}</w:t>
            </w:r>
          </w:p>
        </w:tc>
      </w:tr>
      <w:tr w:rsidR="007F2C47" w14:paraId="13BF8B22" w14:textId="77777777">
        <w:trPr>
          <w:jc w:val="center"/>
        </w:trPr>
        <w:tc>
          <w:tcPr>
            <w:tcW w:w="2268" w:type="dxa"/>
          </w:tcPr>
          <w:p w14:paraId="06809A67" w14:textId="77777777" w:rsidR="007F2C47" w:rsidRDefault="00000000">
            <w:pPr>
              <w:spacing w:before="40" w:after="40"/>
            </w:pPr>
            <w:r>
              <w:rPr>
                <w:rFonts w:ascii="仿宋" w:eastAsia="仿宋" w:hAnsi="仿宋"/>
                <w:sz w:val="24"/>
              </w:rPr>
              <w:t>数据质量要求</w:t>
            </w:r>
          </w:p>
        </w:tc>
        <w:tc>
          <w:tcPr>
            <w:tcW w:w="6803" w:type="dxa"/>
          </w:tcPr>
          <w:p w14:paraId="0EB0126D" w14:textId="77777777" w:rsidR="007F2C47" w:rsidRDefault="00000000">
            <w:pPr>
              <w:spacing w:before="40" w:after="40"/>
            </w:pPr>
            <w:r>
              <w:rPr>
                <w:rFonts w:ascii="仿宋" w:eastAsia="仿宋" w:hAnsi="仿宋"/>
                <w:sz w:val="24"/>
              </w:rPr>
              <w:t>{{结果数据2_质量要求}}</w:t>
            </w:r>
          </w:p>
        </w:tc>
      </w:tr>
    </w:tbl>
    <w:p w14:paraId="36495F49" w14:textId="77777777" w:rsidR="007F2C47" w:rsidRDefault="00000000">
      <w:pPr>
        <w:spacing w:after="80" w:line="560" w:lineRule="exact"/>
        <w:ind w:firstLine="420"/>
        <w:rPr>
          <w:lang w:eastAsia="zh-CN"/>
        </w:rPr>
      </w:pPr>
      <w:r>
        <w:rPr>
          <w:rFonts w:ascii="仿宋" w:eastAsia="仿宋" w:hAnsi="仿宋"/>
          <w:sz w:val="28"/>
          <w:lang w:eastAsia="zh-CN"/>
        </w:rPr>
        <w:t>注：双方可在补充协议中明确约定数据质量的量化指标，如规范性、完整性、准确性、一致性、时效性、可访问性等。</w:t>
      </w:r>
    </w:p>
    <w:p w14:paraId="37D93562" w14:textId="77777777" w:rsidR="007F2C47" w:rsidRDefault="00000000">
      <w:pPr>
        <w:spacing w:after="80" w:line="560" w:lineRule="exact"/>
        <w:ind w:firstLine="420"/>
        <w:rPr>
          <w:lang w:eastAsia="zh-CN"/>
        </w:rPr>
      </w:pPr>
      <w:r>
        <w:rPr>
          <w:rFonts w:ascii="仿宋" w:eastAsia="仿宋" w:hAnsi="仿宋"/>
          <w:sz w:val="28"/>
          <w:lang w:eastAsia="zh-CN"/>
        </w:rPr>
        <w:t>3.甲方享有结果数据的数据持有权、数据使用权、数据经营权。同时，甲方{{☐同意}}同意{{☐不同意}}不同意授予乙方对于结果数据享有{{☐结果_数据持有权}}数据持有权{{☐结果_数据使用权}}数据使用权{{☐结果_数据经营权}}数据经营权。</w:t>
      </w:r>
    </w:p>
    <w:p w14:paraId="22E1BD7B" w14:textId="77777777" w:rsidR="007F2C47" w:rsidRDefault="00000000">
      <w:pPr>
        <w:spacing w:before="280" w:after="120" w:line="560" w:lineRule="exact"/>
        <w:rPr>
          <w:lang w:eastAsia="zh-CN"/>
        </w:rPr>
      </w:pPr>
      <w:r>
        <w:rPr>
          <w:rFonts w:ascii="黑体" w:eastAsia="黑体" w:hAnsi="黑体"/>
          <w:b/>
          <w:sz w:val="32"/>
          <w:lang w:eastAsia="zh-CN"/>
        </w:rPr>
        <w:t>第三条  过程数据</w:t>
      </w:r>
    </w:p>
    <w:p w14:paraId="492ED919" w14:textId="77777777" w:rsidR="007F2C47" w:rsidRDefault="00000000">
      <w:pPr>
        <w:spacing w:after="80" w:line="560" w:lineRule="exact"/>
        <w:ind w:firstLine="420"/>
        <w:rPr>
          <w:lang w:eastAsia="zh-CN"/>
        </w:rPr>
      </w:pPr>
      <w:r>
        <w:rPr>
          <w:rFonts w:ascii="仿宋" w:eastAsia="仿宋" w:hAnsi="仿宋"/>
          <w:sz w:val="28"/>
          <w:lang w:eastAsia="zh-CN"/>
        </w:rPr>
        <w:t>1.乙方在加工形成结果数据的过程中存在如下过程数据：</w:t>
      </w:r>
    </w:p>
    <w:tbl>
      <w:tblPr>
        <w:tblStyle w:val="aff1"/>
        <w:tblW w:w="0" w:type="auto"/>
        <w:jc w:val="center"/>
        <w:tblLook w:val="04A0" w:firstRow="1" w:lastRow="0" w:firstColumn="1" w:lastColumn="0" w:noHBand="0" w:noVBand="1"/>
      </w:tblPr>
      <w:tblGrid>
        <w:gridCol w:w="1134"/>
        <w:gridCol w:w="2835"/>
        <w:gridCol w:w="5102"/>
      </w:tblGrid>
      <w:tr w:rsidR="007F2C47" w14:paraId="55C224CD" w14:textId="77777777">
        <w:trPr>
          <w:jc w:val="center"/>
        </w:trPr>
        <w:tc>
          <w:tcPr>
            <w:tcW w:w="1134" w:type="dxa"/>
          </w:tcPr>
          <w:p w14:paraId="254B5D84" w14:textId="77777777" w:rsidR="007F2C47" w:rsidRDefault="00000000">
            <w:pPr>
              <w:spacing w:before="40" w:after="40"/>
            </w:pPr>
            <w:r>
              <w:rPr>
                <w:rFonts w:ascii="仿宋" w:eastAsia="仿宋" w:hAnsi="仿宋"/>
                <w:b/>
                <w:sz w:val="24"/>
              </w:rPr>
              <w:t>序号</w:t>
            </w:r>
          </w:p>
        </w:tc>
        <w:tc>
          <w:tcPr>
            <w:tcW w:w="2835" w:type="dxa"/>
          </w:tcPr>
          <w:p w14:paraId="574F44BA" w14:textId="77777777" w:rsidR="007F2C47" w:rsidRDefault="00000000">
            <w:pPr>
              <w:spacing w:before="40" w:after="40"/>
            </w:pPr>
            <w:r>
              <w:rPr>
                <w:rFonts w:ascii="仿宋" w:eastAsia="仿宋" w:hAnsi="仿宋"/>
                <w:b/>
                <w:sz w:val="24"/>
              </w:rPr>
              <w:t>数据名称</w:t>
            </w:r>
          </w:p>
        </w:tc>
        <w:tc>
          <w:tcPr>
            <w:tcW w:w="5102" w:type="dxa"/>
          </w:tcPr>
          <w:p w14:paraId="170C811E" w14:textId="77777777" w:rsidR="007F2C47" w:rsidRDefault="00000000">
            <w:pPr>
              <w:spacing w:before="40" w:after="40"/>
            </w:pPr>
            <w:r>
              <w:rPr>
                <w:rFonts w:ascii="仿宋" w:eastAsia="仿宋" w:hAnsi="仿宋"/>
                <w:b/>
                <w:sz w:val="24"/>
              </w:rPr>
              <w:t>数据内容详细描述</w:t>
            </w:r>
          </w:p>
        </w:tc>
      </w:tr>
      <w:tr w:rsidR="007F2C47" w14:paraId="3BA317C2" w14:textId="77777777">
        <w:trPr>
          <w:jc w:val="center"/>
        </w:trPr>
        <w:tc>
          <w:tcPr>
            <w:tcW w:w="1134" w:type="dxa"/>
          </w:tcPr>
          <w:p w14:paraId="140AC290" w14:textId="77777777" w:rsidR="007F2C47" w:rsidRDefault="00000000">
            <w:pPr>
              <w:spacing w:before="40" w:after="40"/>
            </w:pPr>
            <w:r>
              <w:rPr>
                <w:rFonts w:ascii="仿宋" w:eastAsia="仿宋" w:hAnsi="仿宋"/>
                <w:sz w:val="24"/>
              </w:rPr>
              <w:t>1</w:t>
            </w:r>
          </w:p>
        </w:tc>
        <w:tc>
          <w:tcPr>
            <w:tcW w:w="2835" w:type="dxa"/>
          </w:tcPr>
          <w:p w14:paraId="7BD6CBFA" w14:textId="77777777" w:rsidR="007F2C47" w:rsidRDefault="00000000">
            <w:pPr>
              <w:spacing w:before="40" w:after="40"/>
            </w:pPr>
            <w:r>
              <w:rPr>
                <w:rFonts w:ascii="仿宋" w:eastAsia="仿宋" w:hAnsi="仿宋"/>
                <w:sz w:val="24"/>
              </w:rPr>
              <w:t>{{过程数据1_名称}}</w:t>
            </w:r>
          </w:p>
        </w:tc>
        <w:tc>
          <w:tcPr>
            <w:tcW w:w="5102" w:type="dxa"/>
          </w:tcPr>
          <w:p w14:paraId="7A5C2277" w14:textId="77777777" w:rsidR="007F2C47" w:rsidRDefault="00000000">
            <w:pPr>
              <w:spacing w:before="40" w:after="40"/>
            </w:pPr>
            <w:r>
              <w:rPr>
                <w:rFonts w:ascii="仿宋" w:eastAsia="仿宋" w:hAnsi="仿宋"/>
                <w:sz w:val="24"/>
              </w:rPr>
              <w:t>{{过程数据1_描述}}</w:t>
            </w:r>
          </w:p>
        </w:tc>
      </w:tr>
      <w:tr w:rsidR="007F2C47" w14:paraId="5ACBE8A9" w14:textId="77777777">
        <w:trPr>
          <w:jc w:val="center"/>
        </w:trPr>
        <w:tc>
          <w:tcPr>
            <w:tcW w:w="1134" w:type="dxa"/>
          </w:tcPr>
          <w:p w14:paraId="7AD32FEF" w14:textId="77777777" w:rsidR="007F2C47" w:rsidRDefault="00000000">
            <w:pPr>
              <w:spacing w:before="40" w:after="40"/>
            </w:pPr>
            <w:r>
              <w:rPr>
                <w:rFonts w:ascii="仿宋" w:eastAsia="仿宋" w:hAnsi="仿宋"/>
                <w:sz w:val="24"/>
              </w:rPr>
              <w:t>2</w:t>
            </w:r>
          </w:p>
        </w:tc>
        <w:tc>
          <w:tcPr>
            <w:tcW w:w="2835" w:type="dxa"/>
          </w:tcPr>
          <w:p w14:paraId="12E2E873" w14:textId="77777777" w:rsidR="007F2C47" w:rsidRDefault="00000000">
            <w:pPr>
              <w:spacing w:before="40" w:after="40"/>
            </w:pPr>
            <w:r>
              <w:rPr>
                <w:rFonts w:ascii="仿宋" w:eastAsia="仿宋" w:hAnsi="仿宋"/>
                <w:sz w:val="24"/>
              </w:rPr>
              <w:t>{{过程数据2_名称}}</w:t>
            </w:r>
          </w:p>
        </w:tc>
        <w:tc>
          <w:tcPr>
            <w:tcW w:w="5102" w:type="dxa"/>
          </w:tcPr>
          <w:p w14:paraId="25FC4ABD" w14:textId="77777777" w:rsidR="007F2C47" w:rsidRDefault="00000000">
            <w:pPr>
              <w:spacing w:before="40" w:after="40"/>
            </w:pPr>
            <w:r>
              <w:rPr>
                <w:rFonts w:ascii="仿宋" w:eastAsia="仿宋" w:hAnsi="仿宋"/>
                <w:sz w:val="24"/>
              </w:rPr>
              <w:t>{{过程数据2_描述}}</w:t>
            </w:r>
          </w:p>
        </w:tc>
      </w:tr>
    </w:tbl>
    <w:p w14:paraId="5BA9777B" w14:textId="77777777" w:rsidR="007F2C47" w:rsidRDefault="00000000">
      <w:pPr>
        <w:spacing w:after="80" w:line="560" w:lineRule="exact"/>
        <w:ind w:firstLine="420"/>
        <w:rPr>
          <w:lang w:eastAsia="zh-CN"/>
        </w:rPr>
      </w:pPr>
      <w:r>
        <w:rPr>
          <w:rFonts w:ascii="仿宋" w:eastAsia="仿宋" w:hAnsi="仿宋"/>
          <w:sz w:val="28"/>
          <w:lang w:eastAsia="zh-CN"/>
        </w:rPr>
        <w:t>2.甲方享有前款第{{甲方过程数据项号}}项过程数据的{{☐甲方过程_持有权}}数据持有权{{☐甲方过程_使用权}}数据使用权{{☐甲方过程_经营权}}数据经营权。乙方享有前款第{{乙方过程数据项号}}项过程数据的{{☐乙方过程_持有权}}数据持有权{{☐乙方过程_使用权}}数据使用权{{☐乙方过程_经营权}}数据经营权。</w:t>
      </w:r>
    </w:p>
    <w:p w14:paraId="0F598C98" w14:textId="77777777" w:rsidR="007F2C47" w:rsidRDefault="00000000">
      <w:pPr>
        <w:spacing w:before="280" w:after="120" w:line="560" w:lineRule="exact"/>
      </w:pPr>
      <w:r>
        <w:rPr>
          <w:rFonts w:ascii="黑体" w:eastAsia="黑体" w:hAnsi="黑体"/>
          <w:b/>
          <w:sz w:val="32"/>
        </w:rPr>
        <w:t>第四条  甲乙双方义务</w:t>
      </w:r>
    </w:p>
    <w:p w14:paraId="79734DB3" w14:textId="77777777" w:rsidR="007F2C47" w:rsidRDefault="00000000">
      <w:pPr>
        <w:spacing w:after="80" w:line="560" w:lineRule="exact"/>
        <w:ind w:firstLine="420"/>
      </w:pPr>
      <w:r>
        <w:rPr>
          <w:rFonts w:ascii="仿宋" w:eastAsia="仿宋" w:hAnsi="仿宋"/>
          <w:sz w:val="28"/>
        </w:rPr>
        <w:t>1.甲方按照合同约定及时支付委托费用。</w:t>
      </w:r>
    </w:p>
    <w:p w14:paraId="5778CBDB" w14:textId="77777777" w:rsidR="007F2C47" w:rsidRDefault="00000000">
      <w:pPr>
        <w:spacing w:after="80" w:line="560" w:lineRule="exact"/>
        <w:ind w:firstLine="420"/>
      </w:pPr>
      <w:r>
        <w:rPr>
          <w:rFonts w:ascii="仿宋" w:eastAsia="仿宋" w:hAnsi="仿宋"/>
          <w:sz w:val="28"/>
        </w:rPr>
        <w:lastRenderedPageBreak/>
        <w:t>2.甲方保证其提供数据的行为不侵害任何第三方合法权益。</w:t>
      </w:r>
    </w:p>
    <w:p w14:paraId="503165E7" w14:textId="77777777" w:rsidR="007F2C47" w:rsidRDefault="00000000">
      <w:pPr>
        <w:spacing w:after="80" w:line="560" w:lineRule="exact"/>
        <w:ind w:firstLine="420"/>
      </w:pPr>
      <w:r>
        <w:rPr>
          <w:rFonts w:ascii="仿宋" w:eastAsia="仿宋" w:hAnsi="仿宋"/>
          <w:sz w:val="28"/>
        </w:rPr>
        <w:t>3.由于甲方在本合同约定的工作之外，补正原始数据或变更要求，导致乙方处理成本增加或者服务范围发生实质变化的，应由双方另行协商。</w:t>
      </w:r>
    </w:p>
    <w:p w14:paraId="121F247D" w14:textId="77777777" w:rsidR="007F2C47" w:rsidRDefault="00000000">
      <w:pPr>
        <w:spacing w:after="80" w:line="560" w:lineRule="exact"/>
        <w:ind w:firstLine="420"/>
      </w:pPr>
      <w:r>
        <w:rPr>
          <w:rFonts w:ascii="仿宋" w:eastAsia="仿宋" w:hAnsi="仿宋"/>
          <w:sz w:val="28"/>
        </w:rPr>
        <w:t>4.乙方保证其处理数据的行为不侵害甲方或任何第三方的合法权益；在数据处理过程中保障数据不受未授权访问和泄露。</w:t>
      </w:r>
    </w:p>
    <w:p w14:paraId="4FC79385" w14:textId="77777777" w:rsidR="007F2C47" w:rsidRDefault="00000000">
      <w:pPr>
        <w:spacing w:after="80" w:line="560" w:lineRule="exact"/>
        <w:ind w:firstLine="420"/>
      </w:pPr>
      <w:r>
        <w:rPr>
          <w:rFonts w:ascii="仿宋" w:eastAsia="仿宋" w:hAnsi="仿宋"/>
          <w:sz w:val="28"/>
        </w:rPr>
        <w:t>5.未经甲方书面同意，乙方不得擅自修改、复制或篡改数据，不得向未经授权的第三方披露或转让数据。</w:t>
      </w:r>
    </w:p>
    <w:p w14:paraId="3673336D" w14:textId="77777777" w:rsidR="007F2C47" w:rsidRDefault="00000000">
      <w:pPr>
        <w:spacing w:after="80" w:line="560" w:lineRule="exact"/>
        <w:ind w:firstLine="420"/>
      </w:pPr>
      <w:r>
        <w:rPr>
          <w:rFonts w:ascii="仿宋" w:eastAsia="仿宋" w:hAnsi="仿宋"/>
          <w:sz w:val="28"/>
        </w:rPr>
        <w:t>6.乙方严格遵守甲方提供的数据使用指南和操作限制（如有），同时甲方应提供必要的协助。</w:t>
      </w:r>
    </w:p>
    <w:p w14:paraId="7C88BBD4" w14:textId="77777777" w:rsidR="007F2C47" w:rsidRDefault="00000000">
      <w:pPr>
        <w:spacing w:after="80" w:line="560" w:lineRule="exact"/>
        <w:ind w:firstLine="420"/>
      </w:pPr>
      <w:r>
        <w:rPr>
          <w:rFonts w:ascii="仿宋" w:eastAsia="仿宋" w:hAnsi="仿宋"/>
          <w:sz w:val="28"/>
        </w:rPr>
        <w:t>7.乙方应按照甲方的要求报告委托事务的处理情况。委托合同终止时，乙方应当报告委托事务的结果。</w:t>
      </w:r>
    </w:p>
    <w:p w14:paraId="249AAF0D" w14:textId="77777777" w:rsidR="007F2C47" w:rsidRDefault="00000000">
      <w:pPr>
        <w:spacing w:after="80" w:line="560" w:lineRule="exact"/>
        <w:ind w:firstLine="420"/>
      </w:pPr>
      <w:r>
        <w:rPr>
          <w:rFonts w:ascii="仿宋" w:eastAsia="仿宋" w:hAnsi="仿宋"/>
          <w:sz w:val="28"/>
        </w:rPr>
        <w:t>8.乙方死亡、丧失民事行为能力或者被宣告破产、解散，致使委托合同终止的，乙方的继承人、遗产管理人、法定代理人或者清算人应当及时通知甲方。</w:t>
      </w:r>
    </w:p>
    <w:p w14:paraId="5D3A4316" w14:textId="77777777" w:rsidR="007F2C47" w:rsidRDefault="00000000">
      <w:pPr>
        <w:spacing w:after="80" w:line="560" w:lineRule="exact"/>
        <w:ind w:firstLine="420"/>
      </w:pPr>
      <w:r>
        <w:rPr>
          <w:rFonts w:ascii="仿宋" w:eastAsia="仿宋" w:hAnsi="仿宋"/>
          <w:sz w:val="28"/>
        </w:rPr>
        <w:t>9.乙方如收到针对甲方所委托数据的如下信息或发生如下情况，应立即通知甲方：</w:t>
      </w:r>
    </w:p>
    <w:p w14:paraId="1F2C9A21" w14:textId="77777777" w:rsidR="007F2C47" w:rsidRDefault="00000000">
      <w:pPr>
        <w:spacing w:after="80" w:line="560" w:lineRule="exact"/>
        <w:ind w:firstLine="420"/>
      </w:pPr>
      <w:r>
        <w:rPr>
          <w:rFonts w:ascii="仿宋" w:eastAsia="仿宋" w:hAnsi="仿宋"/>
          <w:sz w:val="28"/>
        </w:rPr>
        <w:t>（1）第三方提出关于原始数据、过程数据、结果数据的任何请求，包括但不限于访问、复制、更正、转移、删除、撤回同意等。</w:t>
      </w:r>
    </w:p>
    <w:p w14:paraId="0D21B67D" w14:textId="77777777" w:rsidR="007F2C47" w:rsidRDefault="00000000">
      <w:pPr>
        <w:spacing w:after="80" w:line="560" w:lineRule="exact"/>
        <w:ind w:firstLine="420"/>
      </w:pPr>
      <w:r>
        <w:rPr>
          <w:rFonts w:ascii="仿宋" w:eastAsia="仿宋" w:hAnsi="仿宋"/>
          <w:sz w:val="28"/>
        </w:rPr>
        <w:t>（2）任何与原始数据、过程数据、结果数据及委托处理活动有关的投诉、权利主张、指控。</w:t>
      </w:r>
    </w:p>
    <w:p w14:paraId="61628C5C" w14:textId="77777777" w:rsidR="007F2C47" w:rsidRDefault="00000000">
      <w:pPr>
        <w:spacing w:after="80" w:line="560" w:lineRule="exact"/>
        <w:ind w:firstLine="420"/>
      </w:pPr>
      <w:r>
        <w:rPr>
          <w:rFonts w:ascii="仿宋" w:eastAsia="仿宋" w:hAnsi="仿宋"/>
          <w:sz w:val="28"/>
        </w:rPr>
        <w:t>（3）发生或可能发生数据安全事件，包括但不限于数据遭到泄露、未经授权访问、滥用、篡改、毁损、丢失等。</w:t>
      </w:r>
    </w:p>
    <w:p w14:paraId="1CAF930B" w14:textId="77777777" w:rsidR="007F2C47" w:rsidRDefault="00000000">
      <w:pPr>
        <w:spacing w:after="80" w:line="560" w:lineRule="exact"/>
        <w:ind w:firstLine="420"/>
      </w:pPr>
      <w:r>
        <w:rPr>
          <w:rFonts w:ascii="仿宋" w:eastAsia="仿宋" w:hAnsi="仿宋"/>
          <w:sz w:val="28"/>
        </w:rPr>
        <w:lastRenderedPageBreak/>
        <w:t>除非得到甲方明确授权，乙方不得自行对上述任何情形做出回应。乙方应及时、全力配合甲方对上述任何情形做出回应或采取措施。如果发生数据安全事件，乙方应立即采取补救措施，及时向甲方通报事件详情和所采取的应急措施，协助甲方妥善应对数据安全事件并履行相关报告及通知义务。</w:t>
      </w:r>
    </w:p>
    <w:p w14:paraId="16A8DCDF" w14:textId="77777777" w:rsidR="007F2C47" w:rsidRDefault="00000000">
      <w:pPr>
        <w:spacing w:after="80" w:line="560" w:lineRule="exact"/>
        <w:ind w:firstLine="420"/>
      </w:pPr>
      <w:r>
        <w:rPr>
          <w:rFonts w:ascii="仿宋" w:eastAsia="仿宋" w:hAnsi="仿宋"/>
          <w:sz w:val="28"/>
        </w:rPr>
        <w:t>10.乙方应在合同终止后，根据甲方的以下指示处置数据：{{数据处置指示}}。</w:t>
      </w:r>
    </w:p>
    <w:p w14:paraId="672E229D" w14:textId="77777777" w:rsidR="007F2C47" w:rsidRDefault="00000000">
      <w:pPr>
        <w:spacing w:before="280" w:after="120" w:line="560" w:lineRule="exact"/>
      </w:pPr>
      <w:r>
        <w:rPr>
          <w:rFonts w:ascii="黑体" w:eastAsia="黑体" w:hAnsi="黑体"/>
          <w:b/>
          <w:sz w:val="32"/>
        </w:rPr>
        <w:t>第五条  委托处理的限制</w:t>
      </w:r>
    </w:p>
    <w:p w14:paraId="6FF2C570" w14:textId="77777777" w:rsidR="007F2C47" w:rsidRDefault="00000000">
      <w:pPr>
        <w:spacing w:after="80" w:line="560" w:lineRule="exact"/>
        <w:ind w:firstLine="420"/>
      </w:pPr>
      <w:r>
        <w:rPr>
          <w:rFonts w:ascii="仿宋" w:eastAsia="仿宋" w:hAnsi="仿宋"/>
          <w:sz w:val="28"/>
        </w:rPr>
        <w:t>1.乙方仅能在委托处理的目的、方式、范围内开展处理活动，不得对数据委托处理的范围进行任何扩展、限缩或其他变更。在本合同执行过程中，如果依据法律规定或实际情况需要变更数据委托处理的既定范围，则相关方应主动向对方提出，并由双方通过书面方式进行确认。</w:t>
      </w:r>
    </w:p>
    <w:p w14:paraId="4F8D42D0" w14:textId="77777777" w:rsidR="007F2C47" w:rsidRDefault="00000000">
      <w:pPr>
        <w:spacing w:after="80" w:line="560" w:lineRule="exact"/>
        <w:ind w:firstLine="420"/>
      </w:pPr>
      <w:r>
        <w:rPr>
          <w:rFonts w:ascii="仿宋" w:eastAsia="仿宋" w:hAnsi="仿宋"/>
          <w:sz w:val="28"/>
        </w:rPr>
        <w:t>2.乙方对原始数据的处理活动除需遵守以上限制外，还应遵守以下要求：{{处理额外要求}}</w:t>
      </w:r>
    </w:p>
    <w:p w14:paraId="7948F967" w14:textId="77777777" w:rsidR="007F2C47" w:rsidRDefault="00000000">
      <w:pPr>
        <w:spacing w:before="280" w:after="120" w:line="560" w:lineRule="exact"/>
      </w:pPr>
      <w:r>
        <w:rPr>
          <w:rFonts w:ascii="黑体" w:eastAsia="黑体" w:hAnsi="黑体"/>
          <w:b/>
          <w:sz w:val="32"/>
        </w:rPr>
        <w:t>第六条  数据交付</w:t>
      </w:r>
    </w:p>
    <w:p w14:paraId="7F94EE6F" w14:textId="77777777" w:rsidR="007F2C47" w:rsidRDefault="00000000">
      <w:pPr>
        <w:spacing w:after="80" w:line="560" w:lineRule="exact"/>
        <w:ind w:firstLine="420"/>
      </w:pPr>
      <w:r>
        <w:rPr>
          <w:rFonts w:ascii="仿宋" w:eastAsia="仿宋" w:hAnsi="仿宋"/>
          <w:sz w:val="28"/>
        </w:rPr>
        <w:t>1.乙方应当以第{{交付方式编号}}种方式向甲方交付结果数据以及产权归属于甲方的过程数据。</w:t>
      </w:r>
    </w:p>
    <w:p w14:paraId="0F8C08A5" w14:textId="77777777" w:rsidR="007F2C47" w:rsidRDefault="00000000">
      <w:pPr>
        <w:spacing w:after="80" w:line="560" w:lineRule="exact"/>
        <w:ind w:firstLine="420"/>
      </w:pPr>
      <w:r>
        <w:rPr>
          <w:rFonts w:ascii="仿宋" w:eastAsia="仿宋" w:hAnsi="仿宋"/>
          <w:sz w:val="28"/>
        </w:rPr>
        <w:t>（1）电子交付</w:t>
      </w:r>
    </w:p>
    <w:p w14:paraId="0A346036" w14:textId="77777777" w:rsidR="007F2C47" w:rsidRDefault="00000000">
      <w:pPr>
        <w:spacing w:after="80" w:line="560" w:lineRule="exact"/>
        <w:ind w:firstLine="420"/>
      </w:pPr>
      <w:r>
        <w:rPr>
          <w:rFonts w:ascii="仿宋" w:eastAsia="仿宋" w:hAnsi="仿宋"/>
          <w:sz w:val="28"/>
        </w:rPr>
        <w:t>通过以下方式实现数据的线上传输：</w:t>
      </w:r>
    </w:p>
    <w:p w14:paraId="165BA8EC" w14:textId="77777777" w:rsidR="007F2C47" w:rsidRDefault="00000000">
      <w:pPr>
        <w:spacing w:after="80" w:line="560" w:lineRule="exact"/>
        <w:ind w:firstLine="420"/>
      </w:pPr>
      <w:r>
        <w:rPr>
          <w:rFonts w:ascii="仿宋" w:eastAsia="仿宋" w:hAnsi="仿宋"/>
          <w:sz w:val="28"/>
        </w:rPr>
        <w:t>{{☐网盘}}网盘；</w:t>
      </w:r>
    </w:p>
    <w:p w14:paraId="556C2D24" w14:textId="77777777" w:rsidR="007F2C47" w:rsidRDefault="00000000">
      <w:pPr>
        <w:spacing w:after="80" w:line="560" w:lineRule="exact"/>
        <w:ind w:firstLine="420"/>
      </w:pPr>
      <w:r>
        <w:rPr>
          <w:rFonts w:ascii="仿宋" w:eastAsia="仿宋" w:hAnsi="仿宋"/>
          <w:sz w:val="28"/>
        </w:rPr>
        <w:t>{{☐API}}应用程序接口（API）；</w:t>
      </w:r>
    </w:p>
    <w:p w14:paraId="320C9BE4" w14:textId="77777777" w:rsidR="007F2C47" w:rsidRDefault="00000000">
      <w:pPr>
        <w:spacing w:after="80" w:line="560" w:lineRule="exact"/>
        <w:ind w:firstLine="420"/>
      </w:pPr>
      <w:r>
        <w:rPr>
          <w:rFonts w:ascii="仿宋" w:eastAsia="仿宋" w:hAnsi="仿宋"/>
          <w:sz w:val="28"/>
        </w:rPr>
        <w:lastRenderedPageBreak/>
        <w:t>{{☐其他云端}}其他云端存储服务：{{其他云端说明}}。</w:t>
      </w:r>
    </w:p>
    <w:p w14:paraId="28C53D31" w14:textId="77777777" w:rsidR="007F2C47" w:rsidRDefault="00000000">
      <w:pPr>
        <w:spacing w:after="80" w:line="560" w:lineRule="exact"/>
        <w:ind w:firstLine="420"/>
      </w:pPr>
      <w:r>
        <w:rPr>
          <w:rFonts w:ascii="仿宋" w:eastAsia="仿宋" w:hAnsi="仿宋"/>
          <w:sz w:val="28"/>
        </w:rPr>
        <w:t>（2）物理交付</w:t>
      </w:r>
    </w:p>
    <w:p w14:paraId="31C93F98" w14:textId="77777777" w:rsidR="007F2C47" w:rsidRDefault="00000000">
      <w:pPr>
        <w:spacing w:after="80" w:line="560" w:lineRule="exact"/>
        <w:ind w:firstLine="420"/>
      </w:pPr>
      <w:r>
        <w:rPr>
          <w:rFonts w:ascii="仿宋" w:eastAsia="仿宋" w:hAnsi="仿宋"/>
          <w:sz w:val="28"/>
        </w:rPr>
        <w:t>通过以下方式实现数据的离线交付：</w:t>
      </w:r>
    </w:p>
    <w:p w14:paraId="109965F1" w14:textId="77777777" w:rsidR="007F2C47" w:rsidRDefault="00000000">
      <w:pPr>
        <w:spacing w:after="80" w:line="560" w:lineRule="exact"/>
        <w:ind w:firstLine="420"/>
      </w:pPr>
      <w:r>
        <w:rPr>
          <w:rFonts w:ascii="仿宋" w:eastAsia="仿宋" w:hAnsi="仿宋"/>
          <w:sz w:val="28"/>
        </w:rPr>
        <w:t>{{☐存储介质}}硬盘、光盘、U盘等存储介质；</w:t>
      </w:r>
    </w:p>
    <w:p w14:paraId="67E8791C" w14:textId="77777777" w:rsidR="007F2C47" w:rsidRDefault="00000000">
      <w:pPr>
        <w:spacing w:after="80" w:line="560" w:lineRule="exact"/>
        <w:ind w:firstLine="420"/>
      </w:pPr>
      <w:r>
        <w:rPr>
          <w:rFonts w:ascii="仿宋" w:eastAsia="仿宋" w:hAnsi="仿宋"/>
          <w:sz w:val="28"/>
        </w:rPr>
        <w:t>{{☐其他物理}}其他：{{其他物理交付说明}}。</w:t>
      </w:r>
    </w:p>
    <w:p w14:paraId="5C7B079A" w14:textId="77777777" w:rsidR="007F2C47" w:rsidRDefault="00000000">
      <w:pPr>
        <w:spacing w:after="80" w:line="560" w:lineRule="exact"/>
        <w:ind w:firstLine="420"/>
      </w:pPr>
      <w:r>
        <w:rPr>
          <w:rFonts w:ascii="仿宋" w:eastAsia="仿宋" w:hAnsi="仿宋"/>
          <w:sz w:val="28"/>
        </w:rPr>
        <w:t>2.数据交付完成时间：{{交付完成时间}}。</w:t>
      </w:r>
    </w:p>
    <w:p w14:paraId="76DF9661" w14:textId="77777777" w:rsidR="007F2C47" w:rsidRDefault="00000000">
      <w:pPr>
        <w:spacing w:after="80" w:line="560" w:lineRule="exact"/>
        <w:ind w:firstLine="420"/>
      </w:pPr>
      <w:r>
        <w:rPr>
          <w:rFonts w:ascii="仿宋" w:eastAsia="仿宋" w:hAnsi="仿宋"/>
          <w:sz w:val="28"/>
        </w:rPr>
        <w:t>各方未对数据交付时间作出约定的，在以下条件满足时视为数据交付完成：</w:t>
      </w:r>
    </w:p>
    <w:p w14:paraId="7A98F59B" w14:textId="77777777" w:rsidR="007F2C47" w:rsidRDefault="00000000">
      <w:pPr>
        <w:spacing w:after="80" w:line="560" w:lineRule="exact"/>
        <w:ind w:firstLine="420"/>
      </w:pPr>
      <w:r>
        <w:rPr>
          <w:rFonts w:ascii="仿宋" w:eastAsia="仿宋" w:hAnsi="仿宋"/>
          <w:sz w:val="28"/>
        </w:rPr>
        <w:t>（1）电子交付：数据进入双方指定用于交付的数据空间且乙方向甲方提供链接、密钥、说明文件（如有）时。</w:t>
      </w:r>
    </w:p>
    <w:p w14:paraId="59132A93" w14:textId="77777777" w:rsidR="007F2C47" w:rsidRDefault="00000000">
      <w:pPr>
        <w:spacing w:after="80" w:line="560" w:lineRule="exact"/>
        <w:ind w:firstLine="420"/>
      </w:pPr>
      <w:r>
        <w:rPr>
          <w:rFonts w:ascii="仿宋" w:eastAsia="仿宋" w:hAnsi="仿宋"/>
          <w:sz w:val="28"/>
        </w:rPr>
        <w:t>（2）物理交付：以专人递送、快递、挂号信形式发出的，接收人签收之时。</w:t>
      </w:r>
    </w:p>
    <w:p w14:paraId="4F553F90" w14:textId="77777777" w:rsidR="007F2C47" w:rsidRDefault="00000000">
      <w:pPr>
        <w:spacing w:after="80" w:line="560" w:lineRule="exact"/>
        <w:ind w:firstLine="420"/>
      </w:pPr>
      <w:r>
        <w:rPr>
          <w:rFonts w:ascii="仿宋" w:eastAsia="仿宋" w:hAnsi="仿宋"/>
          <w:sz w:val="28"/>
        </w:rPr>
        <w:t>3.数据交付如需指定特定接收主体，各方一致确认：甲方的指定数据接收人为{{指定接收人}}（姓名/职位）。</w:t>
      </w:r>
    </w:p>
    <w:p w14:paraId="14746250" w14:textId="77777777" w:rsidR="007F2C47" w:rsidRDefault="00000000">
      <w:pPr>
        <w:spacing w:before="280" w:after="120" w:line="560" w:lineRule="exact"/>
      </w:pPr>
      <w:r>
        <w:rPr>
          <w:rFonts w:ascii="黑体" w:eastAsia="黑体" w:hAnsi="黑体"/>
          <w:b/>
          <w:sz w:val="32"/>
        </w:rPr>
        <w:t>第七条  数据验收</w:t>
      </w:r>
    </w:p>
    <w:p w14:paraId="4FEC5939" w14:textId="77777777" w:rsidR="007F2C47" w:rsidRDefault="00000000">
      <w:pPr>
        <w:spacing w:after="80" w:line="560" w:lineRule="exact"/>
        <w:ind w:firstLine="420"/>
      </w:pPr>
      <w:r>
        <w:rPr>
          <w:rFonts w:ascii="仿宋" w:eastAsia="仿宋" w:hAnsi="仿宋"/>
          <w:sz w:val="28"/>
        </w:rPr>
        <w:t>1.数据验收期限为{{验收期限}}。</w:t>
      </w:r>
    </w:p>
    <w:p w14:paraId="3927C875" w14:textId="77777777" w:rsidR="007F2C47" w:rsidRDefault="00000000">
      <w:pPr>
        <w:spacing w:after="80" w:line="560" w:lineRule="exact"/>
        <w:ind w:firstLine="420"/>
      </w:pPr>
      <w:r>
        <w:rPr>
          <w:rFonts w:ascii="仿宋" w:eastAsia="仿宋" w:hAnsi="仿宋"/>
          <w:sz w:val="28"/>
        </w:rPr>
        <w:t>2.甲方应在约定的检验期限内完成验收。甲方逾期未提出异议的，视为验收合格，但乙方在交付时知道提供的数据不符合约定的除外。</w:t>
      </w:r>
    </w:p>
    <w:p w14:paraId="464207CC" w14:textId="77777777" w:rsidR="007F2C47" w:rsidRDefault="00000000">
      <w:pPr>
        <w:spacing w:after="80" w:line="560" w:lineRule="exact"/>
        <w:ind w:firstLine="420"/>
      </w:pPr>
      <w:r>
        <w:rPr>
          <w:rFonts w:ascii="仿宋" w:eastAsia="仿宋" w:hAnsi="仿宋"/>
          <w:sz w:val="28"/>
        </w:rPr>
        <w:t>3.甲方对数据提出异议的，应提供详细的书面说明及证据，双方共同对异议内容进行核实。甲方在未完成验收的情况下将数据投入实际使用</w:t>
      </w:r>
      <w:r>
        <w:rPr>
          <w:rFonts w:ascii="仿宋" w:eastAsia="仿宋" w:hAnsi="仿宋"/>
          <w:sz w:val="28"/>
        </w:rPr>
        <w:lastRenderedPageBreak/>
        <w:t>的，视为认可相应数据符合使用要求，但非经使用则无法判定数据质量的除外。</w:t>
      </w:r>
    </w:p>
    <w:p w14:paraId="6E31E809" w14:textId="77777777" w:rsidR="007F2C47" w:rsidRDefault="00000000">
      <w:pPr>
        <w:spacing w:before="280" w:after="120" w:line="560" w:lineRule="exact"/>
      </w:pPr>
      <w:r>
        <w:rPr>
          <w:rFonts w:ascii="黑体" w:eastAsia="黑体" w:hAnsi="黑体"/>
          <w:b/>
          <w:sz w:val="32"/>
        </w:rPr>
        <w:t>第八条  数据质量问题的补救措施</w:t>
      </w:r>
    </w:p>
    <w:p w14:paraId="0B9F93B0" w14:textId="77777777" w:rsidR="007F2C47" w:rsidRDefault="00000000">
      <w:pPr>
        <w:spacing w:after="80" w:line="560" w:lineRule="exact"/>
        <w:ind w:firstLine="420"/>
      </w:pPr>
      <w:r>
        <w:rPr>
          <w:rFonts w:ascii="仿宋" w:eastAsia="仿宋" w:hAnsi="仿宋"/>
          <w:sz w:val="28"/>
        </w:rPr>
        <w:t>甲方在验收期内发现数据质量不符合本合同第二条及其他条款要求并通知乙方补正的，乙方应自接到通知之日起{{补正工作日}}个工作日内提供修正或补充的数据以符合合同约定。如乙方因客观原因无法在限定时间内修正或补充的，双方应友好协商解决方案。若协商不成，甲方有权选择以下解决方案之一：</w:t>
      </w:r>
    </w:p>
    <w:p w14:paraId="03F18881" w14:textId="77777777" w:rsidR="007F2C47" w:rsidRDefault="00000000">
      <w:pPr>
        <w:spacing w:after="80" w:line="560" w:lineRule="exact"/>
        <w:ind w:firstLine="420"/>
      </w:pPr>
      <w:r>
        <w:rPr>
          <w:rFonts w:ascii="仿宋" w:eastAsia="仿宋" w:hAnsi="仿宋"/>
          <w:sz w:val="28"/>
        </w:rPr>
        <w:t>（1）甲方按照通过验收的数据，按比例或价值向乙方结算服务费用；乙方应退还甲方已支付款项中对应未通过验收数据的服务费用。</w:t>
      </w:r>
    </w:p>
    <w:p w14:paraId="640E6DDD" w14:textId="77777777" w:rsidR="007F2C47" w:rsidRDefault="00000000">
      <w:pPr>
        <w:spacing w:after="80" w:line="560" w:lineRule="exact"/>
        <w:ind w:firstLine="420"/>
      </w:pPr>
      <w:r>
        <w:rPr>
          <w:rFonts w:ascii="仿宋" w:eastAsia="仿宋" w:hAnsi="仿宋"/>
          <w:sz w:val="28"/>
        </w:rPr>
        <w:t>（2）如乙方未通过验收的数据数量/内容超过{{未通过比例}}%的，且在接到通知之日起{{解除通知工作日}}个工作日内无法修正或补充的，甲方有权以书面方式通知乙方解除合同。</w:t>
      </w:r>
    </w:p>
    <w:p w14:paraId="1899AF8C" w14:textId="77777777" w:rsidR="007F2C47" w:rsidRDefault="00000000">
      <w:pPr>
        <w:spacing w:before="280" w:after="120" w:line="560" w:lineRule="exact"/>
      </w:pPr>
      <w:r>
        <w:rPr>
          <w:rFonts w:ascii="黑体" w:eastAsia="黑体" w:hAnsi="黑体"/>
          <w:b/>
          <w:sz w:val="32"/>
        </w:rPr>
        <w:t>第九条  费用支付</w:t>
      </w:r>
    </w:p>
    <w:p w14:paraId="5AF055CA" w14:textId="77777777" w:rsidR="007F2C47" w:rsidRDefault="00000000">
      <w:pPr>
        <w:spacing w:after="80" w:line="560" w:lineRule="exact"/>
        <w:ind w:firstLine="420"/>
      </w:pPr>
      <w:r>
        <w:rPr>
          <w:rFonts w:ascii="仿宋" w:eastAsia="仿宋" w:hAnsi="仿宋"/>
          <w:sz w:val="28"/>
        </w:rPr>
        <w:t>1.费用计算（含税）：甲乙双方确认按照以下第{{费用方式编号}}种方式计算费用。</w:t>
      </w:r>
    </w:p>
    <w:p w14:paraId="51180E9B" w14:textId="77777777" w:rsidR="007F2C47" w:rsidRDefault="00000000">
      <w:pPr>
        <w:spacing w:after="80" w:line="560" w:lineRule="exact"/>
        <w:ind w:firstLine="420"/>
      </w:pPr>
      <w:r>
        <w:rPr>
          <w:rFonts w:ascii="仿宋" w:eastAsia="仿宋" w:hAnsi="仿宋"/>
          <w:sz w:val="28"/>
        </w:rPr>
        <w:t>（1）固定价格：甲方应向乙方支付的费用总额为{{固定价格金额}}（大写：{{固定价格大写}}）。</w:t>
      </w:r>
    </w:p>
    <w:p w14:paraId="22F5438D" w14:textId="77777777" w:rsidR="007F2C47" w:rsidRDefault="00000000">
      <w:pPr>
        <w:spacing w:after="80" w:line="560" w:lineRule="exact"/>
        <w:ind w:firstLine="420"/>
      </w:pPr>
      <w:r>
        <w:rPr>
          <w:rFonts w:ascii="仿宋" w:eastAsia="仿宋" w:hAnsi="仿宋"/>
          <w:sz w:val="28"/>
        </w:rPr>
        <w:t>（2）按量定价：采用按实际工作量计费方式，甲方按照{{按量标准}}的标准向乙方支付费用。</w:t>
      </w:r>
    </w:p>
    <w:p w14:paraId="362D39A3" w14:textId="77777777" w:rsidR="007F2C47" w:rsidRDefault="00000000">
      <w:pPr>
        <w:spacing w:after="80" w:line="560" w:lineRule="exact"/>
        <w:ind w:firstLine="420"/>
      </w:pPr>
      <w:r>
        <w:rPr>
          <w:rFonts w:ascii="仿宋" w:eastAsia="仿宋" w:hAnsi="仿宋"/>
          <w:sz w:val="28"/>
        </w:rPr>
        <w:lastRenderedPageBreak/>
        <w:t>2.支付方式：甲方应当根据下列第{{支付方式编号}}种方式向乙方支付。</w:t>
      </w:r>
    </w:p>
    <w:p w14:paraId="0008EBA6" w14:textId="77777777" w:rsidR="007F2C47" w:rsidRDefault="00000000">
      <w:pPr>
        <w:spacing w:after="80" w:line="560" w:lineRule="exact"/>
        <w:ind w:firstLine="420"/>
      </w:pPr>
      <w:r>
        <w:rPr>
          <w:rFonts w:ascii="仿宋" w:eastAsia="仿宋" w:hAnsi="仿宋"/>
          <w:sz w:val="28"/>
        </w:rPr>
        <w:t>（1）分期支付</w:t>
      </w:r>
    </w:p>
    <w:p w14:paraId="7144F314" w14:textId="77777777" w:rsidR="007F2C47" w:rsidRDefault="00000000">
      <w:pPr>
        <w:spacing w:after="80" w:line="560" w:lineRule="exact"/>
        <w:ind w:firstLine="420"/>
      </w:pPr>
      <w:r>
        <w:rPr>
          <w:rFonts w:ascii="仿宋" w:eastAsia="仿宋" w:hAnsi="仿宋"/>
          <w:sz w:val="28"/>
        </w:rPr>
        <w:t>第一笔：合同签订之日起{{第一笔工作日}}个工作日内，甲方需向乙方支付费用总额的{{第一笔百分比}}%，金额为{{第一笔金额}}（大写：{{第一笔大写}}）。</w:t>
      </w:r>
    </w:p>
    <w:p w14:paraId="7D2E33CF" w14:textId="77777777" w:rsidR="007F2C47" w:rsidRDefault="00000000">
      <w:pPr>
        <w:spacing w:after="80" w:line="560" w:lineRule="exact"/>
        <w:ind w:firstLine="420"/>
      </w:pPr>
      <w:r>
        <w:rPr>
          <w:rFonts w:ascii="仿宋" w:eastAsia="仿宋" w:hAnsi="仿宋"/>
          <w:sz w:val="28"/>
        </w:rPr>
        <w:t>第二笔：数据全部交付之日起{{第二笔工作日}}个工作日内，甲方需向乙方支付费用总额的{{第二笔百分比}}%，金额为{{第二笔金额}}（大写：{{第二笔大写}}）。</w:t>
      </w:r>
    </w:p>
    <w:p w14:paraId="70868940" w14:textId="77777777" w:rsidR="007F2C47" w:rsidRDefault="00000000">
      <w:pPr>
        <w:spacing w:after="80" w:line="560" w:lineRule="exact"/>
        <w:ind w:firstLine="420"/>
      </w:pPr>
      <w:r>
        <w:rPr>
          <w:rFonts w:ascii="仿宋" w:eastAsia="仿宋" w:hAnsi="仿宋"/>
          <w:sz w:val="28"/>
        </w:rPr>
        <w:t>第三笔：验收通过之日起{{第三笔工作日}}个工作日内，甲方需向乙方支付费用总额的{{第三笔百分比}}%，金额为{{第三笔金额}}（大写：{{第三笔大写}}）。</w:t>
      </w:r>
    </w:p>
    <w:p w14:paraId="744C6298" w14:textId="77777777" w:rsidR="007F2C47" w:rsidRDefault="00000000">
      <w:pPr>
        <w:spacing w:after="80" w:line="560" w:lineRule="exact"/>
        <w:ind w:firstLine="420"/>
      </w:pPr>
      <w:r>
        <w:rPr>
          <w:rFonts w:ascii="仿宋" w:eastAsia="仿宋" w:hAnsi="仿宋"/>
          <w:sz w:val="28"/>
        </w:rPr>
        <w:t>（2）一次性支付</w:t>
      </w:r>
    </w:p>
    <w:p w14:paraId="316F5549" w14:textId="77777777" w:rsidR="007F2C47" w:rsidRDefault="00000000">
      <w:pPr>
        <w:spacing w:after="80" w:line="560" w:lineRule="exact"/>
        <w:ind w:firstLine="420"/>
      </w:pPr>
      <w:r>
        <w:rPr>
          <w:rFonts w:ascii="仿宋" w:eastAsia="仿宋" w:hAnsi="仿宋"/>
          <w:sz w:val="28"/>
        </w:rPr>
        <w:t>{{☐合同签订}}合同签订  {{☐验收通过}}验收通过之日起{{一次性工作日}}个工作日内，甲方一次性向乙方支付全部费用。</w:t>
      </w:r>
    </w:p>
    <w:p w14:paraId="172792EF" w14:textId="77777777" w:rsidR="007F2C47" w:rsidRDefault="00000000">
      <w:pPr>
        <w:spacing w:after="80" w:line="560" w:lineRule="exact"/>
        <w:ind w:firstLine="420"/>
      </w:pPr>
      <w:r>
        <w:rPr>
          <w:rFonts w:ascii="仿宋" w:eastAsia="仿宋" w:hAnsi="仿宋"/>
          <w:sz w:val="28"/>
        </w:rPr>
        <w:t>3.乙方应依法向甲方开具等额有效的增值税{{☐专用发票}}专用  {{☐普通发票}}普通发票。如因国家税务政策变更等导致税率变化，应以变化后的税率为准。</w:t>
      </w:r>
    </w:p>
    <w:p w14:paraId="643CA441" w14:textId="77777777" w:rsidR="007F2C47" w:rsidRDefault="00000000">
      <w:pPr>
        <w:spacing w:after="80" w:line="560" w:lineRule="exact"/>
        <w:ind w:firstLine="420"/>
      </w:pPr>
      <w:r>
        <w:rPr>
          <w:rFonts w:ascii="仿宋" w:eastAsia="仿宋" w:hAnsi="仿宋"/>
          <w:sz w:val="28"/>
        </w:rPr>
        <w:t>4.乙方收款账户信息：</w:t>
      </w:r>
    </w:p>
    <w:p w14:paraId="05762BC2" w14:textId="77777777" w:rsidR="007F2C47" w:rsidRDefault="00000000">
      <w:pPr>
        <w:spacing w:after="80" w:line="560" w:lineRule="exact"/>
        <w:ind w:firstLine="420"/>
      </w:pPr>
      <w:r>
        <w:rPr>
          <w:rFonts w:ascii="仿宋" w:eastAsia="仿宋" w:hAnsi="仿宋"/>
          <w:sz w:val="28"/>
        </w:rPr>
        <w:t>账户名称：{{乙方账户名称}}；</w:t>
      </w:r>
    </w:p>
    <w:p w14:paraId="2179524C" w14:textId="77777777" w:rsidR="007F2C47" w:rsidRDefault="00000000">
      <w:pPr>
        <w:spacing w:after="80" w:line="560" w:lineRule="exact"/>
        <w:ind w:firstLine="420"/>
      </w:pPr>
      <w:r>
        <w:rPr>
          <w:rFonts w:ascii="仿宋" w:eastAsia="仿宋" w:hAnsi="仿宋"/>
          <w:sz w:val="28"/>
        </w:rPr>
        <w:t>开户银行：{{乙方开户银行}}；</w:t>
      </w:r>
    </w:p>
    <w:p w14:paraId="4656F684" w14:textId="77777777" w:rsidR="007F2C47" w:rsidRDefault="00000000">
      <w:pPr>
        <w:spacing w:after="80" w:line="560" w:lineRule="exact"/>
        <w:ind w:firstLine="420"/>
      </w:pPr>
      <w:r>
        <w:rPr>
          <w:rFonts w:ascii="仿宋" w:eastAsia="仿宋" w:hAnsi="仿宋"/>
          <w:sz w:val="28"/>
        </w:rPr>
        <w:t>账    号：{{乙方银行账号}}。</w:t>
      </w:r>
    </w:p>
    <w:p w14:paraId="113BF5AE" w14:textId="77777777" w:rsidR="007F2C47" w:rsidRDefault="00000000">
      <w:pPr>
        <w:spacing w:after="80" w:line="560" w:lineRule="exact"/>
        <w:ind w:firstLine="420"/>
      </w:pPr>
      <w:r>
        <w:rPr>
          <w:rFonts w:ascii="仿宋" w:eastAsia="仿宋" w:hAnsi="仿宋"/>
          <w:sz w:val="28"/>
        </w:rPr>
        <w:lastRenderedPageBreak/>
        <w:t>5.甲方开票信息：</w:t>
      </w:r>
    </w:p>
    <w:p w14:paraId="444CD1E1" w14:textId="77777777" w:rsidR="007F2C47" w:rsidRDefault="00000000">
      <w:pPr>
        <w:spacing w:after="80" w:line="560" w:lineRule="exact"/>
        <w:ind w:firstLine="420"/>
      </w:pPr>
      <w:r>
        <w:rPr>
          <w:rFonts w:ascii="仿宋" w:eastAsia="仿宋" w:hAnsi="仿宋"/>
          <w:sz w:val="28"/>
        </w:rPr>
        <w:t>公司名称：{{甲方开票公司}}；</w:t>
      </w:r>
    </w:p>
    <w:p w14:paraId="521C6B05" w14:textId="77777777" w:rsidR="007F2C47" w:rsidRDefault="00000000">
      <w:pPr>
        <w:spacing w:after="80" w:line="560" w:lineRule="exact"/>
        <w:ind w:firstLine="420"/>
      </w:pPr>
      <w:r>
        <w:rPr>
          <w:rFonts w:ascii="仿宋" w:eastAsia="仿宋" w:hAnsi="仿宋"/>
          <w:sz w:val="28"/>
        </w:rPr>
        <w:t>纳税人识别号：{{甲方纳税人识别号}}；</w:t>
      </w:r>
    </w:p>
    <w:p w14:paraId="27428731" w14:textId="77777777" w:rsidR="007F2C47" w:rsidRDefault="00000000">
      <w:pPr>
        <w:spacing w:after="80" w:line="560" w:lineRule="exact"/>
        <w:ind w:firstLine="420"/>
      </w:pPr>
      <w:r>
        <w:rPr>
          <w:rFonts w:ascii="仿宋" w:eastAsia="仿宋" w:hAnsi="仿宋"/>
          <w:sz w:val="28"/>
        </w:rPr>
        <w:t>地    址：{{甲方开票地址}}；</w:t>
      </w:r>
    </w:p>
    <w:p w14:paraId="3E493D9D" w14:textId="77777777" w:rsidR="007F2C47" w:rsidRDefault="00000000">
      <w:pPr>
        <w:spacing w:after="80" w:line="560" w:lineRule="exact"/>
        <w:ind w:firstLine="420"/>
      </w:pPr>
      <w:r>
        <w:rPr>
          <w:rFonts w:ascii="仿宋" w:eastAsia="仿宋" w:hAnsi="仿宋"/>
          <w:sz w:val="28"/>
        </w:rPr>
        <w:t>联系电话：{{甲方开票电话}}；</w:t>
      </w:r>
    </w:p>
    <w:p w14:paraId="1ACD8F92" w14:textId="77777777" w:rsidR="007F2C47" w:rsidRDefault="00000000">
      <w:pPr>
        <w:spacing w:after="80" w:line="560" w:lineRule="exact"/>
        <w:ind w:firstLine="420"/>
      </w:pPr>
      <w:r>
        <w:rPr>
          <w:rFonts w:ascii="仿宋" w:eastAsia="仿宋" w:hAnsi="仿宋"/>
          <w:sz w:val="28"/>
        </w:rPr>
        <w:t>开户银行：{{甲方开票银行}}；</w:t>
      </w:r>
    </w:p>
    <w:p w14:paraId="5B099E37" w14:textId="77777777" w:rsidR="007F2C47" w:rsidRDefault="00000000">
      <w:pPr>
        <w:spacing w:after="80" w:line="560" w:lineRule="exact"/>
        <w:ind w:firstLine="420"/>
      </w:pPr>
      <w:r>
        <w:rPr>
          <w:rFonts w:ascii="仿宋" w:eastAsia="仿宋" w:hAnsi="仿宋"/>
          <w:sz w:val="28"/>
        </w:rPr>
        <w:t>账    号：{{甲方开票账号}}。</w:t>
      </w:r>
    </w:p>
    <w:p w14:paraId="1B079D71" w14:textId="77777777" w:rsidR="007F2C47" w:rsidRDefault="00000000">
      <w:pPr>
        <w:spacing w:before="280" w:after="120" w:line="560" w:lineRule="exact"/>
      </w:pPr>
      <w:r>
        <w:rPr>
          <w:rFonts w:ascii="黑体" w:eastAsia="黑体" w:hAnsi="黑体"/>
          <w:b/>
          <w:sz w:val="32"/>
        </w:rPr>
        <w:t>第十条  转委托</w:t>
      </w:r>
    </w:p>
    <w:p w14:paraId="0E2FBC64" w14:textId="77777777" w:rsidR="007F2C47" w:rsidRDefault="00000000">
      <w:pPr>
        <w:spacing w:after="80" w:line="560" w:lineRule="exact"/>
        <w:ind w:firstLine="420"/>
      </w:pPr>
      <w:r>
        <w:rPr>
          <w:rFonts w:ascii="仿宋" w:eastAsia="仿宋" w:hAnsi="仿宋"/>
          <w:sz w:val="28"/>
        </w:rPr>
        <w:t>1.除本合同或双方另有约定外，未经甲方事先书面同意，乙方不得将本合同项下的委托处理事项全部或部分委托给任何第三方处理。</w:t>
      </w:r>
    </w:p>
    <w:p w14:paraId="585AEE9E" w14:textId="77777777" w:rsidR="007F2C47" w:rsidRDefault="00000000">
      <w:pPr>
        <w:spacing w:after="80" w:line="560" w:lineRule="exact"/>
        <w:ind w:firstLine="420"/>
      </w:pPr>
      <w:r>
        <w:rPr>
          <w:rFonts w:ascii="仿宋" w:eastAsia="仿宋" w:hAnsi="仿宋"/>
          <w:sz w:val="28"/>
        </w:rPr>
        <w:t>2.甲方同意乙方转委托的条件为：{{转委托条件}}。</w:t>
      </w:r>
    </w:p>
    <w:p w14:paraId="3380F645" w14:textId="77777777" w:rsidR="007F2C47" w:rsidRDefault="00000000">
      <w:pPr>
        <w:spacing w:after="80" w:line="560" w:lineRule="exact"/>
        <w:ind w:firstLine="420"/>
      </w:pPr>
      <w:r>
        <w:rPr>
          <w:rFonts w:ascii="仿宋" w:eastAsia="仿宋" w:hAnsi="仿宋"/>
          <w:sz w:val="28"/>
        </w:rPr>
        <w:t>3.除非双方另有约定，乙方转委托的范围（包括但不限于处理目的与方式、处理地点、处理期限等方面）不得超出甲方委托乙方处理数据的范围。乙方应确保转受托方的数据处理活动符合法律规定及本合同约定。对于由乙方直接指示转受托方的数据处理活动，转受托方有任何侵权或违约行为的，乙方应与转受托方承担连带责任。</w:t>
      </w:r>
    </w:p>
    <w:p w14:paraId="75748ADB" w14:textId="77777777" w:rsidR="007F2C47" w:rsidRDefault="00000000">
      <w:pPr>
        <w:spacing w:before="280" w:after="120" w:line="560" w:lineRule="exact"/>
      </w:pPr>
      <w:r>
        <w:rPr>
          <w:rFonts w:ascii="黑体" w:eastAsia="黑体" w:hAnsi="黑体"/>
          <w:b/>
          <w:sz w:val="32"/>
        </w:rPr>
        <w:t>第十一条  数据留存、销毁与返还</w:t>
      </w:r>
    </w:p>
    <w:p w14:paraId="12FFF2F1" w14:textId="77777777" w:rsidR="007F2C47" w:rsidRDefault="00000000">
      <w:pPr>
        <w:spacing w:after="80" w:line="560" w:lineRule="exact"/>
        <w:ind w:firstLine="420"/>
      </w:pPr>
      <w:r>
        <w:rPr>
          <w:rFonts w:ascii="仿宋" w:eastAsia="仿宋" w:hAnsi="仿宋"/>
          <w:sz w:val="28"/>
        </w:rPr>
        <w:t>1.除非本合同另有约定或经甲方事先书面同意，乙方不得自行复制、留存其在本合同项下取得的任何数据（包括但不限于原始数据及委托处理过程中产生的过程数据、结果数据等）及其副本。乙方如果为了满足数据处理活动正常开展的需求，或者为了满足法律法规的要求而需要复</w:t>
      </w:r>
      <w:r>
        <w:rPr>
          <w:rFonts w:ascii="仿宋" w:eastAsia="仿宋" w:hAnsi="仿宋"/>
          <w:sz w:val="28"/>
        </w:rPr>
        <w:lastRenderedPageBreak/>
        <w:t>制、留存上述数据的副本，应提前书面告知甲方该需求或要求以及留存的数据副本情况。在该需求或要求满足后，乙方应及时销毁或返还数据副本，并提供证明。</w:t>
      </w:r>
    </w:p>
    <w:p w14:paraId="0017B2F0" w14:textId="77777777" w:rsidR="007F2C47" w:rsidRDefault="00000000">
      <w:pPr>
        <w:spacing w:after="80" w:line="560" w:lineRule="exact"/>
        <w:ind w:firstLine="420"/>
      </w:pPr>
      <w:r>
        <w:rPr>
          <w:rFonts w:ascii="仿宋" w:eastAsia="仿宋" w:hAnsi="仿宋"/>
          <w:sz w:val="28"/>
        </w:rPr>
        <w:t>2.除非本合同另有约定或经甲方事先书面同意，在委托处理期限届满、本合同因任何原因终止或经甲方要求（以先发生的为准）后，乙方应及时销毁或返还委托处理所涉全部数据（包括但不限于原始数据及委托处理过程中产生的过程数据、结果数据等）及其副本，不得保留上述数据及其副本，并提供其已销毁或返还数据的证明。</w:t>
      </w:r>
    </w:p>
    <w:p w14:paraId="28385B2F" w14:textId="77777777" w:rsidR="007F2C47" w:rsidRDefault="00000000">
      <w:pPr>
        <w:spacing w:after="80" w:line="560" w:lineRule="exact"/>
        <w:ind w:firstLine="420"/>
      </w:pPr>
      <w:r>
        <w:rPr>
          <w:rFonts w:ascii="仿宋" w:eastAsia="仿宋" w:hAnsi="仿宋"/>
          <w:sz w:val="28"/>
        </w:rPr>
        <w:t>3.返还数据时，乙方应协助甲方妥善接收、处置数据，并提供充分的指导和便利。</w:t>
      </w:r>
    </w:p>
    <w:p w14:paraId="150EE42F" w14:textId="77777777" w:rsidR="007F2C47" w:rsidRDefault="00000000">
      <w:pPr>
        <w:spacing w:before="280" w:after="120" w:line="560" w:lineRule="exact"/>
      </w:pPr>
      <w:r>
        <w:rPr>
          <w:rFonts w:ascii="黑体" w:eastAsia="黑体" w:hAnsi="黑体"/>
          <w:b/>
          <w:sz w:val="32"/>
        </w:rPr>
        <w:t>第十二条  知识产权与商业秘密</w:t>
      </w:r>
    </w:p>
    <w:p w14:paraId="77549279" w14:textId="77777777" w:rsidR="007F2C47" w:rsidRDefault="00000000">
      <w:pPr>
        <w:spacing w:after="80" w:line="560" w:lineRule="exact"/>
        <w:ind w:firstLine="420"/>
      </w:pPr>
      <w:r>
        <w:rPr>
          <w:rFonts w:ascii="仿宋" w:eastAsia="仿宋" w:hAnsi="仿宋"/>
          <w:sz w:val="28"/>
        </w:rPr>
        <w:t>1.在本合同执行的过程中，如果任何产品或服务（包括但不限于软件、数据库、信息系统、服务器、算法、模型等）涉及本合同当事人或任何第三方的知识产权或商业秘密：</w:t>
      </w:r>
    </w:p>
    <w:p w14:paraId="02841D07" w14:textId="77777777" w:rsidR="007F2C47" w:rsidRDefault="00000000">
      <w:pPr>
        <w:spacing w:after="80" w:line="560" w:lineRule="exact"/>
        <w:ind w:firstLine="420"/>
      </w:pPr>
      <w:r>
        <w:rPr>
          <w:rFonts w:ascii="仿宋" w:eastAsia="仿宋" w:hAnsi="仿宋"/>
          <w:sz w:val="28"/>
        </w:rPr>
        <w:t>（1）各方应确保己方所提供的产品或服务不侵害任何第三方的合法权益。</w:t>
      </w:r>
    </w:p>
    <w:p w14:paraId="215A4CC4" w14:textId="77777777" w:rsidR="007F2C47" w:rsidRDefault="00000000">
      <w:pPr>
        <w:spacing w:after="80" w:line="560" w:lineRule="exact"/>
        <w:ind w:firstLine="420"/>
      </w:pPr>
      <w:r>
        <w:rPr>
          <w:rFonts w:ascii="仿宋" w:eastAsia="仿宋" w:hAnsi="仿宋"/>
          <w:sz w:val="28"/>
        </w:rPr>
        <w:t>（2）各方应尊重对方所提供的产品或服务中对方或第三方权利人的知识产权和商业秘密，并确保不实施任何侵害对方或第三方权利人的知识产权和商业秘密的行为。</w:t>
      </w:r>
    </w:p>
    <w:p w14:paraId="203FD007" w14:textId="77777777" w:rsidR="007F2C47" w:rsidRDefault="00000000">
      <w:pPr>
        <w:spacing w:after="80" w:line="560" w:lineRule="exact"/>
        <w:ind w:firstLine="420"/>
      </w:pPr>
      <w:r>
        <w:rPr>
          <w:rFonts w:ascii="仿宋" w:eastAsia="仿宋" w:hAnsi="仿宋"/>
          <w:sz w:val="28"/>
        </w:rPr>
        <w:t>2.一方侵害知识产权、商业秘密造成对方损失或需对第三方承担赔偿责任的，受害方有权要求侵权方承担相应赔偿责任。</w:t>
      </w:r>
    </w:p>
    <w:p w14:paraId="4B1C5856" w14:textId="77777777" w:rsidR="007F2C47" w:rsidRDefault="00000000">
      <w:pPr>
        <w:spacing w:before="280" w:after="120" w:line="560" w:lineRule="exact"/>
      </w:pPr>
      <w:r>
        <w:rPr>
          <w:rFonts w:ascii="黑体" w:eastAsia="黑体" w:hAnsi="黑体"/>
          <w:b/>
          <w:sz w:val="32"/>
        </w:rPr>
        <w:lastRenderedPageBreak/>
        <w:t>第十三条  保密要求</w:t>
      </w:r>
    </w:p>
    <w:p w14:paraId="1975B323" w14:textId="77777777" w:rsidR="007F2C47" w:rsidRDefault="00000000">
      <w:pPr>
        <w:spacing w:after="80" w:line="560" w:lineRule="exact"/>
        <w:ind w:firstLine="420"/>
      </w:pPr>
      <w:r>
        <w:rPr>
          <w:rFonts w:ascii="仿宋" w:eastAsia="仿宋" w:hAnsi="仿宋"/>
          <w:sz w:val="28"/>
        </w:rPr>
        <w:t>各方对订立合同过程中知悉的对方的商业秘密（包括技术信息和经营信息）及双方约定的其他保密信息，如{{保密信息描述}}，无论本合同是否成立，均不得泄露或者不正当使用，直至相关信息经合法渠道成为公开信息。</w:t>
      </w:r>
    </w:p>
    <w:p w14:paraId="5365FBAA" w14:textId="77777777" w:rsidR="007F2C47" w:rsidRDefault="00000000">
      <w:pPr>
        <w:spacing w:before="280" w:after="120" w:line="560" w:lineRule="exact"/>
      </w:pPr>
      <w:r>
        <w:rPr>
          <w:rFonts w:ascii="黑体" w:eastAsia="黑体" w:hAnsi="黑体"/>
          <w:b/>
          <w:sz w:val="32"/>
        </w:rPr>
        <w:t>第十四条  数据安全要求</w:t>
      </w:r>
    </w:p>
    <w:p w14:paraId="0A747A35" w14:textId="77777777" w:rsidR="007F2C47" w:rsidRDefault="00000000">
      <w:pPr>
        <w:spacing w:after="80" w:line="560" w:lineRule="exact"/>
        <w:ind w:firstLine="420"/>
      </w:pPr>
      <w:r>
        <w:rPr>
          <w:rFonts w:ascii="仿宋" w:eastAsia="仿宋" w:hAnsi="仿宋"/>
          <w:sz w:val="28"/>
        </w:rPr>
        <w:t>1.各方应当严格依据《中华人民共和国数据安全法》《中华人民共和国个人信息保护法》《中华人民共和国网络安全法》《网络数据安全管理条例》以及其他相关法律法规处理原始数据、过程数据、结果数据。</w:t>
      </w:r>
    </w:p>
    <w:p w14:paraId="318107BD" w14:textId="77777777" w:rsidR="007F2C47" w:rsidRDefault="00000000">
      <w:pPr>
        <w:spacing w:after="80" w:line="560" w:lineRule="exact"/>
        <w:ind w:firstLine="420"/>
      </w:pPr>
      <w:r>
        <w:rPr>
          <w:rFonts w:ascii="仿宋" w:eastAsia="仿宋" w:hAnsi="仿宋"/>
          <w:sz w:val="28"/>
        </w:rPr>
        <w:t>2.各方均应采取必要的技术和管理措施，保障数据安全，防止数据泄露、丢失或被非法访问。在发生数据泄露或其他安全事件时，当事人应立即采取补救措施，减轻损害后果，并及时向相对方通报事件详情和所采取的应急措施。</w:t>
      </w:r>
    </w:p>
    <w:p w14:paraId="3E12B840" w14:textId="77777777" w:rsidR="007F2C47" w:rsidRDefault="00000000">
      <w:pPr>
        <w:spacing w:after="80" w:line="560" w:lineRule="exact"/>
        <w:ind w:firstLine="420"/>
      </w:pPr>
      <w:r>
        <w:rPr>
          <w:rFonts w:ascii="仿宋" w:eastAsia="仿宋" w:hAnsi="仿宋"/>
          <w:sz w:val="28"/>
        </w:rPr>
        <w:t>3.本合同项下数据委托处理过程涉及跨境传输的，应依照数据跨境流动相关法律法规或政策规定办理，各方负有相互配合的义务。</w:t>
      </w:r>
    </w:p>
    <w:p w14:paraId="6F3339E0" w14:textId="77777777" w:rsidR="007F2C47" w:rsidRDefault="00000000">
      <w:pPr>
        <w:spacing w:before="280" w:after="120" w:line="560" w:lineRule="exact"/>
      </w:pPr>
      <w:r>
        <w:rPr>
          <w:rFonts w:ascii="黑体" w:eastAsia="黑体" w:hAnsi="黑体"/>
          <w:b/>
          <w:sz w:val="32"/>
        </w:rPr>
        <w:t>第十五条  违约责任</w:t>
      </w:r>
    </w:p>
    <w:p w14:paraId="1B404348" w14:textId="77777777" w:rsidR="007F2C47" w:rsidRDefault="00000000">
      <w:pPr>
        <w:spacing w:after="80" w:line="560" w:lineRule="exact"/>
        <w:ind w:firstLine="420"/>
      </w:pPr>
      <w:r>
        <w:rPr>
          <w:rFonts w:ascii="仿宋" w:eastAsia="仿宋" w:hAnsi="仿宋"/>
          <w:sz w:val="28"/>
        </w:rPr>
        <w:t>1.违约方应承担继续履行合同、采取补救措施等责任。在继续履约或者采取补救措施后，仍对相对方造成其他损失的，应当依法赔偿损失。</w:t>
      </w:r>
    </w:p>
    <w:p w14:paraId="0B61F335" w14:textId="77777777" w:rsidR="007F2C47" w:rsidRDefault="00000000">
      <w:pPr>
        <w:spacing w:after="80" w:line="560" w:lineRule="exact"/>
        <w:ind w:firstLine="420"/>
      </w:pPr>
      <w:r>
        <w:rPr>
          <w:rFonts w:ascii="仿宋" w:eastAsia="仿宋" w:hAnsi="仿宋"/>
          <w:sz w:val="28"/>
        </w:rPr>
        <w:t>2.一方违约后，相对方应采取适当措施防止损失进一步扩大；没有采取适当措施致使损失扩大的，不得就扩大的损失要求违约方承担赔偿责任。相对方为防止损失扩大而支出的合理费用由违约方承担。</w:t>
      </w:r>
    </w:p>
    <w:p w14:paraId="47BBE7C2" w14:textId="77777777" w:rsidR="007F2C47" w:rsidRDefault="00000000">
      <w:pPr>
        <w:spacing w:after="80" w:line="560" w:lineRule="exact"/>
        <w:ind w:firstLine="420"/>
      </w:pPr>
      <w:r>
        <w:rPr>
          <w:rFonts w:ascii="仿宋" w:eastAsia="仿宋" w:hAnsi="仿宋"/>
          <w:sz w:val="28"/>
        </w:rPr>
        <w:lastRenderedPageBreak/>
        <w:t>3.泄露、不正当使用商业秘密或者保密信息，给对方造成损失的，应当承担赔偿责任。</w:t>
      </w:r>
    </w:p>
    <w:p w14:paraId="0EB6DD77" w14:textId="77777777" w:rsidR="007F2C47" w:rsidRDefault="00000000">
      <w:pPr>
        <w:spacing w:after="80" w:line="560" w:lineRule="exact"/>
        <w:ind w:firstLine="420"/>
      </w:pPr>
      <w:r>
        <w:rPr>
          <w:rFonts w:ascii="仿宋" w:eastAsia="仿宋" w:hAnsi="仿宋"/>
          <w:sz w:val="28"/>
        </w:rPr>
        <w:t>4.违约方无法继续履行合同的，{{违约处理}}。</w:t>
      </w:r>
    </w:p>
    <w:p w14:paraId="185AC57F" w14:textId="77777777" w:rsidR="007F2C47" w:rsidRDefault="00000000">
      <w:pPr>
        <w:spacing w:before="280" w:after="120" w:line="560" w:lineRule="exact"/>
      </w:pPr>
      <w:r>
        <w:rPr>
          <w:rFonts w:ascii="黑体" w:eastAsia="黑体" w:hAnsi="黑体"/>
          <w:b/>
          <w:sz w:val="32"/>
        </w:rPr>
        <w:t>第十六条  合同的变更与解除</w:t>
      </w:r>
    </w:p>
    <w:p w14:paraId="6D575381" w14:textId="77777777" w:rsidR="007F2C47" w:rsidRDefault="00000000">
      <w:pPr>
        <w:spacing w:after="80" w:line="560" w:lineRule="exact"/>
        <w:ind w:firstLine="420"/>
      </w:pPr>
      <w:r>
        <w:rPr>
          <w:rFonts w:ascii="仿宋" w:eastAsia="仿宋" w:hAnsi="仿宋"/>
          <w:sz w:val="28"/>
        </w:rPr>
        <w:t>1.甲乙双方书面一致同意确认，可补充、变更、解除本合同。</w:t>
      </w:r>
    </w:p>
    <w:p w14:paraId="4A2B68CF" w14:textId="77777777" w:rsidR="007F2C47" w:rsidRDefault="00000000">
      <w:pPr>
        <w:spacing w:after="80" w:line="560" w:lineRule="exact"/>
        <w:ind w:firstLine="420"/>
      </w:pPr>
      <w:r>
        <w:rPr>
          <w:rFonts w:ascii="仿宋" w:eastAsia="仿宋" w:hAnsi="仿宋"/>
          <w:sz w:val="28"/>
        </w:rPr>
        <w:t>2.未经对方事先书面同意，任何一方不得将本合同项下的权利或义务转让给第三方。</w:t>
      </w:r>
    </w:p>
    <w:p w14:paraId="7E60AB3B" w14:textId="77777777" w:rsidR="007F2C47" w:rsidRDefault="00000000">
      <w:pPr>
        <w:spacing w:after="80" w:line="560" w:lineRule="exact"/>
        <w:ind w:firstLine="420"/>
      </w:pPr>
      <w:r>
        <w:rPr>
          <w:rFonts w:ascii="仿宋" w:eastAsia="仿宋" w:hAnsi="仿宋"/>
          <w:sz w:val="28"/>
        </w:rPr>
        <w:t>3.因不可抗力致使合同不能实现合同目的的，当事人有权解除合同。当事人主张解除合同的，应当及时通知其他当事人。</w:t>
      </w:r>
    </w:p>
    <w:p w14:paraId="5D95F510" w14:textId="77777777" w:rsidR="007F2C47" w:rsidRDefault="00000000">
      <w:pPr>
        <w:spacing w:after="80" w:line="560" w:lineRule="exact"/>
        <w:ind w:firstLine="420"/>
      </w:pPr>
      <w:r>
        <w:rPr>
          <w:rFonts w:ascii="仿宋" w:eastAsia="仿宋" w:hAnsi="仿宋"/>
          <w:sz w:val="28"/>
        </w:rPr>
        <w:t>4.有下列情形之一的，甲方有权单方解除合同：</w:t>
      </w:r>
    </w:p>
    <w:p w14:paraId="5CE73FC0" w14:textId="77777777" w:rsidR="007F2C47" w:rsidRDefault="00000000">
      <w:pPr>
        <w:spacing w:after="80" w:line="560" w:lineRule="exact"/>
        <w:ind w:firstLine="420"/>
      </w:pPr>
      <w:r>
        <w:rPr>
          <w:rFonts w:ascii="仿宋" w:eastAsia="仿宋" w:hAnsi="仿宋"/>
          <w:sz w:val="28"/>
        </w:rPr>
        <w:t>（1）乙方违反本合同约定的处理目的、处理方式或处理范围处理数据，或结果数据的合法性、合规性、权属等方面存在重大问题，影响合同目的实现的。</w:t>
      </w:r>
    </w:p>
    <w:p w14:paraId="2E8599E5" w14:textId="77777777" w:rsidR="007F2C47" w:rsidRDefault="00000000">
      <w:pPr>
        <w:spacing w:after="80" w:line="560" w:lineRule="exact"/>
        <w:ind w:firstLine="420"/>
      </w:pPr>
      <w:r>
        <w:rPr>
          <w:rFonts w:ascii="仿宋" w:eastAsia="仿宋" w:hAnsi="仿宋"/>
          <w:sz w:val="28"/>
        </w:rPr>
        <w:t>（2）乙方未履行本合同约定的主要义务且经甲方催告仍不履行义务超过{{甲方催告工作日}}个工作日的。</w:t>
      </w:r>
    </w:p>
    <w:p w14:paraId="566DA44E" w14:textId="77777777" w:rsidR="007F2C47" w:rsidRDefault="00000000">
      <w:pPr>
        <w:spacing w:after="80" w:line="560" w:lineRule="exact"/>
        <w:ind w:firstLine="420"/>
      </w:pPr>
      <w:r>
        <w:rPr>
          <w:rFonts w:ascii="仿宋" w:eastAsia="仿宋" w:hAnsi="仿宋"/>
          <w:sz w:val="28"/>
        </w:rPr>
        <w:t>（3）乙方违反合同约定造成原始数据的重大泄露或滥用事件的。</w:t>
      </w:r>
    </w:p>
    <w:p w14:paraId="4745346E" w14:textId="77777777" w:rsidR="007F2C47" w:rsidRDefault="00000000">
      <w:pPr>
        <w:spacing w:after="80" w:line="560" w:lineRule="exact"/>
        <w:ind w:firstLine="420"/>
      </w:pPr>
      <w:r>
        <w:rPr>
          <w:rFonts w:ascii="仿宋" w:eastAsia="仿宋" w:hAnsi="仿宋"/>
          <w:sz w:val="28"/>
        </w:rPr>
        <w:t>5.有下列情形之一的，乙方有权单方解除本合同：</w:t>
      </w:r>
    </w:p>
    <w:p w14:paraId="44F92F9C" w14:textId="77777777" w:rsidR="007F2C47" w:rsidRDefault="00000000">
      <w:pPr>
        <w:spacing w:after="80" w:line="560" w:lineRule="exact"/>
        <w:ind w:firstLine="420"/>
      </w:pPr>
      <w:r>
        <w:rPr>
          <w:rFonts w:ascii="仿宋" w:eastAsia="仿宋" w:hAnsi="仿宋"/>
          <w:sz w:val="28"/>
        </w:rPr>
        <w:t>（1）甲方要求委托处理的原始数据在合法性、合规性、权属等方面存在重大问题的。</w:t>
      </w:r>
    </w:p>
    <w:p w14:paraId="26A450BC" w14:textId="77777777" w:rsidR="007F2C47" w:rsidRDefault="00000000">
      <w:pPr>
        <w:spacing w:after="80" w:line="560" w:lineRule="exact"/>
        <w:ind w:firstLine="420"/>
      </w:pPr>
      <w:r>
        <w:rPr>
          <w:rFonts w:ascii="仿宋" w:eastAsia="仿宋" w:hAnsi="仿宋"/>
          <w:sz w:val="28"/>
        </w:rPr>
        <w:t>（2）甲方未履行合同主要义务且经乙方催告仍不履行义务超过{{乙方催告工作日}}个工作日的。</w:t>
      </w:r>
    </w:p>
    <w:p w14:paraId="08BA06B4" w14:textId="77777777" w:rsidR="007F2C47" w:rsidRDefault="00000000">
      <w:pPr>
        <w:spacing w:before="280" w:after="120" w:line="560" w:lineRule="exact"/>
      </w:pPr>
      <w:r>
        <w:rPr>
          <w:rFonts w:ascii="黑体" w:eastAsia="黑体" w:hAnsi="黑体"/>
          <w:b/>
          <w:sz w:val="32"/>
        </w:rPr>
        <w:lastRenderedPageBreak/>
        <w:t>第十七条  争议解决</w:t>
      </w:r>
    </w:p>
    <w:p w14:paraId="639FE907" w14:textId="77777777" w:rsidR="007F2C47" w:rsidRDefault="00000000">
      <w:pPr>
        <w:spacing w:after="80" w:line="560" w:lineRule="exact"/>
        <w:ind w:firstLine="420"/>
      </w:pPr>
      <w:r>
        <w:rPr>
          <w:rFonts w:ascii="仿宋" w:eastAsia="仿宋" w:hAnsi="仿宋"/>
          <w:sz w:val="28"/>
        </w:rPr>
        <w:t>1.因本合同引起的或与本合同有关的任何争议、纠纷或索赔，各方应当积极通过友好协商解决或委托第三方调解。</w:t>
      </w:r>
    </w:p>
    <w:p w14:paraId="08BB8FE2" w14:textId="77777777" w:rsidR="007F2C47" w:rsidRDefault="00000000">
      <w:pPr>
        <w:spacing w:after="80" w:line="560" w:lineRule="exact"/>
        <w:ind w:firstLine="420"/>
      </w:pPr>
      <w:r>
        <w:rPr>
          <w:rFonts w:ascii="仿宋" w:eastAsia="仿宋" w:hAnsi="仿宋"/>
          <w:sz w:val="28"/>
        </w:rPr>
        <w:t>2.若协商或调解不成的，按照以下第{{争议方式编号}}种方式解决：</w:t>
      </w:r>
    </w:p>
    <w:p w14:paraId="1E8B7884" w14:textId="77777777" w:rsidR="007F2C47" w:rsidRDefault="00000000">
      <w:pPr>
        <w:spacing w:after="80" w:line="560" w:lineRule="exact"/>
        <w:ind w:firstLine="420"/>
      </w:pPr>
      <w:r>
        <w:rPr>
          <w:rFonts w:ascii="仿宋" w:eastAsia="仿宋" w:hAnsi="仿宋"/>
          <w:sz w:val="28"/>
        </w:rPr>
        <w:t>（1）向{{管辖法院}}人民法院起诉。</w:t>
      </w:r>
    </w:p>
    <w:p w14:paraId="679B2842" w14:textId="77777777" w:rsidR="007F2C47" w:rsidRDefault="00000000">
      <w:pPr>
        <w:spacing w:after="80" w:line="560" w:lineRule="exact"/>
        <w:ind w:firstLine="420"/>
      </w:pPr>
      <w:r>
        <w:rPr>
          <w:rFonts w:ascii="仿宋" w:eastAsia="仿宋" w:hAnsi="仿宋"/>
          <w:sz w:val="28"/>
        </w:rPr>
        <w:t>（2）向{{仲裁委员会}}仲裁委员会申请仲裁。</w:t>
      </w:r>
    </w:p>
    <w:p w14:paraId="466450AE" w14:textId="77777777" w:rsidR="007F2C47" w:rsidRDefault="00000000">
      <w:pPr>
        <w:spacing w:before="280" w:after="120" w:line="560" w:lineRule="exact"/>
      </w:pPr>
      <w:r>
        <w:rPr>
          <w:rFonts w:ascii="黑体" w:eastAsia="黑体" w:hAnsi="黑体"/>
          <w:b/>
          <w:sz w:val="32"/>
        </w:rPr>
        <w:t>第十八条  其他规定</w:t>
      </w:r>
    </w:p>
    <w:p w14:paraId="117801D9" w14:textId="77777777" w:rsidR="007F2C47" w:rsidRDefault="00000000">
      <w:pPr>
        <w:spacing w:after="80" w:line="560" w:lineRule="exact"/>
        <w:ind w:firstLine="420"/>
      </w:pPr>
      <w:r>
        <w:rPr>
          <w:rFonts w:ascii="仿宋" w:eastAsia="仿宋" w:hAnsi="仿宋"/>
          <w:sz w:val="28"/>
        </w:rPr>
        <w:t>1.本合同自双方签字并盖章之日起生效，有效期至{{有效期年}}年{{有效期月}}月{{有效期日}}日止。</w:t>
      </w:r>
    </w:p>
    <w:p w14:paraId="43EBA51E" w14:textId="77777777" w:rsidR="007F2C47" w:rsidRDefault="00000000">
      <w:pPr>
        <w:spacing w:after="80" w:line="560" w:lineRule="exact"/>
        <w:ind w:firstLine="420"/>
      </w:pPr>
      <w:r>
        <w:rPr>
          <w:rFonts w:ascii="仿宋" w:eastAsia="仿宋" w:hAnsi="仿宋"/>
          <w:sz w:val="28"/>
        </w:rPr>
        <w:t>2.本合同一式{{合同份数}}份，各方各执{{各执份数}}份，具有同等法律效力。</w:t>
      </w:r>
    </w:p>
    <w:p w14:paraId="422A4E15" w14:textId="77777777" w:rsidR="007F2C47" w:rsidRDefault="00000000">
      <w:pPr>
        <w:spacing w:after="80" w:line="560" w:lineRule="exact"/>
        <w:ind w:firstLine="420"/>
      </w:pPr>
      <w:r>
        <w:rPr>
          <w:rFonts w:ascii="仿宋" w:eastAsia="仿宋" w:hAnsi="仿宋"/>
          <w:sz w:val="28"/>
        </w:rPr>
        <w:t>3.本合同中部分条款被认定为无效或不可执行，不影响合同其他条款。</w:t>
      </w:r>
    </w:p>
    <w:p w14:paraId="6C0261D4" w14:textId="77777777" w:rsidR="007F2C47" w:rsidRDefault="00000000">
      <w:pPr>
        <w:spacing w:after="80" w:line="560" w:lineRule="exact"/>
        <w:ind w:firstLine="420"/>
      </w:pPr>
      <w:r>
        <w:rPr>
          <w:rFonts w:ascii="仿宋" w:eastAsia="仿宋" w:hAnsi="仿宋"/>
          <w:sz w:val="28"/>
        </w:rPr>
        <w:t>4.本合同构成双方关于数据委托处理的完整协议，并取代双方之前的所有口头或书面协议、理解和通信，前述内容若与本合同约定不一致，则以本合同约定内容为准。</w:t>
      </w:r>
    </w:p>
    <w:p w14:paraId="326FF8EE" w14:textId="77777777" w:rsidR="007F2C47" w:rsidRDefault="00000000">
      <w:pPr>
        <w:spacing w:after="80" w:line="560" w:lineRule="exact"/>
        <w:ind w:firstLine="420"/>
      </w:pPr>
      <w:r>
        <w:rPr>
          <w:rFonts w:ascii="仿宋" w:eastAsia="仿宋" w:hAnsi="仿宋"/>
          <w:sz w:val="28"/>
        </w:rPr>
        <w:t>（下接签署页）</w:t>
      </w:r>
    </w:p>
    <w:p w14:paraId="0CAD8021" w14:textId="77777777" w:rsidR="007F2C47" w:rsidRDefault="00000000">
      <w:r>
        <w:br w:type="page"/>
      </w:r>
    </w:p>
    <w:p w14:paraId="77193845" w14:textId="77777777" w:rsidR="007F2C47" w:rsidRDefault="00000000">
      <w:pPr>
        <w:spacing w:after="80" w:line="560" w:lineRule="exact"/>
        <w:ind w:firstLine="420"/>
      </w:pPr>
      <w:r>
        <w:rPr>
          <w:rFonts w:ascii="仿宋" w:eastAsia="仿宋" w:hAnsi="仿宋"/>
          <w:sz w:val="28"/>
        </w:rPr>
        <w:lastRenderedPageBreak/>
        <w:t>以下为本合同签署页，无正文。本合同签署于{{签署城市}}（填写具体城市）{{签署区县}}（填写具体区县）</w:t>
      </w:r>
    </w:p>
    <w:p w14:paraId="1D909772" w14:textId="77777777" w:rsidR="007F2C47" w:rsidRDefault="007F2C47">
      <w:pPr>
        <w:spacing w:after="0" w:line="560" w:lineRule="exact"/>
      </w:pPr>
    </w:p>
    <w:tbl>
      <w:tblPr>
        <w:tblStyle w:val="aff1"/>
        <w:tblW w:w="0" w:type="auto"/>
        <w:jc w:val="center"/>
        <w:tblLook w:val="04A0" w:firstRow="1" w:lastRow="0" w:firstColumn="1" w:lastColumn="0" w:noHBand="0" w:noVBand="1"/>
      </w:tblPr>
      <w:tblGrid>
        <w:gridCol w:w="4479"/>
        <w:gridCol w:w="4479"/>
      </w:tblGrid>
      <w:tr w:rsidR="007F2C47" w14:paraId="7A48595B" w14:textId="77777777">
        <w:trPr>
          <w:jc w:val="center"/>
        </w:trPr>
        <w:tc>
          <w:tcPr>
            <w:tcW w:w="4479" w:type="dxa"/>
          </w:tcPr>
          <w:p w14:paraId="4F0EA4F0" w14:textId="77777777" w:rsidR="007F2C47" w:rsidRDefault="00000000">
            <w:pPr>
              <w:spacing w:before="40" w:after="40"/>
            </w:pPr>
            <w:r>
              <w:rPr>
                <w:rFonts w:ascii="仿宋" w:eastAsia="仿宋" w:hAnsi="仿宋"/>
                <w:b/>
                <w:sz w:val="24"/>
              </w:rPr>
              <w:t>甲方：{{签署_甲方名称}}（盖章）</w:t>
            </w:r>
          </w:p>
        </w:tc>
        <w:tc>
          <w:tcPr>
            <w:tcW w:w="4479" w:type="dxa"/>
          </w:tcPr>
          <w:p w14:paraId="7FDA71B0" w14:textId="77777777" w:rsidR="007F2C47" w:rsidRDefault="00000000">
            <w:pPr>
              <w:spacing w:before="40" w:after="40"/>
            </w:pPr>
            <w:r>
              <w:rPr>
                <w:rFonts w:ascii="仿宋" w:eastAsia="仿宋" w:hAnsi="仿宋"/>
                <w:b/>
                <w:sz w:val="24"/>
              </w:rPr>
              <w:t>乙方：{{签署_乙方名称}}（盖章）</w:t>
            </w:r>
          </w:p>
        </w:tc>
      </w:tr>
      <w:tr w:rsidR="007F2C47" w14:paraId="7B1E1188" w14:textId="77777777">
        <w:trPr>
          <w:jc w:val="center"/>
        </w:trPr>
        <w:tc>
          <w:tcPr>
            <w:tcW w:w="4479" w:type="dxa"/>
          </w:tcPr>
          <w:p w14:paraId="4498F1F8" w14:textId="77777777" w:rsidR="007F2C47" w:rsidRDefault="00000000">
            <w:pPr>
              <w:spacing w:before="40" w:after="40"/>
            </w:pPr>
            <w:r>
              <w:rPr>
                <w:rFonts w:ascii="仿宋" w:eastAsia="仿宋" w:hAnsi="仿宋"/>
                <w:sz w:val="24"/>
              </w:rPr>
              <w:t>法定代表人或授权代表：</w:t>
            </w:r>
            <w:r>
              <w:rPr>
                <w:rFonts w:ascii="仿宋" w:eastAsia="仿宋" w:hAnsi="仿宋"/>
                <w:sz w:val="24"/>
              </w:rPr>
              <w:br/>
              <w:t>{{甲方代表签字}}（签字/盖章）</w:t>
            </w:r>
          </w:p>
        </w:tc>
        <w:tc>
          <w:tcPr>
            <w:tcW w:w="4479" w:type="dxa"/>
          </w:tcPr>
          <w:p w14:paraId="3A877EF3" w14:textId="77777777" w:rsidR="007F2C47" w:rsidRDefault="00000000">
            <w:pPr>
              <w:spacing w:before="40" w:after="40"/>
            </w:pPr>
            <w:r>
              <w:rPr>
                <w:rFonts w:ascii="仿宋" w:eastAsia="仿宋" w:hAnsi="仿宋"/>
                <w:sz w:val="24"/>
              </w:rPr>
              <w:t>法定代表人或授权代表：</w:t>
            </w:r>
            <w:r>
              <w:rPr>
                <w:rFonts w:ascii="仿宋" w:eastAsia="仿宋" w:hAnsi="仿宋"/>
                <w:sz w:val="24"/>
              </w:rPr>
              <w:br/>
              <w:t>{{乙方代表签字}}（签字/盖章）</w:t>
            </w:r>
          </w:p>
        </w:tc>
      </w:tr>
      <w:tr w:rsidR="007F2C47" w14:paraId="3AEAC222" w14:textId="77777777">
        <w:trPr>
          <w:jc w:val="center"/>
        </w:trPr>
        <w:tc>
          <w:tcPr>
            <w:tcW w:w="4479" w:type="dxa"/>
          </w:tcPr>
          <w:p w14:paraId="4B9385C4" w14:textId="77777777" w:rsidR="007F2C47" w:rsidRDefault="00000000">
            <w:pPr>
              <w:spacing w:before="40" w:after="40"/>
            </w:pPr>
            <w:r>
              <w:rPr>
                <w:rFonts w:ascii="仿宋" w:eastAsia="仿宋" w:hAnsi="仿宋"/>
                <w:sz w:val="24"/>
              </w:rPr>
              <w:t>{{甲方签署年}}年{{甲方签署月}}月{{甲方签署日}}日</w:t>
            </w:r>
          </w:p>
        </w:tc>
        <w:tc>
          <w:tcPr>
            <w:tcW w:w="4479" w:type="dxa"/>
          </w:tcPr>
          <w:p w14:paraId="757F97AD" w14:textId="77777777" w:rsidR="007F2C47" w:rsidRDefault="00000000">
            <w:pPr>
              <w:spacing w:before="40" w:after="40"/>
            </w:pPr>
            <w:r>
              <w:rPr>
                <w:rFonts w:ascii="仿宋" w:eastAsia="仿宋" w:hAnsi="仿宋"/>
                <w:sz w:val="24"/>
              </w:rPr>
              <w:t>{{乙方签署年}}年{{乙方签署月}}月{{乙方签署日}}日</w:t>
            </w:r>
          </w:p>
        </w:tc>
      </w:tr>
    </w:tbl>
    <w:p w14:paraId="5B26569C" w14:textId="77777777" w:rsidR="004E1ED3" w:rsidRDefault="004E1ED3"/>
    <w:sectPr w:rsidR="004E1ED3" w:rsidSect="00034616">
      <w:pgSz w:w="11906" w:h="16838"/>
      <w:pgMar w:top="1814" w:right="1474" w:bottom="170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C488" w14:textId="77777777" w:rsidR="004E1ED3" w:rsidRDefault="004E1ED3" w:rsidP="002D52DE">
      <w:pPr>
        <w:spacing w:after="0" w:line="240" w:lineRule="auto"/>
      </w:pPr>
      <w:r>
        <w:separator/>
      </w:r>
    </w:p>
  </w:endnote>
  <w:endnote w:type="continuationSeparator" w:id="0">
    <w:p w14:paraId="378D786C" w14:textId="77777777" w:rsidR="004E1ED3" w:rsidRDefault="004E1ED3" w:rsidP="002D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CC1F" w14:textId="77777777" w:rsidR="004E1ED3" w:rsidRDefault="004E1ED3" w:rsidP="002D52DE">
      <w:pPr>
        <w:spacing w:after="0" w:line="240" w:lineRule="auto"/>
      </w:pPr>
      <w:r>
        <w:separator/>
      </w:r>
    </w:p>
  </w:footnote>
  <w:footnote w:type="continuationSeparator" w:id="0">
    <w:p w14:paraId="29322537" w14:textId="77777777" w:rsidR="004E1ED3" w:rsidRDefault="004E1ED3" w:rsidP="002D5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153003">
    <w:abstractNumId w:val="8"/>
  </w:num>
  <w:num w:numId="2" w16cid:durableId="390612905">
    <w:abstractNumId w:val="6"/>
  </w:num>
  <w:num w:numId="3" w16cid:durableId="1532458310">
    <w:abstractNumId w:val="5"/>
  </w:num>
  <w:num w:numId="4" w16cid:durableId="740643963">
    <w:abstractNumId w:val="4"/>
  </w:num>
  <w:num w:numId="5" w16cid:durableId="13893989">
    <w:abstractNumId w:val="7"/>
  </w:num>
  <w:num w:numId="6" w16cid:durableId="839008490">
    <w:abstractNumId w:val="3"/>
  </w:num>
  <w:num w:numId="7" w16cid:durableId="839199291">
    <w:abstractNumId w:val="2"/>
  </w:num>
  <w:num w:numId="8" w16cid:durableId="193809814">
    <w:abstractNumId w:val="1"/>
  </w:num>
  <w:num w:numId="9" w16cid:durableId="35877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2DE"/>
    <w:rsid w:val="00326F90"/>
    <w:rsid w:val="004E1ED3"/>
    <w:rsid w:val="007F2C47"/>
    <w:rsid w:val="00A16E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6833BE"/>
  <w14:defaultImageDpi w14:val="300"/>
  <w15:docId w15:val="{0797E6BA-0E88-4FAD-8871-C8082F26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3330</Words>
  <Characters>3531</Characters>
  <Application>Microsoft Office Word</Application>
  <DocSecurity>0</DocSecurity>
  <Lines>185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Wuyue Tracy Wang 王</cp:lastModifiedBy>
  <cp:revision>2</cp:revision>
  <dcterms:created xsi:type="dcterms:W3CDTF">2013-12-23T23:15:00Z</dcterms:created>
  <dcterms:modified xsi:type="dcterms:W3CDTF">2026-02-24T05:48:00Z</dcterms:modified>
  <cp:category/>
</cp:coreProperties>
</file>