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r>
              <w:t xml:space="preserve"> [2026-10-29: #441: apps/admin is no longer on React 18 and React Router 6. B-255 (PR #500) moved it to React 19.2.8 and React Router 8, like apps/web, so any statement above or in this entry that apps/admin stays on React 18 or React Router 6 is superseded.]</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r>
              <w:t xml:space="preserve"> [2026-10-28: #430 item 1 CORRECTS this entry. Item 4 ('every upload is pending and invisible to everyone but the uploader until a moderator approves it') and the B-036 wording 'a later pre-filter only' are superseded, not erased. The decision of record is an automatic check first (Amazon Rekognition DetectModerationLabels; a video is sampled into frames) plus report-and-review: a clear pass goes live, a clear fail is rejected with a reason, only an uncertain result goes to the admin queue, and 3 reports hide an item; this is what W14 and W15 built. #430 item 2 keeps pending and rejected media in a private prefix and copies a file to the public prefix only on approval, which replaces the 'move the result to the public prefix as a pending file' step of item 1 (B-257). #430 item 3 answers note (c): reviewers of minors' media must be child-safety vetted (B-258). #430 item 4 settles part of note (e): confirmed uploads never attached to a post are purged after 7 days; rejected files are never purged until counsel decides evidence handling (B-206, OPEN under counsel). Notes (b), (d), (f) and (h) remain open; the anonymisation conflict in (d) stays OPEN.]</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r>
              <w:t xml:space="preserve"> [2026-10-28: #431: the 'global-writes' class is not applied to the sign-in routes, refresh gets its own limits (240 per 60 seconds per IP, 10 per 60 seconds per refresh token) and the limiter reports to Sentry when it fails open (B-262, PR #488). #433: the fail-open decision for the rate limiters is confirmed; the sign-in limits fall back to per-instance memory while Redis is down (PR #491); launch-gate checks sit on B-090.]</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r>
              <w:t xml:space="preserve"> [2026-10-28: #435: B-249 (custom same-site domains) is built BEFORE the web and admin token PRs B-246 and B-247; there is no dual-mode build switch; the browser default flip B-248 follows both. B-245 (the API cookie mode, PR #484) is built and unaffected.]</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r>
              <w:t xml:space="preserve"> [2026-10-28: #434: multer is pinned to 2.5.0 by an npm override (PR #487, B-264) with a build-failing guard test against any fileFilter; the override is removed when NestJS 12 is adopted. The patch-now half of this entry was built in PR #480.]</w:t>
            </w:r>
            <w:r>
              <w:t xml:space="preserve"> [2026-10-29: #441: B-250 was built as shipped - one npm Dependabot entry for the repository root and a GitHub Actions entry, minor and patch updates grouped, an ignore list for the majors taken by hand (PR #498, refined in PRs #515 and #521), the CodeQL workflow codeql.yml, and a dependency-audit job in ci.yml (High and Critical advisories in production dependencies fail the job; dev dependencies and apps/mobile are report-only). B-255 was built in PR #500: apps/admin is on React 19.2.8 and React Router 8. Dependabot VERSION updates are paused until the launch gate has passed (PR #529, both open-pull-requests-limit values 0); Dependabot alerts, the dependency-audit gate and CodeQL stay on.]</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r>
              <w:t xml:space="preserve"> [2026-10-28: #430 item 2 resolves the scope item carried here: pending and rejected media now stay in a private prefix and are copied to the public prefix only on approval, so a file that is not approved is no longer fetchable by anyone who holds its URL. DECIDED, NOT BUILT: B-257. The rest of the scope (vendor, budget, whether admin and the API are both in scope, the retest) is unchanged, and the test should still check the built result.]</w:t>
            </w:r>
            <w:r>
              <w:t xml:space="preserve"> [2026-10-28 (second note, docs/media-followups-2026-10-28, Decision Log #436): the first note above says a file that is not approved is 'no longer fetchable by anyone who holds its URL'. That is an overstatement. It holds once row B-265 is done and not before: on Cloudflare R2 the bucket's public address (S3_PUBLIC_BASE_URL, the r2.dev address or a custom domain) serves the WHOLE bucket unless a path rule or Worker limits it to the post-media/ prefix, or the private files live in a separate bucket. The private-prefix design of #430 item 2 (BUILT, PR #489) does not by itself guarantee it on R2, and it has not been verified against a real bucket. B-265 is a founder-owned launch-gate step (services/api/src/modules/post-media/README.md, deployment caveat; docs/deployment.md). The penetration test should check the built result and B-265 together.]</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r>
              <w:t xml:space="preserve"> [2026-10-28: #431: the global writes class no longer applies to register, login, forgot-password, the guardian-consent routes or admin login. #432: the login limit is refined from per account to per account-and-IP pair (5 failed attempts per 15 minutes), with an account-wide ceiling of 20 per 24 hours, a successful reset clearing it, and one lockout notice email per account per 24 hours (B-263, PR #491). #433: the rate limiters keep failing open; the sign-in limits fall back to per-instance memory while Redis is down. Signup and forgot-password limits are unchanged.]</w:t>
            </w:r>
          </w:p>
        </w:tc>
      </w:tr>
      <w:tr>
        <w:tc>
          <w:tcPr>
            <w:tcW w:type="dxa" w:w="500"/>
          </w:tcPr>
          <w:p>
            <w:r>
              <w:t>430</w:t>
            </w:r>
          </w:p>
        </w:tc>
        <w:tc>
          <w:tcPr>
            <w:tcW w:type="dxa" w:w="4700"/>
          </w:tcPr>
          <w:p>
            <w:r>
              <w:t>Founder decisions 2026-10-28 (founder approved 2026-10-28; 5 items; the defaults are veto-able), taken after the post-media pipeline (W14, PR #474), the review queue (W15, PR #476) and the web and admin frontend (FC10, PR #477) merged: (1) CORRECTION OF RECORD for #419. #419 as written says every uploaded picture or video is approved by a person before anyone else sees it. That text is superseded, not erased. The decision of record is AUTOMATIC CHECK FIRST (Amazon Rekognition DetectModerationLabels; a video is sampled into frames) plus report-and-review, matching the founder's standing moderation decision: a clear pass goes live; a clear fail is rejected with a reason; only an uncertain result goes to the admin review queue; user reports (3 distinct reporters hide an item) feed the same queue. (2) Pending and rejected media are kept in a PRIVATE prefix and copied to the public prefix only on approval; rejected files stay private and are NOT deleted until counsel decides evidence handling (B-206, OPEN under counsel); the author's view and the reviewer's view use short-lived signed links. (3) Reviewers of minors' media must be child-safety vetted (the existing staff-vetting rule, ModerationService.assertChildSafetyVetted); POST /media/:id/report gets a per-account daily limit, default 20 per rolling 24 hours, env-driven; the hold threshold stays at 3 reports. (4) Housekeeping: the upload routes get the same guards as POST /posts (email verified, profile complete); confirmed uploads never attached to a post are purged after 7 days; rejected files are never purged (item 2); post payloads carry media: [{ id, kind }]; POST /media/:id/report accepts an optional reason of up to 500 characters; direct messages carry no free media URL (Message.mediaUrl is removed) until DM upload exists. (5) The contest final-entry frames and screens say the entry can be changed 'until you submit'.</w:t>
            </w:r>
          </w:p>
        </w:tc>
        <w:tc>
          <w:tcPr>
            <w:tcW w:type="dxa" w:w="1850"/>
          </w:tcPr>
          <w:p>
            <w:r>
              <w:t>docs/media-moderation-correction-and-followups-2026-10-28 (docs only, 2026-10-28; founder decisions 2026-10-28, items 1-5; sources: Decision Log #419, #427, #378, #371, #341, #398, #412, #418; docs/backend-w14-media-report.md (open points 2, 7, 18, 19, 22, 23); docs/backend-w15-review-queue-report.md (section 5, point 4); services/api/src/modules/post-media/, services/api/src/modules/moderation/moderation.service.ts (assertChildSafetyVetted), services/api/src/modules/messaging/dto/send-message.dto.ts, services/api/prisma/schema.prisma (Message.mediaUrl); docs/build-register.md Sections 2, 3, 49, 50 and 52; CLAUDE.md)</w:t>
            </w:r>
          </w:p>
        </w:tc>
        <w:tc>
          <w:tcPr>
            <w:tcW w:type="dxa" w:w="2300"/>
          </w:tcPr>
          <w:p>
            <w:r>
              <w:t>Decided 2026-10-28 (founder approved 2026-10-28; build detail marked ADOPTED is a default and veto-able). Records the decision and register work only. Docs only: no code, schema, Figma, legal copy, DPIA or Log Book; docs/sprint-1-dpia-outline-draft.md, docs/contest-spec.md, docs/pending-copy-manifest.md and docs/deployment.md are not touched. Item 1 is a correction of record and a status: the automatic check, the moderator queue and the reports are BUILT (W14 PR #474, W15 PR #476, FC10 PR #477); items 2 to 5 are DECIDED, NOT BUILT. ITEM 1 - what #419 got wrong and what stands: #419 item 4 ('every upload is pending and invisible to everyone but the uploader until a moderator approves it') and the note that the automatic check (B-036) would be 'a later pre-filter only' are superseded. The rest of #419 stands except where item 2 below changes it. As built: a clear pass is approved automatically; a clear fail is rejected automatically with a generic reason; only an uncertain, gave-up or never-checked item enters the moderator queue (source auto_check); user reports (source user_report) feed the same queue; nothing is ever approved by default, and with the check unconfigured an item waits 30 minutes (MEDIA_REVIEW_UNCHECKED_AFTER_MINUTES) and is then sent to the queue. KNOWN LIMITS, stated so they are not rediscovered: (a) a video upload answers 503 until the host provides ffmpeg and ffprobe, which Render's native Node runtime does not (docs/backend-w14-media-report.md, open point 19); (b) the presigned PUT has never been run against a real R2 bucket and needs the bucket CORS rule allowing PUT from the web origin, a human step in docs/deployment.md (open point 18); (c) the automatic check runs about 10 items per minute per API instance (open point 22); (d) a late contest upload is not reviewed before the reveal: the week-4 upload deadline is 23:59:59 on day 24 and the reveal is 00:00:00 on day 25, so a final video the check cannot clear in time is not shown (#419 note (b), unchanged); (e) HEIC is refused with a clear message (open point 7) and must be tried on real devices in a later QA run; (f) anonymisation versus surviving posts conflicts with #341 and #419 item 9 and stays OPEN: anonymisation keeps a Post as '[deleted user]' while item 9 deletes its media objects, so a surviving post loses its files; what happens to the media of a reported or legally held post is likewise not decided. AWS AND STORAGE LAUNCH STEPS (founder-owned, under B-036 and B-037, with B-193): create the AWS account and the IAM user (rekognition:DetectModerationLabels only), and set the AWS opt-out of AI-services data use BEFORE any real key is configured. ITEM 2: supersedes the W14 note that a processed file sits in the PUBLIC prefix before approval (open point 2 of docs/backend-w14-media-report.md): a pending or rejected file stays in a private prefix, is copied to the public prefix on approval only, and is read by its author and by the reviewer through short-lived signed links (the reviewer's 5-minute view link exists today; the author's view moves to a signed link). Rejected files stay private and are not deleted until counsel decides evidence handling (B-206, OPEN under counsel); keeping them is the founder's choice and is not counsel advice. This resolves the penetration-test scope note carried in #427. Register: B-257. ITEM 3: ADOPTED, veto-able: 20 reports per account per rolling 24 hours, held in configuration (the build PR names the variable). It limits, and does not remove, the brigading risk W15 recorded (three accounts can hide anyone's item); the hold threshold of 3 (MEDIA_REPORT_HIDE_THRESHOLD) is unchanged. Reviewer vetting: a moderator who is not child-safety vetted may not open a minor uploader's media, as assertChildSafetyVetted already applies to concernsMinor reports; whether the queue skips such an item or filters it out of the list (as GET /admin/moderation/reports does) is for the build PR to state. This answers #419 note (c). Register: B-258. ITEM 4: today the upload routes carry JwtAuthGuard and GuardianConsentGuard only (B-238 built note); the post payload carries mediaUrls only, so the web reads the upload id from the file URL (FC10 open point); POST /media/:id/report takes no body, so the web report form has no reason field; a confirmed upload never attached to a post is kept indefinitely (W14 open point 23); Message.mediaUrl is a nullable column on Message and POST /conversations/:id/messages accepts it, so removing it is a schema change and a messaging API change, flagged for the build PR (the platform is not live, so nothing needs migrating). Register: B-259. ITEM 5: FC10 found that a submitted final entry cannot be replaced, so 'until you submit' describes the built behaviour. The wording is reconciled in the Figma frames (B-261) and in the code (B-260); it carries no legal or safety promise, so it is not tagged [COPY PENDING LEGAL REVIEW] (#412 item 5). NOT decided: the name of the report-limit variable; how long a rejected file is kept beyond 'not deleted until counsel decides'; whether the private-prefix change keeps the post's mediaUrls copy stable for readers; what the queue does when the only available reviewer is not vetted; whether post upload may go live before the CSAM path (B-206) is answered by counsel; the anonymisation conflict in KNOWN LIMIT (f). Register: B-257 (media privacy: private prefix, copy on approval, signed links; BE then QA), B-258 (reviewer vetting and the per-account report limit; BE), B-259 (upload guards, 7-day unattached purge, media in the post payload, report reason, DM free-URL removal; BE), B-260 (FC10 follow-ups; FC) and B-261 (Figma reconciliation; DS or SB) added; status lines appended (original text unchanged) to B-036, B-037, B-206, B-238, B-239 and B-240 (6 rows). 261 B-IDs; 146 gap frames unchanged (Section 52). The duplicate Section 2 rows B-012 to B-015, B-095 and B-096 are removed from the register only (first copy kept; Section 52 lists each removal and quotes the text that existed only in the removed copy); the docx is not affected by that. DERIVED: no brief for B-257 to B-261 exists beyond the founder's wording; the five rows are read from the five items and may move. (FORWARD-POINTERS) Dated notes appended (original text unchanged) to #419 and #427 (2 rows). NOT DONE: Decision Log numbers #293 and #294 are still absent from the table, as before.</w:t>
            </w:r>
            <w:r>
              <w:t xml:space="preserve"> [2026-10-28 (docs/media-followups-2026-10-28, Decision Log #436): items 2, 3 and 4 are BUILT (PR #489, backend/media-privacy-vetting-followups, migration 20261031090000_media_private_prefix_and_report_reason; the web legs of items 4 and 5 are PR #490). Item 5's wording is BUILT in code (PR #490) and in Figma (PR #486, pass R); #436 aligns the Figma wording to the built code and Figma pass S, which is pending and NOT done, builds that alignment. Item 2 carries a launch-gate step that is not yet done: on Cloudflare R2 the public address must serve post-media/ only (row B-265). Flagged and OPEN under counsel (B-206): a rejected file's private object outlives its row and its key still identifies the uploader, which conflicts with #419 item 9 and with anonymisation (#341); the 20-per-24-hours report limit of item 3 is a founder-veto-able default; a narrow keep-versus-withdraw race is healed by the 5-minute reconciler.]</w:t>
            </w:r>
          </w:p>
        </w:tc>
      </w:tr>
      <w:tr>
        <w:tc>
          <w:tcPr>
            <w:tcW w:type="dxa" w:w="500"/>
          </w:tcPr>
          <w:p>
            <w:r>
              <w:t>431</w:t>
            </w:r>
          </w:p>
        </w:tc>
        <w:tc>
          <w:tcPr>
            <w:tcW w:type="dxa" w:w="4700"/>
          </w:tcPr>
          <w:p>
            <w:r>
              <w:t>Founder decision 2026-10-28 (security follow-ups, item 1 of 5; founder approved 2026-10-28; build detail is an adopted default and veto-able; the platform is not live): the 'global-writes' class of the global rate limit (30 per 60 seconds per caller, #421) is NOT applied to register, login, forgot-password, the guardian-consent routes, admin login or refresh. Reason: a class of children behind one school IP would otherwise be capped at 30 sign-ins and sign-ups a minute in total, before the purpose-built limits of #429 are reached. Those routes keep their own limits. Refresh gets its own limits: 240 per 60 seconds per IP and 10 per 60 seconds per refresh token (adopted defaults, veto-able). A Sentry alert fires when the global limiter fails open.</w:t>
            </w:r>
          </w:p>
        </w:tc>
        <w:tc>
          <w:tcPr>
            <w:tcW w:type="dxa" w:w="1850"/>
          </w:tcPr>
          <w:p>
            <w:r>
              <w:t>docs/security-followups-decisions-2026-10-28 (docs only, 2026-10-28; founder statement, item 1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#488 (security/global-limit-signin-exemption), register row B-262. Found on origin/main 63cd3b8: @SkipGlobalWriteLimit() is honoured ONLY by the global-writes throttler; the user / anonymous class (120 / 600 per 60 seconds) and the uploads class still apply to the exempt routes. The exempt handlers are those that carry @AuthLimit(), @AuthRateLimit() or @GuardianWithdrawalRateLimit() (register, login, forgot-password, reactivate-account, delete-inactive-account, resend-verification-email, the guardian-consent and withdrawal routes, POST /reports/public, admin login) plus POST /auth/refresh; global-rate-limit.coverage.spec.ts fails the build if a handler with one of those limiters lacks the tag or any other handler carries it. @RefreshRateLimit() on POST /auth/refresh adds GLOBAL_RATE_LIMIT_REFRESH_IP_* (default 240 per 60 seconds per client IP) and GLOBAL_RATE_LIMIT_REFRESH_TOKEN_* (default 10 per 60 seconds per refresh token, keyed by a SHA-256 of the presented token, never the raw value); both are environment-driven and in render.yaml. Where the global guard catches a non-429 error and lets the request through it now also calls Sentry.captureException with the tag rate_limiter=global, at most once a minute; this is a no-op until SENTRY_DSN is a real value. Residual risks, not fixed: the writes and refresh classes are in-memory per API instance (move to Redis once there is more than one instance, #421); the refresh-IP class keys on req.ip, so the TRUST_PROXY_HOPS launch-gate check (#429) matters here too; a route exempted from writes is still bounded by the 120 / 600 per minute class. (FORWARD-POINTERS) Dated notes appended (original text unchanged) to #421 and #429. NOT DONE: Decision Log numbers #293 and #294 are still absent from the table, as before.</w:t>
            </w:r>
          </w:p>
        </w:tc>
      </w:tr>
      <w:tr>
        <w:tc>
          <w:tcPr>
            <w:tcW w:type="dxa" w:w="500"/>
          </w:tcPr>
          <w:p>
            <w:r>
              <w:t>432</w:t>
            </w:r>
          </w:p>
        </w:tc>
        <w:tc>
          <w:tcPr>
            <w:tcW w:type="dxa" w:w="4700"/>
          </w:tcPr>
          <w:p>
            <w:r>
              <w:t>Founder decision 2026-10-28 (security follow-ups, item 2 of 5; founder approved 2026-10-28; build detail is an adopted default and veto-able; the platform is not live): login lockout per account AND IP. Five failed attempts per 15 minutes are counted per account-and-IP pair, so a stranger cannot lock the real owner out from another network. A higher account-wide ceiling of 20 failed attempts per 24 hours applies across all IPs. A successful password reset clears that ceiling. The account owner gets one security notice email per 24 hours, the first time the per-pair budget is spent. This refines #429's per-account-only login limit. Residual risks recorded: a distributed guesser can still reach the 20-per-day ceiling; the notice email can be triggered by a stranger (capped at one a day); guardian notification for a minor's account is OPEN for the founder.</w:t>
            </w:r>
          </w:p>
        </w:tc>
        <w:tc>
          <w:tcPr>
            <w:tcW w:type="dxa" w:w="1850"/>
          </w:tcPr>
          <w:p>
            <w:r>
              <w:t>docs/security-followups-decisions-2026-10-28 (docs only, 2026-10-28; founder statement, item 2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#491 (security/login-lockout-redesign), register row B-263. Found on origin/main 63cd3b8: the pair (normalised email plus client IP, hashed together) has the 5-per-15-minutes budget; the account ceiling is AUTH_LOGIN_ACCOUNT_CEILING_* (20 per 24 hours) and, when spent, every address gets 429 until it expires; the pair is checked before the ceiling and a refused attempt gives back the slot it took; each attempt reserves its slot first and releases it on success, so 20 parallel guesses yield exactly 5 attempts per pair; successes are not counted; the per-IP ceiling of 60 per 10 minutes is kept; a real and an unknown address get the same response and the same counters. PasswordResetService.resetPassword clears the account-wide ceiling. The notice is sent by the failed attempt that spends the pair's budget (the 5th), to the account's registered address only, only if an account exists (an unknown address makes no claim and sends nothing), in the background so the response and its timing never depend on it, at most once per account per 24 hours through an atomic Redis SET NX EX (the claim is given back if nothing could be sent, for example an unusable WEB_APP_BASE_URL); it carries no IP, times or counts and links to /forgot-password. No string is tagged for legal review (no legal or safety promise, #412 item 5). Residual risks, not fixed: the 20-per-24-hours ceiling is a lockout the owner shares (anyone can send 20 wrong passwords for a victim's email from 20 addresses and block logins until the key expires or the owner resets the password); the notice can be triggered by a stranger, at most once a day per account; for a minor's account the notice goes to the account's own email only - guardian notification is NOT built and is OPEN for the founder. (FORWARD-POINTERS) Dated note appended (original text unchanged) to #429. NOT DONE: Decision Log numbers #293 and #294 are still absent from the table, as before.</w:t>
            </w:r>
            <w:r>
              <w:t xml:space="preserve"> [2026-10-29: #438: the guardian notice for a minor's account is NOT built now and stays OPEN under counsel, decided together with the incident-response plan (B-253); the narrower alternative (notify the guardian only when the account-wide ceiling of 20 failed attempts in 24 hours trips, at most once a day) is recorded for counsel.]</w:t>
            </w:r>
          </w:p>
        </w:tc>
      </w:tr>
      <w:tr>
        <w:tc>
          <w:tcPr>
            <w:tcW w:type="dxa" w:w="500"/>
          </w:tcPr>
          <w:p>
            <w:r>
              <w:t>433</w:t>
            </w:r>
          </w:p>
        </w:tc>
        <w:tc>
          <w:tcPr>
            <w:tcW w:type="dxa" w:w="4700"/>
          </w:tcPr>
          <w:p>
            <w:r>
              <w:t>Founder decision 2026-10-28 (security follow-ups, item 3 of 5; founder approved 2026-10-28; the platform is not live): Redis outage handling for the rate limiters. Keep failing open rather than closed (a blip must not lock every child out), but the sign-in limits fall back to per-instance in-memory counters while Redis is down, and every fail-open event is reported to Sentry. Revisit trigger: once real users exist and the incident-response plan (B-253, #426) is in place, make the admin login fail closed on a Redis outage. Launch-gate check, founder-owned, under B-090: confirm the Upstash plan is highly available and that Sentry alerts on the rate-limiter tags are configured.</w:t>
            </w:r>
          </w:p>
        </w:tc>
        <w:tc>
          <w:tcPr>
            <w:tcW w:type="dxa" w:w="1850"/>
          </w:tcPr>
          <w:p>
            <w:r>
              <w:t>docs/security-followups-decisions-2026-10-28 (docs only, 2026-10-28; founder statement, item 3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The code is BUILT; the revisit trigger and the launch-gate checks are NOT done. Auth limiters: PR #491 (register row B-263) - AuthLimitsStore falls back to a per-process in-memory counter with the same semantics for every operation (hit, release, retry-after, the SET NX claim, clear) when Redis is unreachable; bounded at 10,000 entries (expired first, then oldest); counters restart empty when Redis returns; logged and reported to Sentry with the tag rate_limiter=auth at most once a minute; if the fallback itself throws, the request fails open as before. Global limiter: PR #488 (B-262) - it keeps failing open and now reports to Sentry with the tag rate_limiter=global (#431). Both reports are no-ops until SENTRY_DSN is a real value. Still not fail-closed and not shared across instances: with N API instances the effective limit is up to N times looser during an outage, and a flood of distinct keys can evict an old counter. Launch-gate items recorded as a status line on B-090 (Upstash plan highly available; Sentry alerts on rate_limiter=global and rate_limiter=auth configured). Making the admin login fail closed is a future change with the trigger above, not built. (FORWARD-POINTERS) Dated notes appended (original text unchanged) to #421 and #429. NOT DONE: Decision Log numbers #293 and #294 are still absent from the table, as before.</w:t>
            </w:r>
            <w:r>
              <w:t xml:space="preserve"> [2026-10-29: #439: launch on the existing free Upstash plan; the Prod Pack is declined for launch. Redis also holds the refresh, password-reset and email-verification tokens with no fallback, so an outage blocks sign-in, refresh and registration until it returns (not tested); accepted for launch. The pricing and quota re-check is a launch-gate check (B-267).]</w:t>
            </w:r>
          </w:p>
        </w:tc>
      </w:tr>
      <w:tr>
        <w:tc>
          <w:tcPr>
            <w:tcW w:type="dxa" w:w="500"/>
          </w:tcPr>
          <w:p>
            <w:r>
              <w:t>434</w:t>
            </w:r>
          </w:p>
        </w:tc>
        <w:tc>
          <w:tcPr>
            <w:tcW w:type="dxa" w:w="4700"/>
          </w:tcPr>
          <w:p>
            <w:r>
              <w:t>Founder decision 2026-10-28 (security follow-ups, item 4 of 5; founder approved 2026-10-28; the platform is not live): multer override until NestJS 12. multer is pinned to 2.5.0 with an npm override because @nestjs/platform-express 11.x pins multer 2.4.0 exactly (GHSA-q7qp-rjg7-q26m, a denial of service through a pending asynchronous fileFilter after request teardown). A unit test fails the build if any fileFilter appears in services/api/src. The override is removed when NestJS 12 is adopted (a separate, large migration, #24).</w:t>
            </w:r>
          </w:p>
        </w:tc>
        <w:tc>
          <w:tcPr>
            <w:tcW w:type="dxa" w:w="1850"/>
          </w:tcPr>
          <w:p>
            <w:r>
              <w:t>docs/security-followups-decisions-2026-10-28 (docs only, 2026-10-28; founder statement, item 4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BUILT in PR #487 (security/multer-override), register row B-264. Found on origin/main 63cd3b8: the root package.json overrides hold multer 2.5.0 beside (not inside) the @soccernity/web block; the lockfile diff was the single node_modules/multer entry; one copy of multer remains, 2.5.0, used by services/api's own ^2.3.0 edge and by @nestjs/platform-express (still 11.2.6); npm audit total 29 -&gt; 27, high 4 -&gt; 2, nothing added. The advisory was not reachable before (no fileFilter exists anywhere in services/api/src; every FileInterceptor passes limits.fileSize only) and is not now; the override is defence in depth against a future fileFilter. services/api/src/multer-no-filefilter.guard.spec.ts fails the build if any .ts file under services/api/src (comments stripped, itself excluded) uses a fileFilter option, with a self-check that the detector catches the two usual shapes and a non-vacuity check on the number of files scanned. Removal trigger: adopt NestJS 12 (@nestjs/platform-express 12.x pins multer 2.5.0 itself); then delete the multer line from the root overrides and KEEP the guard spec. A bump within 11.x does not undo the override. (FORWARD-POINTERS) Dated note appended (original text unchanged) to #423. NOT DONE: Decision Log numbers #293 and #294 are still absent from the table, as before.</w:t>
            </w:r>
          </w:p>
        </w:tc>
      </w:tr>
      <w:tr>
        <w:tc>
          <w:tcPr>
            <w:tcW w:type="dxa" w:w="500"/>
          </w:tcPr>
          <w:p>
            <w:r>
              <w:t>435</w:t>
            </w:r>
          </w:p>
        </w:tc>
        <w:tc>
          <w:tcPr>
            <w:tcW w:type="dxa" w:w="4700"/>
          </w:tcPr>
          <w:p>
            <w:r>
              <w:t>Founder decision 2026-10-28 (security follow-ups, item 5 of 5; founder approved 2026-10-28; the platform is not live): token storage sequencing. B-249 (custom same-site domains for staging and production) is built BEFORE the web and admin token PRs (B-246, B-247). There is no dual-mode build switch: the web and admin apps do not ship both storage modes behind a flag. The browser default flip (B-248) follows both. Staging cannot exercise cookie mode on default onrender.com addresses, which is why the domains come first.</w:t>
            </w:r>
          </w:p>
        </w:tc>
        <w:tc>
          <w:tcPr>
            <w:tcW w:type="dxa" w:w="1850"/>
          </w:tcPr>
          <w:p>
            <w:r>
              <w:t>docs/security-followups-decisions-2026-10-28 (docs only, 2026-10-28; founder statement, item 5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DECIDED, NOT BUILT. Order: B-249 -&gt; B-246 and B-247 -&gt; B-248. B-245 (the API's opt-in cookie mode, PR #484) is already built and is unaffected: it is additive and off by default, so apps/web and apps/admin keep working until their own PRs land. B-249 was a launch-gate row only (#422); it is now a prerequisite of B-246, B-247 and B-248. It is still a human step (the domain, DNS and the Render custom-domain steps). NOT decided: when the domain is bought and how that fits the deferral of production wiring to the launch gate B-090 (#403 item 18, #409) while the founder is saving money; the cost; and which registrable domain. (FORWARD-POINTERS) Dated note appended (original text unchanged) to #422. NOT DONE: Decision Log numbers #293 and #294 are still absent from the table, as before.</w:t>
            </w:r>
            <w:r>
              <w:t xml:space="preserve"> [2026-10-29: #437: the order is amended. B-246, B-247 and B-248 are now built and tested first against localhost (cookie mode already works between localhost ports), still with no dual-mode switch; B-249 is no longer a prerequisite of them and stays a human launch step; the domain layout is soccernity.com (owned, registered at GoDaddy) and the real-domain cookie check is a launch-gate check (B-267). B-245 (PR #484) is unaffected.]</w:t>
            </w:r>
          </w:p>
        </w:tc>
      </w:tr>
      <w:tr>
        <w:tc>
          <w:tcPr>
            <w:tcW w:type="dxa" w:w="500"/>
          </w:tcPr>
          <w:p>
            <w:r>
              <w:t>436</w:t>
            </w:r>
          </w:p>
        </w:tc>
        <w:tc>
          <w:tcPr>
            <w:tcW w:type="dxa" w:w="4700"/>
          </w:tcPr>
          <w:p>
            <w:r>
              <w:t>Founder decisions 2026-10-28 (three items and a wording alignment; the platform is not live), taken after the media privacy backend (PR #489), the FC10 follow-ups (PR #490) and Figma pass R (PR #486) merged: (a) The media report 'daily limit reached' sheet shows NO number. The limit stays configuration (POST_MEDIA_REPORT_DAILY_LIMIT) and the sheet's wording stays 'a limited number of reports in 24 hours'. (b) A person at that limit who has something urgent or involving a child is pointed to the general report ('report the post or the person instead'): the existing POST /reports flow, which has no per-account daily cap and stays open to restricted-pending accounts. This is a new line and button on the limit sheet, built in Figma pass S and in the frontend (B-266). (c) The six old Finalist impressions admin frames (Figma ids 6646:22745, 6646:23097, 6646:23419, 6646:23765, 6646:23984, 6646:24345, now the pre-week-4 'settings editable' frames) replace their impression figures with a plain pre-reveal state ('Counting starts at the reveal'), because impressions only start at the reveal; nothing is deleted. ALIGNMENT (recorded as a founder-veto-able default): the final-entry wording in Figma is aligned to the built code, 'You can change your video until you submit.' and 'Remove it and upload another before you submit.'; Figma pass S builds it.</w:t>
            </w:r>
          </w:p>
        </w:tc>
        <w:tc>
          <w:tcPr>
            <w:tcW w:type="dxa" w:w="1850"/>
          </w:tcPr>
          <w:p>
            <w:r>
              <w:t>docs/media-followups-2026-10-28 (docs only, 2026-10-28; founder decisions 2026-10-28, three items and a wording alignment; sources: Decision Log #419, #427, #430, #412 (item 5); services/api/src/modules/post-media/README.md (deployment caveat), services/api/src/modules/moderation/reports.controller.ts, docs/figma-pass-r-report.md (sections 4 and 7), docs/backend-w14-media-report.md; docs/build-register.md Sections 2, 3, 52 and 54; CLAUDE.md)</w:t>
            </w:r>
          </w:p>
        </w:tc>
        <w:tc>
          <w:tcPr>
            <w:tcW w:type="dxa" w:w="2300"/>
          </w:tcPr>
          <w:p>
            <w:r>
              <w:t>Decided 2026-10-28 (founder decisions; the wording alignment is a founder-veto-able default). DECIDED, NOT BUILT: nothing in this entry is built; Figma pass S (the three Figma changes) is PENDING and NOT done, and the frontend row B-266 is not started. Docs only: no code, schema, Figma, legal copy or DPIA; docs/pending-copy-manifest.md, docs/sprint-1-dpia-outline-draft.md and the Log Book are not touched. ITEM (a): the limit is a configuration value, not a number the user is shown; the wording stays 'a limited number of reports in 24 hours'; this answers open point 2 of docs/figma-pass-r-report.md section 7. ITEM (b): the limit applies to POST /media/:id/report only; POST /reports (ReportsController, JwtAuthGuard only, deliberately not consent-gated so a restricted-pending minor can still report abuse) has no per-account daily cap, so a person at the media limit still has a route to report something urgent or involving a child; this answers open point 3 of the report; the new line and button are built in Figma pass S and in apps/web as row B-266; whether the new line makes a legal or safety promise (and so needs [COPY PENDING LEGAL REVIEW]) follows the #412 item 5 rule, decided by the build. ITEM (c): impression counting starts only at the reveal (00:00 on day 25), so a number on a frame that shows the period before it is misleading; the six frames show a plain pre-reveal state instead; this answers open point 6 of the report. ALIGNMENT: pass R set the Being-checked frames to 'You can replace it until you submit.'; the built code (PR #490, checked against the real API: once submitted a file cannot be removed) reads 'You can change your video until you submit.' and 'Remove it and upload another before you submit.'; Figma follows the code. REGISTER: B-265 new (W11, launch gate, founder-owned: restrict the R2 public address to post-media/ or use a separate private bucket, and prove a private-media/ object is refused through the public address; recorded here as a launch step, not a new decision; the wording is also step 2 of the post-media list in docs/deployment.md); B-266 new (W9, the limit sheet's urgent line and button in apps/web); status lines appended (original text unchanged) to B-257, B-258, B-259, B-260, B-261, B-090 and B-179, and the Figma pass F1 text that existed only in the duplicate rows removed on 2026-10-28 restored on B-012, B-013, B-015, B-095 and B-096 (12 rows). 266 B-IDs; 146 gap frames unchanged (Section 54). NOT decided and still OPEN: pass R's other open points (the API status codes behind 'already reported' and 'daily limit'; the sample reason text; what a finalist can do after submitting; no separate video report form); which of the two R2 options (path rule or Worker versus a separate bucket); rejected-file retention and evidence handling (B-206, OPEN under counsel). The brief for pass S and for B-266 does not exist beyond the founder's wording; B-266 is read from item (b) and may move. (FORWARD-POINTERS) Dated notes appended (original text unchanged) to #430 and a second dated note to #427 (2 rows). NOT DONE: Decision Log numbers #293 and #294 are still absent from the table, as before.</w:t>
            </w:r>
            <w:r>
              <w:t xml:space="preserve"> [2026-10-29 (docs/status-lines-media-followups-2026-10-29): items (a) and (b) and the wording alignment are BUILT. Item (a) (no number on the limit sheet) and the report-limit behaviour: B-259 (PR #489) and B-260 (PR #490). Item (b) (urgent line and button): Figma half B-261 / Figma pass S (PR #494, limit sheets 6858:30671 and 6858:30747), web half B-266 (PR #496, button 'Report the post or person' opening the existing POST /reports flow). The final-entry wording alignment is in Figma (PR #494). The limit-sheet message wording was aligned in PR #525 (fix/media-report-limit-message, merged). Item (c) is built by pass S for the three impression frames that showed figures; the 'Tolerance band' stat card was checked by Figma pass T (PR #523, merged), which made no Figma change and left open whether it should show the configured band. Original text of this entry unchanged.]</w:t>
            </w:r>
          </w:p>
        </w:tc>
      </w:tr>
      <w:tr>
        <w:tc>
          <w:tcPr>
            <w:tcW w:type="dxa" w:w="500"/>
          </w:tcPr>
          <w:p>
            <w:r>
              <w:t>437</w:t>
            </w:r>
          </w:p>
        </w:tc>
        <w:tc>
          <w:tcPr>
            <w:tcW w:type="dxa" w:w="4700"/>
          </w:tcPr>
          <w:p>
            <w:r>
              <w:t>Founder decisions 2026-10-29 (security and launch gate, item 1 of 3; the platform is not live): the domain layout and the order of the token-storage PRs. This AMENDS the order set in #435. (a) Domain layout, all under soccernity.com (owned, registered at GoDaddy): production web soccernity.com (and www), admin admin.soccernity.com, API api.soccernity.com; staging web staging.soccernity.com, staging admin admin.staging.soccernity.com, staging API api.staging.soccernity.com. One registrable domain is what the host-only SameSite=Strict refresh cookie needs. (b) #435 built B-249 (custom same-site domains) before the token PRs; now B-246 (apps/web), B-247 (apps/admin) and B-248 (flip the browser default) are built and tested first against localhost (cookie mode already works between localhost ports), still with no dual-mode switch. (c) 'Cookie sign-in, refresh and sign-out verified on the custom domains, for web and admin, cookies host-only, HttpOnly, Secure, SameSite=Strict' becomes a launch-gate check (B-267); B-248's 'run the full Playwright suite on a same-site setup' also happens at the gate. (d) DNS records stay 'DNS only' (not proxied) until the edge-protection decision (#424, B-251). (e) Render is not connected until the launch gate, so no staging exists yet; the exact Render custom-domain and DNS steps go into the launch-gate runbook (B-180) at the gate, from Render's then-current documentation.</w:t>
            </w:r>
          </w:p>
        </w:tc>
        <w:tc>
          <w:tcPr>
            <w:tcW w:type="dxa" w:w="1850"/>
          </w:tcPr>
          <w:p>
            <w:r>
              <w:t>docs/security-launch-gate-decisions-2026-10-29 (docs only, 2026-10-29; founder statement, item 1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decisions; the platform is not live). DECIDED, NOT BUILT. Docs only: no code, schema, Figma or legal text. AMENDED: the order of #435 (B-249 first). B-249 stays a human launch step but is no longer a prerequisite of B-246, B-247 and B-248; staging still cannot exercise cookie mode on default onrender.com addresses, so the proof on real hosts moves to the launch gate (B-267 (a)) while B-246 to B-248 are tested against localhost. B-245 (the API's opt-in cookie mode, PR #484) is built and unaffected. ANSWERED: the registrable domain (soccernity.com, already owned) and so the 'when is it bought' question #435 left open. NOT decided: the Render plan and cost, and when Render is first connected (the launch gate, B-090); the edge-protection decision (#424, B-251) is still OPEN, which is why DNS stays 'DNS only'. REGISTER: B-267 new (W11, launch-gate checks); status lines appended (original text unchanged) to B-246, B-247, B-248 and B-249, and pointers on B-090, B-180, B-024 and B-256. (FORWARD-POINTERS) Dated note appended (original text unchanged) to #435. NOT DONE: Decision Log numbers #293 and #294 are still absent from the table, as before.</w:t>
            </w:r>
          </w:p>
        </w:tc>
      </w:tr>
      <w:tr>
        <w:tc>
          <w:tcPr>
            <w:tcW w:type="dxa" w:w="500"/>
          </w:tcPr>
          <w:p>
            <w:r>
              <w:t>438</w:t>
            </w:r>
          </w:p>
        </w:tc>
        <w:tc>
          <w:tcPr>
            <w:tcW w:type="dxa" w:w="4700"/>
          </w:tcPr>
          <w:p>
            <w:r>
              <w:t>Founder decision 2026-10-29 (security and launch gate, item 2 of 3; follow-up to #432; the platform is not live): a guardian notice when a minor's sign-in is locked is NOT built now and stays OPEN under counsel, decided together with the incident-response plan (B-253, #426). Reasons: it would use the guardian's email for a new purpose (counsel on the wording, the privacy notice and the DPIA); a notice on every mistyped password would be noisy and a stranger could trigger it; the platform is not live, so waiting costs nothing. For counsel, the narrower alternative: notify the guardian only when the account-wide ceiling (20 failed attempts across addresses in 24 hours) trips, at most once a day.</w:t>
            </w:r>
          </w:p>
        </w:tc>
        <w:tc>
          <w:tcPr>
            <w:tcW w:type="dxa" w:w="1850"/>
          </w:tcPr>
          <w:p>
            <w:r>
              <w:t>docs/security-launch-gate-decisions-2026-10-29 (docs only, 2026-10-29; founder statement, item 2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OPEN under counsel; NOT BUILT. What exists today (PR #491, #432): the account owner's own address gets one lockout notice per 24 hours; for a minor's account nobody else is told. This entry does not change that. The narrower alternative is recorded for counsel and is NOT adopted. No string is written or tagged here; the wording, the privacy-notice line and the DPIA entry are counsel's questions. REGISTER: status lines appended (original text unchanged) to B-253 and B-263. (FORWARD-POINTERS) Dated note appended (original text unchanged) to #432. NOT DONE: Decision Log numbers #293 and #294 are still absent from the table, as before.</w:t>
            </w:r>
          </w:p>
        </w:tc>
      </w:tr>
      <w:tr>
        <w:tc>
          <w:tcPr>
            <w:tcW w:type="dxa" w:w="500"/>
          </w:tcPr>
          <w:p>
            <w:r>
              <w:t>439</w:t>
            </w:r>
          </w:p>
        </w:tc>
        <w:tc>
          <w:tcPr>
            <w:tcW w:type="dxa" w:w="4700"/>
          </w:tcPr>
          <w:p>
            <w:r>
              <w:t>Founder decision 2026-10-29 (security and launch gate, item 3 of 3; follow-up to #433; the platform is not live): launch on the existing FREE Upstash plan; the Prod Pack (multi-zone failover and an uptime SLA) is declined for launch. Source: https://upstash.com/pricing/redis.md fetched 2026-10-29 (free plan: primary replicas only, no SLA; Prod Pack: $200 per month per database, paid plans only). The real exposure, stated plainly: Redis also holds the user and admin refresh tokens, password-reset tokens and email-verification tokens (services/api/src/modules/auth/token/refresh-token.store.ts, services/api/src/modules/admin/token/admin-refresh-token.store.ts, services/api/src/modules/auth/password-reset/reset-token.store.ts, services/api/src/modules/auth/registration/email-verification/email-verification-token.store.ts), and none of those has a fallback, so a Redis outage blocks sign-in, refresh and registration until it returns (not tested). Only the rate limiters fail open (#433). Accepted for launch, to be revisited with real users and revenue. Launch-gate check in B-267: re-check the pricing and the free plan's usage quotas against the expected sign-in traffic.</w:t>
            </w:r>
          </w:p>
        </w:tc>
        <w:tc>
          <w:tcPr>
            <w:tcW w:type="dxa" w:w="1850"/>
          </w:tcPr>
          <w:p>
            <w:r>
              <w:t>docs/security-launch-gate-decisions-2026-10-29 (docs only, 2026-10-29; founder statement, item 3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DECIDED, NOT BUILT (a purchasing choice; there is nothing to build). Checked in the code on origin/main d837734: the four token stores keep their tokens in Redis and a grep finds no runtime fallback in them (the only in-memory mentions are test fakes); the same outage also blocks password reset and email verification, which use the same Redis. The outage itself was never tested. The Upstash figures are the founder's statement of the page on that date; this docs pass did not re-fetch it, and B-267 (d) re-checks them at the gate. NOT decided: when to revisit (no number or date is set beyond 'real users and revenue'); what to do if the free quotas prove too small. REGISTER: B-267 new (W11); status line appended (original text unchanged) to B-263. (FORWARD-POINTERS) Dated note appended (original text unchanged) to #433. NOT DONE: Decision Log numbers #293 and #294 are still absent from the table, as before.</w:t>
            </w:r>
          </w:p>
        </w:tc>
      </w:tr>
      <w:tr>
        <w:tc>
          <w:tcPr>
            <w:tcW w:type="dxa" w:w="500"/>
          </w:tcPr>
          <w:p>
            <w:r>
              <w:t>440</w:t>
            </w:r>
          </w:p>
        </w:tc>
        <w:tc>
          <w:tcPr>
            <w:tcW w:type="dxa" w:w="4700"/>
          </w:tcPr>
          <w:p>
            <w:r>
              <w:t>Founder decision 2026-10-29 (Contact Us form retention; closes the 'none set' point of legal-draft Part C row 42 and the retention gap noted on build-register row B-046; the platform is not live): Contact Us submissions (name, email, category, message) are kept for 12 MONTHS from the LAST message in the enquiry and are then deleted automatically. The figure is held in configuration so it can change without a code change. This is the founder's decision alone; the founder states that it has nothing to do with counsel, and it is NOT recorded here as pending counsel or as counsel-agreed. Basis for the figure, cited as context and not as authority: the ICO says UK GDPR sets no fixed retention periods and that an organisation must set, document, justify and review its own (https://ico.org.uk/for-organisations/uk-gdpr-guidance-and-resources/data-protection-principles/a-guide-to-the-data-protection-principles/storage-limitation/, fetched 2026-10-29); common practice for enquiries is about 12 to 24 months of inactivity (Sprintlaw); one UK council keeps general enquiries and forms for 2 years from last activity (Cotswold DC retention schedule, January 2023). OPEN, a recommendation NOT yet decided by the founder: a message that is really a safeguarding concern or a complaint should become a report or case record with that record's own retention, instead of sitting in the inbox under this period; this needs an 'escalate' action in the admin inbox and would widen B-046.</w:t>
            </w:r>
          </w:p>
        </w:tc>
        <w:tc>
          <w:tcPr>
            <w:tcW w:type="dxa" w:w="1850"/>
          </w:tcPr>
          <w:p>
            <w:r>
              <w:t>docs/status-lines-and-contact-us-retention-2026-10-29 (docs only, 2026-10-29; founder statement; sources: docs/legal-copy-draft-tos-privacy-policy.md Part C row 42 and PP s1.9 / s9 (read, not edited); docs/build-register.md B-046 and the Part C counsel-pending table; the ICO storage-limitation page, Sprintlaw and the Cotswold DC schedule as cited in the Decision needed cell, taken from the founder's instruction and not re-fetched by this docs pass)</w:t>
            </w:r>
          </w:p>
        </w:tc>
        <w:tc>
          <w:tcPr>
            <w:tcW w:type="dxa" w:w="2300"/>
          </w:tcPr>
          <w:p>
            <w:r>
              <w:t>Decided 2026-10-29 (founder decision, his alone). DECIDED, NOT BUILT: the Contact Us page, endpoint and admin inbox of B-046 do not exist yet, so there is no stored data, no configuration variable and no deletion job. When built, the 12-month figure must be an environment-driven value (no hard-coded number) and the deletion must run automatically; the clock starts at the last message in the enquiry, so a reply or a follow-up from the same person restarts it. The privacy-policy sentence is NOT updated by this entry: docs/legal-copy-draft-tos-privacy-policy.md still reads '[OPEN: retention period -- Temi/counsel to set; none decided.]' (Part C row 42, PP s1.9 and s9) and stays open until the safeguarding-drafter updates it; the new sentence will be user-facing and will be tagged [COPY PENDING LEGAL REVIEW] when written (Decision Log #412 item 5). NOT decided and still OPEN: whether to add the 'escalate' action to the admin inbox (a recommendation only; it would widen B-046); what happens to an enquiry that is escalated (its record's retention); whether the figure should differ for a message from a minor. REGISTER: no B-ID added (B-046 unchanged in scope; 267 B-IDs, 146 gap frames, Section 56); status line appended (original text unchanged) to B-046, and a note appended to the Part C row-42 line. No Decision Log entry other than this one changed; the status lines the instruction also asked for on B-266, B-261 and #436 were found already present from docs/status-lines-media-followups-2026-10-29 (PR #524, merged) and were not duplicated. NOT DONE: Decision Log numbers #293 and #294 are still absent from the table, as before.</w:t>
            </w:r>
          </w:p>
        </w:tc>
      </w:tr>
      <w:tr>
        <w:tc>
          <w:tcPr>
            <w:tcW w:type="dxa" w:w="500"/>
          </w:tcPr>
          <w:p>
            <w:r>
              <w:t>441</w:t>
            </w:r>
          </w:p>
        </w:tc>
        <w:tc>
          <w:tcPr>
            <w:tcW w:type="dxa" w:w="4700"/>
          </w:tcPr>
          <w:p>
            <w:r>
              <w:t>Founder decisions 2026-10-29 (dependency policy and repository security settings; the platform is not live): (a) SENTRY MAJOR 11 IS HELD BACK AND TAKEN BY HAND. Reason, as the founder states it was checked against Sentry's documentation on 2026-10-29 (the docs pass that wrote this entry did not fetch that documentation again): Sentry 11's dataCollection defaults always apply (user info, request headers, request and response bodies, database query data, URL query strings), whereas Sentry 10 sends none of that unless sendDefaultPii is set. services/api/src/instrument.ts sets neither (Sentry.init is given dsn, environment and tracesSampleRate only; the installed @sentry/nestjs is 10.76.2). Before any Sentry 11 upgrade, dataCollection must be set explicitly to off. Dependabot ignores @sentry/* majors. (b) MAJOR VERSIONS ARE TAKEN BY HAND, NEVER BY BOT PR: react and react-dom (all updates), react-router and react-router-dom, @nestjs/*, vite, prisma and @prisma/client, expo, react-native and class-validator (major and minor, both 0.x), @vitejs/plugin-react, @stripe/stripe-js and stripe, @sentry/*, eslint and vitest. Reasons on file: vitest 5 needs vite 6.4 or later (its npm peer range is vite ^6.4.0 || ^7.0.0 || ^8.0.0) while the repository is on vite 5 (5.4.21; vitest 1.6.1); @vitejs/plugin-react 6 needs vite 8 (peer vite ^8.0.0); ESLint 10 removes the eslintrc format that all three .eslintrc.cjs files (services/api, apps/web, apps/admin) use (the founder's statement), and eslint-plugin-react 7.37.5 declares support for ESLint only up to the 9.x line (its peer range ends at ^9.7, with no ESLint 10); React moves only by hand because apps/mobile is on React 18 (^18.2.0, React Native) while apps/web and apps/admin are on 19.2.8. (c) DEPENDABOT VERSION UPDATES ARE PAUSED until the launch gate has passed, then re-enabled. This is implemented by PR #529 (merged 2026-10-29): both entries in .github/dependabot.yml have open-pull-requests-limit 0, and re-enabling is setting both back to 5. Dependabot alerts, the CI dependency-audit gate and CodeQL stay on. (d) REPOSITORY SETTINGS the founder says were turned on on 2026-10-29, recorded as founder-reported because repository files cannot show repository settings: Dependabot alerts; secret scanning with push protection; code scanning; and Analyze (javascript-typescript) and dependency-audit as required checks on main. A read-only GitHub API read made by the docs pass on 2026-10-29 was consistent with this: secret scanning and push protection read 'enabled', Dependabot alerts are enabled, CodeQL results are uploaded for main, and a repository ruleset ('main-required-checks') requires Analyze (javascript-typescript), dependency-audit and build-and-test. Dependabot security updates read 'disabled' (a separate setting from alerts, not in the founder's list). (e) REPOSITORY VISIBILITY: the repository is public for now (confirmed 2026-10-29: PUBLIC); the founder plans to make it private after launch to stop cloning. OPEN, not decided: (1) GitHub provides secret scanning with push protection and code scanning free on public repositories only and sells them as paid add-ons for private ones; the current terms and price must be confirmed on GitHub's pricing page at the gate - this was NOT confirmed; (2) if the repository goes private without the add-ons, the required check Analyze (javascript-typescript) would fail to upload its results and block every merge to main; (3) the choice at the gate is to pay for the add-ons, or to remove Analyze from the required checks and add a free secret scanner in CI, or to keep the repository public; (4) making the repository private does not remove copies already cloned or forked, and any secret that was ever committed must be treated as exposed and rotated.</w:t>
            </w:r>
          </w:p>
        </w:tc>
        <w:tc>
          <w:tcPr>
            <w:tcW w:type="dxa" w:w="1850"/>
          </w:tcPr>
          <w:p>
            <w:r>
              <w:t>docs/security-dependency-policy-2026-10-29 (docs only, 2026-10-29; founder statement; sources: .github/dependabot.yml, .github/workflows/ci.yml and codeql.yml, services/api/src/instrument.ts, services/api/package.json, apps/web/package.json, apps/admin/package.json, the three .eslintrc.cjs files, the npm registry peer ranges of vitest 5, @vitejs/plugin-react 6 and eslint-plugin-react 7.37.5 (read 2026-10-29), a read-only GitHub API read of the repository settings (2026-10-29); Decision Log #20, #25, #27, #28, #423; docs/build-register.md Sections 2, 3, 7, 55 and 57; CLAUDE.md)</w:t>
            </w:r>
          </w:p>
        </w:tc>
        <w:tc>
          <w:tcPr>
            <w:tcW w:type="dxa" w:w="2300"/>
          </w:tcPr>
          <w:p>
            <w:r>
              <w:t>Decided 2026-10-29 (founder decisions). (a) and (b) are dependency policy: DECIDED. (c) BUILT in PR #529. (d) founder-reported, consistent with a read-only API read. (e) OPEN. NOT DONE: Sentry 11 is not taken; the held majors are not taken (B-268 and B-269 record two of them as deferred). REGISTER (docs/build-register.md, Section 57): status lines appended (original text unchanged) to B-246, B-247, B-250, B-252, B-255 (all built: PRs #501, #533, #498 with #515 and #521 and the pause #529, #499, #500) and B-267 (two new items: (f) re-enable Dependabot version updates and review the held majors; (g) decide the repository-visibility and scanning question before the repository goes private); two new rows, B-268 (ESLint 9 flat-config migration, the prerequisite for ever taking ESLint 10) and B-269 (vite, @vitejs/plugin-react 6 and vitest 5 as one PR), both deferred, taken by hand, not scheduled, no launch dependency; 269 B-IDs, 146 gap frames. (FORWARD-POINTERS) Dated notes appended (original text unchanged) to #25, #27 and #28 (apps/admin is on React 19.2.8 and React Router 8 per B-255) and #423 (what shipped for B-250, and the pause).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