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Open — real founder/legal input needed on retention window and hard-deletion/anonymization trigger for pending_deletion accounts; a hard blocker candidate for Section 7's Definition of Done (DPIA legal review) before MVP v1 launch, not a Sprint backlog nice-to-have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