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#&lt;TBD&gt; — not merged, founder's call after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