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MON_1797463489"/>
    <w:bookmarkEnd w:id="0"/>
    <w:p w14:paraId="00DABD82" w14:textId="2571B4C5" w:rsidR="00A03170" w:rsidRDefault="0087530B" w:rsidP="00A03170">
      <w:pPr>
        <w:spacing w:line="480" w:lineRule="auto"/>
        <w:jc w:val="center"/>
        <w:rPr>
          <w:rFonts w:ascii="Times New Roman" w:hAnsi="Times New Roman" w:cs="Times New Roman"/>
          <w:b/>
          <w:bCs/>
          <w:noProof/>
        </w:rPr>
      </w:pPr>
      <w:r>
        <w:rPr>
          <w:rFonts w:ascii="Times New Roman" w:hAnsi="Times New Roman" w:cs="Times New Roman"/>
          <w:b/>
          <w:bCs/>
          <w:noProof/>
        </w:rPr>
        <w:object w:dxaOrig="9020" w:dyaOrig="14100" w14:anchorId="3A92F4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1.2pt;height:704.9pt;mso-width-percent:0;mso-height-percent:0;mso-width-percent:0;mso-height-percent:0" o:ole="">
            <v:imagedata r:id="rId8" o:title=""/>
          </v:shape>
          <o:OLEObject Type="Embed" ProgID="Word.Document.12" ShapeID="_x0000_i1025" DrawAspect="Content" ObjectID="_1797539740" r:id="rId9">
            <o:FieldCodes>\s</o:FieldCodes>
          </o:OLEObject>
        </w:object>
      </w:r>
    </w:p>
    <w:p w14:paraId="3EEA9174" w14:textId="77777777" w:rsidR="00AE72B5" w:rsidRDefault="00AE72B5" w:rsidP="00A03170">
      <w:pPr>
        <w:spacing w:line="480" w:lineRule="auto"/>
        <w:jc w:val="center"/>
        <w:rPr>
          <w:rFonts w:ascii="Times New Roman" w:hAnsi="Times New Roman" w:cs="Times New Roman"/>
          <w:b/>
          <w:bCs/>
          <w:noProof/>
        </w:rPr>
      </w:pPr>
    </w:p>
    <w:p w14:paraId="36703C9A" w14:textId="77777777" w:rsidR="00AE72B5" w:rsidRDefault="00AE72B5" w:rsidP="00A03170">
      <w:pPr>
        <w:spacing w:line="480" w:lineRule="auto"/>
        <w:jc w:val="center"/>
        <w:rPr>
          <w:rFonts w:ascii="Times New Roman" w:hAnsi="Times New Roman" w:cs="Times New Roman"/>
          <w:b/>
          <w:bCs/>
          <w:noProof/>
        </w:rPr>
      </w:pPr>
    </w:p>
    <w:p w14:paraId="2BDC79AA" w14:textId="77777777" w:rsidR="00AE72B5" w:rsidRDefault="00AE72B5" w:rsidP="00A03170">
      <w:pPr>
        <w:spacing w:line="480" w:lineRule="auto"/>
        <w:jc w:val="center"/>
        <w:rPr>
          <w:rFonts w:ascii="Times New Roman" w:hAnsi="Times New Roman" w:cs="Times New Roman"/>
          <w:b/>
          <w:bCs/>
          <w:noProof/>
        </w:rPr>
      </w:pPr>
    </w:p>
    <w:p w14:paraId="24CF0763" w14:textId="77777777" w:rsidR="00AE72B5" w:rsidRDefault="00AE72B5" w:rsidP="00A03170">
      <w:pPr>
        <w:spacing w:line="480" w:lineRule="auto"/>
        <w:jc w:val="center"/>
        <w:rPr>
          <w:rFonts w:ascii="Times New Roman" w:hAnsi="Times New Roman" w:cs="Times New Roman"/>
          <w:b/>
          <w:bCs/>
          <w:noProof/>
        </w:rPr>
      </w:pPr>
    </w:p>
    <w:p w14:paraId="02B8DE64" w14:textId="77777777" w:rsidR="00AE72B5" w:rsidRDefault="00AE72B5" w:rsidP="00A03170">
      <w:pPr>
        <w:spacing w:line="480" w:lineRule="auto"/>
        <w:jc w:val="center"/>
        <w:rPr>
          <w:rFonts w:ascii="Times New Roman" w:hAnsi="Times New Roman" w:cs="Times New Roman"/>
          <w:b/>
          <w:bCs/>
          <w:noProof/>
        </w:rPr>
      </w:pPr>
    </w:p>
    <w:p w14:paraId="4FAB43BF" w14:textId="77777777" w:rsidR="00AE72B5" w:rsidRDefault="00AE72B5" w:rsidP="00A03170">
      <w:pPr>
        <w:spacing w:line="480" w:lineRule="auto"/>
        <w:jc w:val="center"/>
        <w:rPr>
          <w:rFonts w:ascii="Times New Roman" w:hAnsi="Times New Roman" w:cs="Times New Roman"/>
          <w:b/>
          <w:bCs/>
          <w:noProof/>
        </w:rPr>
      </w:pPr>
    </w:p>
    <w:p w14:paraId="1A83C852" w14:textId="77777777" w:rsidR="00AE72B5" w:rsidRDefault="00AE72B5" w:rsidP="00A03170">
      <w:pPr>
        <w:spacing w:line="480" w:lineRule="auto"/>
        <w:jc w:val="center"/>
        <w:rPr>
          <w:rFonts w:ascii="Times New Roman" w:hAnsi="Times New Roman" w:cs="Times New Roman"/>
          <w:b/>
          <w:bCs/>
          <w:noProof/>
        </w:rPr>
      </w:pPr>
    </w:p>
    <w:p w14:paraId="651BE157" w14:textId="72B1BF2A" w:rsidR="00AE72B5" w:rsidRDefault="007A6673" w:rsidP="00AE72B5">
      <w:pPr>
        <w:spacing w:line="480" w:lineRule="auto"/>
        <w:jc w:val="center"/>
        <w:rPr>
          <w:rFonts w:ascii="Times New Roman" w:hAnsi="Times New Roman" w:cs="Times New Roman"/>
          <w:b/>
          <w:bCs/>
        </w:rPr>
        <w:sectPr w:rsidR="00AE72B5" w:rsidSect="00AE72B5">
          <w:footerReference w:type="even" r:id="rId10"/>
          <w:footerReference w:type="default" r:id="rId11"/>
          <w:pgSz w:w="11906" w:h="16838"/>
          <w:pgMar w:top="1440" w:right="1800" w:bottom="1440" w:left="1800" w:header="851" w:footer="992" w:gutter="0"/>
          <w:pgNumType w:start="1"/>
          <w:cols w:space="425"/>
          <w:titlePg/>
          <w:docGrid w:type="lines" w:linePitch="312"/>
        </w:sectPr>
      </w:pPr>
      <w:r>
        <w:rPr>
          <w:rFonts w:ascii="Times New Roman" w:hAnsi="Times New Roman" w:cs="Times New Roman" w:hint="eastAsia"/>
          <w:b/>
          <w:bCs/>
        </w:rPr>
        <w:t>Desig</w:t>
      </w:r>
      <w:r>
        <w:rPr>
          <w:rFonts w:ascii="Times New Roman" w:hAnsi="Times New Roman" w:cs="Times New Roman"/>
          <w:b/>
          <w:bCs/>
        </w:rPr>
        <w:t>n a project</w:t>
      </w:r>
      <w:r w:rsidR="009F2DA8">
        <w:rPr>
          <w:rFonts w:ascii="Times New Roman" w:hAnsi="Times New Roman" w:cs="Times New Roman"/>
          <w:b/>
          <w:bCs/>
        </w:rPr>
        <w:t xml:space="preserve"> to sketch women: a corpus-based approach to representations of postcolonial feminism in </w:t>
      </w:r>
      <w:r w:rsidR="003B4670">
        <w:rPr>
          <w:rFonts w:ascii="Times New Roman" w:hAnsi="Times New Roman" w:cs="Times New Roman"/>
          <w:b/>
          <w:bCs/>
        </w:rPr>
        <w:t>Macanese</w:t>
      </w:r>
      <w:r w:rsidR="009F2DA8">
        <w:rPr>
          <w:rFonts w:ascii="Times New Roman" w:hAnsi="Times New Roman" w:cs="Times New Roman"/>
          <w:b/>
          <w:bCs/>
        </w:rPr>
        <w:t xml:space="preserve"> literature</w:t>
      </w:r>
      <w:r w:rsidR="00447818">
        <w:rPr>
          <w:rFonts w:ascii="Times New Roman" w:hAnsi="Times New Roman" w:cs="Times New Roman"/>
          <w:b/>
          <w:bCs/>
        </w:rPr>
        <w:t xml:space="preserve"> </w:t>
      </w:r>
      <w:r w:rsidR="00447818">
        <w:rPr>
          <w:rFonts w:ascii="Times New Roman" w:hAnsi="Times New Roman" w:cs="Times New Roman" w:hint="eastAsia"/>
          <w:b/>
          <w:bCs/>
        </w:rPr>
        <w:t>——</w:t>
      </w:r>
      <w:r w:rsidR="009F2DA8">
        <w:rPr>
          <w:rFonts w:ascii="Times New Roman" w:hAnsi="Times New Roman" w:cs="Times New Roman"/>
          <w:b/>
          <w:bCs/>
        </w:rPr>
        <w:t xml:space="preserve"> A comparative analysis between the novels of </w:t>
      </w:r>
      <w:proofErr w:type="spellStart"/>
      <w:r w:rsidR="009F2DA8">
        <w:rPr>
          <w:rFonts w:ascii="Times New Roman" w:hAnsi="Times New Roman" w:cs="Times New Roman"/>
          <w:b/>
          <w:bCs/>
        </w:rPr>
        <w:t>Deolinda</w:t>
      </w:r>
      <w:proofErr w:type="spellEnd"/>
      <w:r w:rsidR="009F2DA8">
        <w:rPr>
          <w:rFonts w:ascii="Times New Roman" w:hAnsi="Times New Roman" w:cs="Times New Roman"/>
          <w:b/>
          <w:bCs/>
        </w:rPr>
        <w:t xml:space="preserve"> da </w:t>
      </w:r>
      <w:proofErr w:type="spellStart"/>
      <w:r w:rsidR="009F2DA8">
        <w:rPr>
          <w:rFonts w:ascii="Times New Roman" w:hAnsi="Times New Roman" w:cs="Times New Roman"/>
          <w:b/>
          <w:bCs/>
        </w:rPr>
        <w:t>Conceição</w:t>
      </w:r>
      <w:proofErr w:type="spellEnd"/>
      <w:r w:rsidR="009F2DA8">
        <w:rPr>
          <w:rFonts w:ascii="Times New Roman" w:hAnsi="Times New Roman" w:cs="Times New Roman"/>
          <w:b/>
          <w:bCs/>
        </w:rPr>
        <w:t xml:space="preserve"> and Maria Ondina Bra</w:t>
      </w:r>
      <w:r w:rsidR="00AE72B5">
        <w:rPr>
          <w:rFonts w:ascii="Times New Roman" w:hAnsi="Times New Roman" w:cs="Times New Roman"/>
          <w:b/>
          <w:bCs/>
        </w:rPr>
        <w:t>ga</w:t>
      </w:r>
    </w:p>
    <w:p w14:paraId="1645CDCA" w14:textId="141EB42F" w:rsidR="00F01648" w:rsidRPr="00AE72B5" w:rsidRDefault="00714E38" w:rsidP="00943B61">
      <w:pPr>
        <w:pStyle w:val="a5"/>
        <w:numPr>
          <w:ilvl w:val="0"/>
          <w:numId w:val="40"/>
        </w:numPr>
        <w:spacing w:line="480" w:lineRule="auto"/>
        <w:ind w:firstLineChars="0"/>
        <w:jc w:val="both"/>
        <w:rPr>
          <w:rFonts w:ascii="Times New Roman" w:hAnsi="Times New Roman" w:cs="Times New Roman"/>
          <w:b/>
          <w:bCs/>
        </w:rPr>
      </w:pPr>
      <w:r w:rsidRPr="00AE72B5">
        <w:rPr>
          <w:rFonts w:ascii="Times New Roman" w:hAnsi="Times New Roman" w:cs="Times New Roman" w:hint="eastAsia"/>
          <w:b/>
          <w:bCs/>
        </w:rPr>
        <w:lastRenderedPageBreak/>
        <w:t>I</w:t>
      </w:r>
      <w:r w:rsidRPr="00AE72B5">
        <w:rPr>
          <w:rFonts w:ascii="Times New Roman" w:hAnsi="Times New Roman" w:cs="Times New Roman"/>
          <w:b/>
          <w:bCs/>
        </w:rPr>
        <w:t>ntroduction</w:t>
      </w:r>
    </w:p>
    <w:p w14:paraId="751E3E92" w14:textId="2FA30D24" w:rsidR="009A4224" w:rsidRPr="007C4F95" w:rsidRDefault="0019675C" w:rsidP="00943B61">
      <w:pPr>
        <w:pStyle w:val="a5"/>
        <w:spacing w:line="480" w:lineRule="auto"/>
        <w:ind w:left="420" w:firstLineChars="0" w:firstLine="0"/>
        <w:jc w:val="both"/>
        <w:rPr>
          <w:rFonts w:ascii="Times New Roman" w:hAnsi="Times New Roman" w:cs="Times New Roman"/>
        </w:rPr>
      </w:pPr>
      <w:r w:rsidRPr="000B193E">
        <w:rPr>
          <w:rFonts w:ascii="Times New Roman" w:hAnsi="Times New Roman" w:cs="Times New Roman"/>
        </w:rPr>
        <w:t>Macanese</w:t>
      </w:r>
      <w:r w:rsidR="00095134" w:rsidRPr="000B193E">
        <w:rPr>
          <w:rFonts w:ascii="Times New Roman" w:hAnsi="Times New Roman" w:cs="Times New Roman"/>
        </w:rPr>
        <w:t xml:space="preserve"> or </w:t>
      </w:r>
      <w:proofErr w:type="spellStart"/>
      <w:r w:rsidR="00095134" w:rsidRPr="000B193E">
        <w:rPr>
          <w:rFonts w:ascii="Times New Roman" w:hAnsi="Times New Roman" w:cs="Times New Roman"/>
          <w:i/>
          <w:iCs/>
        </w:rPr>
        <w:t>Filhos</w:t>
      </w:r>
      <w:proofErr w:type="spellEnd"/>
      <w:r w:rsidR="00095134" w:rsidRPr="000B193E">
        <w:rPr>
          <w:rFonts w:ascii="Times New Roman" w:hAnsi="Times New Roman" w:cs="Times New Roman"/>
          <w:i/>
          <w:iCs/>
        </w:rPr>
        <w:t xml:space="preserve"> da Terra</w:t>
      </w:r>
      <w:r>
        <w:rPr>
          <w:rFonts w:ascii="Times New Roman" w:hAnsi="Times New Roman" w:cs="Times New Roman"/>
          <w:i/>
          <w:iCs/>
        </w:rPr>
        <w:t>,</w:t>
      </w:r>
      <w:r w:rsidR="005E4F17">
        <w:rPr>
          <w:rFonts w:ascii="Times New Roman" w:hAnsi="Times New Roman" w:cs="Times New Roman"/>
          <w:i/>
          <w:iCs/>
        </w:rPr>
        <w:t xml:space="preserve"> </w:t>
      </w:r>
      <w:r w:rsidR="005E4F17">
        <w:rPr>
          <w:rFonts w:ascii="Times New Roman" w:hAnsi="Times New Roman" w:cs="Times New Roman"/>
        </w:rPr>
        <w:t>in Portuguese</w:t>
      </w:r>
      <w:r w:rsidR="00095134" w:rsidRPr="009A3DCC">
        <w:rPr>
          <w:rFonts w:ascii="Times New Roman" w:hAnsi="Times New Roman" w:cs="Times New Roman"/>
        </w:rPr>
        <w:t xml:space="preserve">, </w:t>
      </w:r>
      <w:r w:rsidRPr="009A3DCC">
        <w:rPr>
          <w:rFonts w:ascii="Times New Roman" w:hAnsi="Times New Roman" w:cs="Times New Roman"/>
        </w:rPr>
        <w:t xml:space="preserve">is </w:t>
      </w:r>
      <w:r w:rsidR="00DC45C5" w:rsidRPr="000B193E">
        <w:rPr>
          <w:rFonts w:ascii="Times New Roman" w:hAnsi="Times New Roman" w:cs="Times New Roman"/>
        </w:rPr>
        <w:t xml:space="preserve">a mixed race rooted </w:t>
      </w:r>
      <w:r w:rsidR="00095134" w:rsidRPr="000B193E">
        <w:rPr>
          <w:rFonts w:ascii="Times New Roman" w:hAnsi="Times New Roman" w:cs="Times New Roman"/>
        </w:rPr>
        <w:t xml:space="preserve">between </w:t>
      </w:r>
      <w:r w:rsidR="00DC45C5" w:rsidRPr="000B193E">
        <w:rPr>
          <w:rFonts w:ascii="Times New Roman" w:hAnsi="Times New Roman" w:cs="Times New Roman"/>
        </w:rPr>
        <w:t>Portuguese and Chinese</w:t>
      </w:r>
      <w:r w:rsidR="002D5821" w:rsidRPr="000B193E">
        <w:rPr>
          <w:rFonts w:ascii="Times New Roman" w:hAnsi="Times New Roman" w:cs="Times New Roman"/>
        </w:rPr>
        <w:t xml:space="preserve"> </w:t>
      </w:r>
      <w:r>
        <w:rPr>
          <w:rFonts w:ascii="Times New Roman" w:hAnsi="Times New Roman" w:cs="Times New Roman"/>
        </w:rPr>
        <w:t xml:space="preserve">who </w:t>
      </w:r>
      <w:r w:rsidR="002D5821" w:rsidRPr="000B193E">
        <w:rPr>
          <w:rFonts w:ascii="Times New Roman" w:hAnsi="Times New Roman" w:cs="Times New Roman"/>
        </w:rPr>
        <w:t xml:space="preserve">live in Macao, situated </w:t>
      </w:r>
      <w:r>
        <w:rPr>
          <w:rFonts w:ascii="Times New Roman" w:hAnsi="Times New Roman" w:cs="Times New Roman"/>
        </w:rPr>
        <w:t>in</w:t>
      </w:r>
      <w:r w:rsidR="002D5821" w:rsidRPr="000B193E">
        <w:rPr>
          <w:rFonts w:ascii="Times New Roman" w:hAnsi="Times New Roman" w:cs="Times New Roman"/>
        </w:rPr>
        <w:t xml:space="preserve"> </w:t>
      </w:r>
      <w:r w:rsidR="007465A0" w:rsidRPr="000B193E">
        <w:rPr>
          <w:rFonts w:ascii="Times New Roman" w:hAnsi="Times New Roman" w:cs="Times New Roman"/>
        </w:rPr>
        <w:t>Southeast</w:t>
      </w:r>
      <w:r w:rsidR="002D5821" w:rsidRPr="000B193E">
        <w:rPr>
          <w:rFonts w:ascii="Times New Roman" w:hAnsi="Times New Roman" w:cs="Times New Roman"/>
        </w:rPr>
        <w:t xml:space="preserve"> China</w:t>
      </w:r>
      <w:r w:rsidR="00095134" w:rsidRPr="000B193E">
        <w:rPr>
          <w:rFonts w:ascii="Times New Roman" w:hAnsi="Times New Roman" w:cs="Times New Roman"/>
        </w:rPr>
        <w:t xml:space="preserve">. The </w:t>
      </w:r>
      <w:r w:rsidR="00347A9F" w:rsidRPr="000B193E">
        <w:rPr>
          <w:rFonts w:ascii="Times New Roman" w:hAnsi="Times New Roman" w:cs="Times New Roman"/>
        </w:rPr>
        <w:t>Macanese</w:t>
      </w:r>
      <w:r w:rsidR="00095134" w:rsidRPr="000B193E">
        <w:rPr>
          <w:rFonts w:ascii="Times New Roman" w:hAnsi="Times New Roman" w:cs="Times New Roman"/>
        </w:rPr>
        <w:t xml:space="preserve"> people not only </w:t>
      </w:r>
      <w:r>
        <w:rPr>
          <w:rFonts w:ascii="Times New Roman" w:hAnsi="Times New Roman" w:cs="Times New Roman"/>
        </w:rPr>
        <w:t>adopted</w:t>
      </w:r>
      <w:r w:rsidR="00095134" w:rsidRPr="000B193E">
        <w:rPr>
          <w:rFonts w:ascii="Times New Roman" w:hAnsi="Times New Roman" w:cs="Times New Roman"/>
        </w:rPr>
        <w:t xml:space="preserve"> the </w:t>
      </w:r>
      <w:r>
        <w:rPr>
          <w:rFonts w:ascii="Times New Roman" w:hAnsi="Times New Roman" w:cs="Times New Roman"/>
        </w:rPr>
        <w:t>Western</w:t>
      </w:r>
      <w:r w:rsidR="00095134" w:rsidRPr="000B193E">
        <w:rPr>
          <w:rFonts w:ascii="Times New Roman" w:hAnsi="Times New Roman" w:cs="Times New Roman"/>
        </w:rPr>
        <w:t xml:space="preserve"> rituals from Portugal</w:t>
      </w:r>
      <w:r w:rsidR="007C4F95">
        <w:rPr>
          <w:rFonts w:ascii="Times New Roman" w:hAnsi="Times New Roman" w:cs="Times New Roman"/>
        </w:rPr>
        <w:t>, such as</w:t>
      </w:r>
      <w:r w:rsidR="007C4F95" w:rsidRPr="007C4F95">
        <w:t xml:space="preserve"> </w:t>
      </w:r>
      <w:r>
        <w:rPr>
          <w:rFonts w:ascii="Times New Roman" w:hAnsi="Times New Roman" w:cs="Times New Roman"/>
        </w:rPr>
        <w:t>C</w:t>
      </w:r>
      <w:r w:rsidRPr="007C4F95">
        <w:rPr>
          <w:rFonts w:ascii="Times New Roman" w:hAnsi="Times New Roman" w:cs="Times New Roman"/>
        </w:rPr>
        <w:t>atholicism</w:t>
      </w:r>
      <w:r w:rsidR="007C4F95">
        <w:rPr>
          <w:rFonts w:ascii="Times New Roman" w:hAnsi="Times New Roman" w:cs="Times New Roman"/>
        </w:rPr>
        <w:t xml:space="preserve"> but also </w:t>
      </w:r>
      <w:r>
        <w:rPr>
          <w:rFonts w:ascii="Times New Roman" w:hAnsi="Times New Roman" w:cs="Times New Roman"/>
        </w:rPr>
        <w:t>inherited</w:t>
      </w:r>
      <w:r w:rsidR="007C4F95">
        <w:rPr>
          <w:rFonts w:ascii="Times New Roman" w:hAnsi="Times New Roman" w:cs="Times New Roman"/>
        </w:rPr>
        <w:t xml:space="preserve"> the oriental mindset of </w:t>
      </w:r>
      <w:r>
        <w:rPr>
          <w:rFonts w:ascii="Times New Roman" w:hAnsi="Times New Roman" w:cs="Times New Roman"/>
        </w:rPr>
        <w:t>Confucianism</w:t>
      </w:r>
      <w:r w:rsidR="007C4F95">
        <w:rPr>
          <w:rFonts w:ascii="Times New Roman" w:hAnsi="Times New Roman" w:cs="Times New Roman"/>
        </w:rPr>
        <w:t>, especially the p</w:t>
      </w:r>
      <w:r w:rsidR="007C4F95" w:rsidRPr="007C4F95">
        <w:rPr>
          <w:rFonts w:ascii="Times New Roman" w:hAnsi="Times New Roman" w:cs="Times New Roman"/>
        </w:rPr>
        <w:t>atriarchal hierarchy</w:t>
      </w:r>
      <w:r>
        <w:rPr>
          <w:rFonts w:ascii="Times New Roman" w:hAnsi="Times New Roman" w:cs="Times New Roman"/>
        </w:rPr>
        <w:t>,</w:t>
      </w:r>
      <w:r w:rsidR="007C4F95">
        <w:rPr>
          <w:rFonts w:ascii="Times New Roman" w:hAnsi="Times New Roman" w:cs="Times New Roman"/>
        </w:rPr>
        <w:t xml:space="preserve"> as well as </w:t>
      </w:r>
      <w:r>
        <w:rPr>
          <w:rFonts w:ascii="Times New Roman" w:hAnsi="Times New Roman" w:cs="Times New Roman"/>
        </w:rPr>
        <w:t xml:space="preserve">the </w:t>
      </w:r>
      <w:r w:rsidR="007C4F95">
        <w:rPr>
          <w:rFonts w:ascii="Times New Roman" w:hAnsi="Times New Roman" w:cs="Times New Roman"/>
        </w:rPr>
        <w:t>t</w:t>
      </w:r>
      <w:r w:rsidR="007C4F95" w:rsidRPr="007C4F95">
        <w:rPr>
          <w:rFonts w:ascii="Times New Roman" w:hAnsi="Times New Roman" w:cs="Times New Roman"/>
        </w:rPr>
        <w:t xml:space="preserve">hree </w:t>
      </w:r>
      <w:r w:rsidRPr="007C4F95">
        <w:rPr>
          <w:rFonts w:ascii="Times New Roman" w:hAnsi="Times New Roman" w:cs="Times New Roman"/>
        </w:rPr>
        <w:t>Obedience</w:t>
      </w:r>
      <w:r w:rsidR="007C4F95" w:rsidRPr="007C4F95">
        <w:rPr>
          <w:rFonts w:ascii="Times New Roman" w:hAnsi="Times New Roman" w:cs="Times New Roman"/>
        </w:rPr>
        <w:t xml:space="preserve"> and </w:t>
      </w:r>
      <w:r w:rsidR="007C4F95">
        <w:rPr>
          <w:rFonts w:ascii="Times New Roman" w:hAnsi="Times New Roman" w:cs="Times New Roman"/>
        </w:rPr>
        <w:t>f</w:t>
      </w:r>
      <w:r w:rsidR="007C4F95" w:rsidRPr="007C4F95">
        <w:rPr>
          <w:rFonts w:ascii="Times New Roman" w:hAnsi="Times New Roman" w:cs="Times New Roman"/>
        </w:rPr>
        <w:t>our Virtues</w:t>
      </w:r>
      <w:r w:rsidR="007C4F95">
        <w:rPr>
          <w:rFonts w:ascii="Times New Roman" w:hAnsi="Times New Roman" w:cs="Times New Roman"/>
        </w:rPr>
        <w:t xml:space="preserve"> of </w:t>
      </w:r>
      <w:r>
        <w:rPr>
          <w:rFonts w:ascii="Times New Roman" w:hAnsi="Times New Roman" w:cs="Times New Roman"/>
        </w:rPr>
        <w:t xml:space="preserve">the </w:t>
      </w:r>
      <w:r w:rsidR="007C4F95">
        <w:rPr>
          <w:rFonts w:ascii="Times New Roman" w:hAnsi="Times New Roman" w:cs="Times New Roman"/>
        </w:rPr>
        <w:t xml:space="preserve">Chinese </w:t>
      </w:r>
      <w:r w:rsidR="007C4F95">
        <w:rPr>
          <w:rFonts w:ascii="Times New Roman" w:hAnsi="Times New Roman" w:cs="Times New Roman" w:hint="eastAsia"/>
        </w:rPr>
        <w:t>t</w:t>
      </w:r>
      <w:r w:rsidR="007C4F95">
        <w:rPr>
          <w:rFonts w:ascii="Times New Roman" w:hAnsi="Times New Roman" w:cs="Times New Roman"/>
        </w:rPr>
        <w:t>raditional ethic</w:t>
      </w:r>
      <w:r w:rsidR="006E70A7">
        <w:rPr>
          <w:rFonts w:ascii="Times New Roman" w:hAnsi="Times New Roman" w:cs="Times New Roman"/>
        </w:rPr>
        <w:t>al</w:t>
      </w:r>
      <w:r w:rsidR="007C4F95">
        <w:rPr>
          <w:rFonts w:ascii="Times New Roman" w:hAnsi="Times New Roman" w:cs="Times New Roman"/>
        </w:rPr>
        <w:t xml:space="preserve"> system. Moreover</w:t>
      </w:r>
      <w:r w:rsidR="00DC236C">
        <w:rPr>
          <w:rFonts w:ascii="Times New Roman" w:hAnsi="Times New Roman" w:cs="Times New Roman"/>
        </w:rPr>
        <w:t xml:space="preserve">, </w:t>
      </w:r>
      <w:r w:rsidR="00084169" w:rsidRPr="00084169">
        <w:rPr>
          <w:rFonts w:ascii="Times New Roman" w:hAnsi="Times New Roman" w:cs="Times New Roman"/>
        </w:rPr>
        <w:t xml:space="preserve">Macau holds a unique historical background </w:t>
      </w:r>
      <w:r>
        <w:rPr>
          <w:rFonts w:ascii="Times New Roman" w:hAnsi="Times New Roman" w:cs="Times New Roman"/>
        </w:rPr>
        <w:t>as compared to</w:t>
      </w:r>
      <w:r w:rsidR="00084169" w:rsidRPr="00084169">
        <w:rPr>
          <w:rFonts w:ascii="Times New Roman" w:hAnsi="Times New Roman" w:cs="Times New Roman"/>
        </w:rPr>
        <w:t xml:space="preserve"> </w:t>
      </w:r>
      <w:r w:rsidR="007C4F95">
        <w:rPr>
          <w:rFonts w:ascii="Times New Roman" w:hAnsi="Times New Roman" w:cs="Times New Roman"/>
        </w:rPr>
        <w:t xml:space="preserve">other </w:t>
      </w:r>
      <w:r w:rsidR="00084169" w:rsidRPr="00084169">
        <w:rPr>
          <w:rFonts w:ascii="Times New Roman" w:hAnsi="Times New Roman" w:cs="Times New Roman"/>
        </w:rPr>
        <w:t>colonies</w:t>
      </w:r>
      <w:r w:rsidR="007C4F95">
        <w:rPr>
          <w:rFonts w:ascii="Times New Roman" w:hAnsi="Times New Roman" w:cs="Times New Roman"/>
        </w:rPr>
        <w:t xml:space="preserve"> occupied by </w:t>
      </w:r>
      <w:r>
        <w:rPr>
          <w:rFonts w:ascii="Times New Roman" w:hAnsi="Times New Roman" w:cs="Times New Roman"/>
        </w:rPr>
        <w:t xml:space="preserve">the </w:t>
      </w:r>
      <w:r w:rsidR="007C4F95">
        <w:rPr>
          <w:rFonts w:ascii="Times New Roman" w:hAnsi="Times New Roman" w:cs="Times New Roman"/>
        </w:rPr>
        <w:t>Portuguese</w:t>
      </w:r>
      <w:r w:rsidR="00084169" w:rsidRPr="00084169">
        <w:rPr>
          <w:rFonts w:ascii="Times New Roman" w:hAnsi="Times New Roman" w:cs="Times New Roman"/>
        </w:rPr>
        <w:t xml:space="preserve">. Unlike other territories, </w:t>
      </w:r>
      <w:r>
        <w:rPr>
          <w:rFonts w:ascii="Times New Roman" w:hAnsi="Times New Roman" w:cs="Times New Roman"/>
        </w:rPr>
        <w:t xml:space="preserve">the </w:t>
      </w:r>
      <w:r w:rsidR="00084169" w:rsidRPr="00084169">
        <w:rPr>
          <w:rFonts w:ascii="Times New Roman" w:hAnsi="Times New Roman" w:cs="Times New Roman"/>
        </w:rPr>
        <w:t>Portuguese occupied Macau through deceit rather than violence, resulting in a relatively harmonious cultural stance between Chinese and Western communities. The emergence of the Macanese community became a representation of this postcolonial hybridity</w:t>
      </w:r>
      <w:r w:rsidR="00314520">
        <w:rPr>
          <w:rFonts w:ascii="Times New Roman" w:hAnsi="Times New Roman" w:cs="Times New Roman" w:hint="eastAsia"/>
        </w:rPr>
        <w:t>（</w:t>
      </w:r>
      <w:r w:rsidR="00314520" w:rsidRPr="00314520">
        <w:rPr>
          <w:rFonts w:ascii="Times New Roman" w:hAnsi="Times New Roman" w:cs="Times New Roman"/>
        </w:rPr>
        <w:t>Bhabha</w:t>
      </w:r>
      <w:r w:rsidR="00314520">
        <w:rPr>
          <w:rFonts w:ascii="Times New Roman" w:hAnsi="Times New Roman" w:cs="Times New Roman" w:hint="eastAsia"/>
        </w:rPr>
        <w:t>，</w:t>
      </w:r>
      <w:r w:rsidR="006E70A7">
        <w:rPr>
          <w:rFonts w:ascii="Times New Roman" w:hAnsi="Times New Roman" w:cs="Times New Roman"/>
        </w:rPr>
        <w:t>2012, pp.145-174</w:t>
      </w:r>
      <w:r w:rsidR="009A3DCC">
        <w:rPr>
          <w:rFonts w:ascii="Times New Roman" w:hAnsi="Times New Roman" w:cs="Times New Roman" w:hint="eastAsia"/>
        </w:rPr>
        <w:t>）</w:t>
      </w:r>
      <w:r w:rsidR="00084169" w:rsidRPr="00084169">
        <w:rPr>
          <w:rFonts w:ascii="Times New Roman" w:hAnsi="Times New Roman" w:cs="Times New Roman"/>
        </w:rPr>
        <w:t xml:space="preserve">. In literature, the construction of the female image in Macau reflects new discursive expressions within this postcolonial context. This proposal aims to explore Macanese </w:t>
      </w:r>
      <w:r w:rsidR="0058243B">
        <w:rPr>
          <w:rFonts w:ascii="Times New Roman" w:hAnsi="Times New Roman" w:cs="Times New Roman"/>
        </w:rPr>
        <w:t xml:space="preserve">culture </w:t>
      </w:r>
      <w:r w:rsidR="00084169" w:rsidRPr="00084169">
        <w:rPr>
          <w:rFonts w:ascii="Times New Roman" w:hAnsi="Times New Roman" w:cs="Times New Roman"/>
        </w:rPr>
        <w:t xml:space="preserve">from a postcolonial feminist perspective, focusing on the ideological representations of Macanese women in </w:t>
      </w:r>
      <w:r w:rsidR="00E77C6C">
        <w:rPr>
          <w:rFonts w:ascii="Times New Roman" w:hAnsi="Times New Roman" w:cs="Times New Roman"/>
        </w:rPr>
        <w:t xml:space="preserve">the </w:t>
      </w:r>
      <w:r w:rsidR="00084169" w:rsidRPr="00084169">
        <w:rPr>
          <w:rFonts w:ascii="Times New Roman" w:hAnsi="Times New Roman" w:cs="Times New Roman"/>
        </w:rPr>
        <w:t>literature</w:t>
      </w:r>
      <w:r w:rsidR="00E77C6C">
        <w:rPr>
          <w:rFonts w:ascii="Times New Roman" w:hAnsi="Times New Roman" w:cs="Times New Roman"/>
        </w:rPr>
        <w:t xml:space="preserve"> of </w:t>
      </w:r>
      <w:proofErr w:type="spellStart"/>
      <w:r w:rsidR="00E77C6C" w:rsidRPr="00E77C6C">
        <w:rPr>
          <w:rFonts w:ascii="Times New Roman" w:hAnsi="Times New Roman" w:cs="Times New Roman"/>
        </w:rPr>
        <w:t>Deolinda</w:t>
      </w:r>
      <w:proofErr w:type="spellEnd"/>
      <w:r w:rsidR="00E77C6C" w:rsidRPr="00E77C6C">
        <w:rPr>
          <w:rFonts w:ascii="Times New Roman" w:hAnsi="Times New Roman" w:cs="Times New Roman"/>
        </w:rPr>
        <w:t xml:space="preserve"> da </w:t>
      </w:r>
      <w:proofErr w:type="spellStart"/>
      <w:r w:rsidR="00E77C6C" w:rsidRPr="00E77C6C">
        <w:rPr>
          <w:rFonts w:ascii="Times New Roman" w:hAnsi="Times New Roman" w:cs="Times New Roman"/>
        </w:rPr>
        <w:t>Conceição</w:t>
      </w:r>
      <w:proofErr w:type="spellEnd"/>
      <w:r w:rsidR="00E77C6C" w:rsidRPr="00E77C6C">
        <w:rPr>
          <w:rFonts w:ascii="Times New Roman" w:hAnsi="Times New Roman" w:cs="Times New Roman"/>
        </w:rPr>
        <w:t xml:space="preserve"> and Maria Ondina Braga</w:t>
      </w:r>
      <w:r w:rsidR="00084169" w:rsidRPr="00084169">
        <w:rPr>
          <w:rFonts w:ascii="Times New Roman" w:hAnsi="Times New Roman" w:cs="Times New Roman"/>
        </w:rPr>
        <w:t>.</w:t>
      </w:r>
      <w:r w:rsidR="00346730">
        <w:rPr>
          <w:rFonts w:ascii="Times New Roman" w:hAnsi="Times New Roman" w:cs="Times New Roman"/>
        </w:rPr>
        <w:t xml:space="preserve"> </w:t>
      </w:r>
    </w:p>
    <w:p w14:paraId="0BC7132E" w14:textId="3D444FE6" w:rsidR="002D12EE" w:rsidRPr="00AE72B5" w:rsidRDefault="002D12EE" w:rsidP="00943B61">
      <w:pPr>
        <w:pStyle w:val="a5"/>
        <w:numPr>
          <w:ilvl w:val="0"/>
          <w:numId w:val="40"/>
        </w:numPr>
        <w:spacing w:line="480" w:lineRule="auto"/>
        <w:ind w:firstLineChars="0"/>
        <w:jc w:val="both"/>
        <w:rPr>
          <w:rFonts w:ascii="Times New Roman" w:hAnsi="Times New Roman" w:cs="Times New Roman"/>
          <w:b/>
          <w:bCs/>
        </w:rPr>
      </w:pPr>
      <w:r w:rsidRPr="00AE72B5">
        <w:rPr>
          <w:rFonts w:ascii="Times New Roman" w:hAnsi="Times New Roman" w:cs="Times New Roman"/>
          <w:b/>
          <w:bCs/>
        </w:rPr>
        <w:t xml:space="preserve">Project </w:t>
      </w:r>
      <w:r w:rsidR="00347A9F" w:rsidRPr="00AE72B5">
        <w:rPr>
          <w:rFonts w:ascii="Times New Roman" w:hAnsi="Times New Roman" w:cs="Times New Roman"/>
          <w:b/>
          <w:bCs/>
        </w:rPr>
        <w:t>S</w:t>
      </w:r>
      <w:r w:rsidRPr="00AE72B5">
        <w:rPr>
          <w:rFonts w:ascii="Times New Roman" w:hAnsi="Times New Roman" w:cs="Times New Roman"/>
          <w:b/>
          <w:bCs/>
        </w:rPr>
        <w:t>ummary</w:t>
      </w:r>
    </w:p>
    <w:p w14:paraId="4A54405F" w14:textId="17C8A9CD" w:rsidR="00040A2F" w:rsidRPr="00447818" w:rsidRDefault="00D22B26" w:rsidP="00943B61">
      <w:pPr>
        <w:spacing w:before="100" w:beforeAutospacing="1" w:after="100" w:afterAutospacing="1" w:line="480" w:lineRule="auto"/>
        <w:jc w:val="both"/>
      </w:pPr>
      <w:r>
        <w:rPr>
          <w:rFonts w:ascii="Times New Roman" w:hAnsi="Times New Roman" w:cs="Times New Roman" w:hint="eastAsia"/>
        </w:rPr>
        <w:t>T</w:t>
      </w:r>
      <w:r>
        <w:rPr>
          <w:rFonts w:ascii="Times New Roman" w:hAnsi="Times New Roman" w:cs="Times New Roman"/>
        </w:rPr>
        <w:t>he</w:t>
      </w:r>
      <w:r w:rsidR="008B023B">
        <w:rPr>
          <w:rFonts w:ascii="Times New Roman" w:hAnsi="Times New Roman" w:cs="Times New Roman"/>
        </w:rPr>
        <w:t xml:space="preserve"> project aims to </w:t>
      </w:r>
      <w:r w:rsidR="005214FE">
        <w:rPr>
          <w:rFonts w:ascii="Times New Roman" w:hAnsi="Times New Roman" w:cs="Times New Roman"/>
        </w:rPr>
        <w:t xml:space="preserve">deconstruct </w:t>
      </w:r>
      <w:r w:rsidR="0019675C">
        <w:rPr>
          <w:rFonts w:ascii="Times New Roman" w:hAnsi="Times New Roman" w:cs="Times New Roman"/>
        </w:rPr>
        <w:t>women’s</w:t>
      </w:r>
      <w:r w:rsidR="00EF55D0">
        <w:rPr>
          <w:rFonts w:ascii="Times New Roman" w:hAnsi="Times New Roman" w:cs="Times New Roman"/>
        </w:rPr>
        <w:t xml:space="preserve"> representation</w:t>
      </w:r>
      <w:r w:rsidR="005214FE">
        <w:rPr>
          <w:rFonts w:ascii="Times New Roman" w:hAnsi="Times New Roman" w:cs="Times New Roman"/>
        </w:rPr>
        <w:t xml:space="preserve"> </w:t>
      </w:r>
      <w:r w:rsidR="00EF55D0">
        <w:rPr>
          <w:rFonts w:ascii="Times New Roman" w:hAnsi="Times New Roman" w:cs="Times New Roman"/>
        </w:rPr>
        <w:t xml:space="preserve">in </w:t>
      </w:r>
      <w:r w:rsidR="003B4670">
        <w:rPr>
          <w:rFonts w:ascii="Times New Roman" w:hAnsi="Times New Roman" w:cs="Times New Roman"/>
        </w:rPr>
        <w:t>Macanese</w:t>
      </w:r>
      <w:r w:rsidR="005214FE">
        <w:rPr>
          <w:rFonts w:ascii="Times New Roman" w:hAnsi="Times New Roman" w:cs="Times New Roman"/>
        </w:rPr>
        <w:t xml:space="preserve"> literature from a postcolonial feminism perspective and protect this literature genre with </w:t>
      </w:r>
      <w:r w:rsidR="0019675C">
        <w:rPr>
          <w:rFonts w:ascii="Times New Roman" w:hAnsi="Times New Roman" w:cs="Times New Roman"/>
        </w:rPr>
        <w:t xml:space="preserve">a </w:t>
      </w:r>
      <w:r w:rsidR="00E77C6C">
        <w:rPr>
          <w:rFonts w:ascii="Times New Roman" w:hAnsi="Times New Roman" w:cs="Times New Roman"/>
        </w:rPr>
        <w:t xml:space="preserve">sustainability </w:t>
      </w:r>
      <w:r w:rsidR="005214FE">
        <w:rPr>
          <w:rFonts w:ascii="Times New Roman" w:hAnsi="Times New Roman" w:cs="Times New Roman"/>
        </w:rPr>
        <w:t xml:space="preserve">strategy. </w:t>
      </w:r>
      <w:r w:rsidR="0019675C">
        <w:rPr>
          <w:rFonts w:ascii="Times New Roman" w:hAnsi="Times New Roman" w:cs="Times New Roman"/>
        </w:rPr>
        <w:t>The</w:t>
      </w:r>
      <w:r w:rsidR="00FB7DFD">
        <w:rPr>
          <w:rFonts w:ascii="Times New Roman" w:hAnsi="Times New Roman" w:cs="Times New Roman"/>
        </w:rPr>
        <w:t xml:space="preserve"> methodology</w:t>
      </w:r>
      <w:r w:rsidR="005214FE">
        <w:rPr>
          <w:rFonts w:ascii="Times New Roman" w:hAnsi="Times New Roman" w:cs="Times New Roman"/>
        </w:rPr>
        <w:t xml:space="preserve"> </w:t>
      </w:r>
      <w:r w:rsidR="0019675C">
        <w:rPr>
          <w:rFonts w:ascii="Times New Roman" w:hAnsi="Times New Roman" w:cs="Times New Roman"/>
        </w:rPr>
        <w:t>is based</w:t>
      </w:r>
      <w:r w:rsidR="00FB7DFD">
        <w:rPr>
          <w:rFonts w:ascii="Times New Roman" w:hAnsi="Times New Roman" w:cs="Times New Roman"/>
        </w:rPr>
        <w:t xml:space="preserve"> on postcolonial feminism</w:t>
      </w:r>
      <w:r w:rsidR="001E2662">
        <w:rPr>
          <w:rFonts w:ascii="Times New Roman" w:hAnsi="Times New Roman" w:cs="Times New Roman"/>
        </w:rPr>
        <w:t>, comparative analysis,</w:t>
      </w:r>
      <w:r w:rsidR="001E5DCD">
        <w:rPr>
          <w:rFonts w:ascii="Times New Roman" w:hAnsi="Times New Roman" w:cs="Times New Roman"/>
        </w:rPr>
        <w:t xml:space="preserve"> and corpus linguistics</w:t>
      </w:r>
      <w:r w:rsidR="00687069">
        <w:rPr>
          <w:rFonts w:ascii="Times New Roman" w:hAnsi="Times New Roman" w:cs="Times New Roman"/>
        </w:rPr>
        <w:t xml:space="preserve"> f</w:t>
      </w:r>
      <w:r w:rsidR="00687069">
        <w:rPr>
          <w:rFonts w:ascii="Times New Roman" w:hAnsi="Times New Roman" w:cs="Times New Roman" w:hint="eastAsia"/>
        </w:rPr>
        <w:t>r</w:t>
      </w:r>
      <w:r w:rsidR="00687069">
        <w:rPr>
          <w:rFonts w:ascii="Times New Roman" w:hAnsi="Times New Roman" w:cs="Times New Roman"/>
        </w:rPr>
        <w:t>ameworks</w:t>
      </w:r>
      <w:r w:rsidR="00FB7DFD">
        <w:rPr>
          <w:rFonts w:ascii="Times New Roman" w:hAnsi="Times New Roman" w:cs="Times New Roman"/>
        </w:rPr>
        <w:t>. Under th</w:t>
      </w:r>
      <w:r w:rsidR="001E5DCD">
        <w:rPr>
          <w:rFonts w:ascii="Times New Roman" w:hAnsi="Times New Roman" w:cs="Times New Roman"/>
        </w:rPr>
        <w:t>ese</w:t>
      </w:r>
      <w:r w:rsidR="00FB7DFD">
        <w:rPr>
          <w:rFonts w:ascii="Times New Roman" w:hAnsi="Times New Roman" w:cs="Times New Roman"/>
        </w:rPr>
        <w:t xml:space="preserve"> framework</w:t>
      </w:r>
      <w:r w:rsidR="001E5DCD">
        <w:rPr>
          <w:rFonts w:ascii="Times New Roman" w:hAnsi="Times New Roman" w:cs="Times New Roman"/>
        </w:rPr>
        <w:t>s</w:t>
      </w:r>
      <w:r w:rsidR="00FB7DFD">
        <w:rPr>
          <w:rFonts w:ascii="Times New Roman" w:hAnsi="Times New Roman" w:cs="Times New Roman"/>
        </w:rPr>
        <w:t xml:space="preserve">, </w:t>
      </w:r>
      <w:r w:rsidR="00FB7DFD" w:rsidRPr="00E77C6C">
        <w:rPr>
          <w:rFonts w:ascii="Times New Roman" w:hAnsi="Times New Roman" w:cs="Times New Roman"/>
        </w:rPr>
        <w:t xml:space="preserve">the </w:t>
      </w:r>
      <w:r w:rsidR="00E77C6C">
        <w:rPr>
          <w:rFonts w:ascii="Times New Roman" w:hAnsi="Times New Roman" w:cs="Times New Roman"/>
        </w:rPr>
        <w:t xml:space="preserve">project </w:t>
      </w:r>
      <w:r w:rsidR="00CF562F" w:rsidRPr="00E77C6C">
        <w:rPr>
          <w:rFonts w:ascii="Times New Roman" w:hAnsi="Times New Roman" w:cs="Times New Roman"/>
        </w:rPr>
        <w:t xml:space="preserve">process </w:t>
      </w:r>
      <w:r w:rsidR="005214FE" w:rsidRPr="00E77C6C">
        <w:rPr>
          <w:rFonts w:ascii="Times New Roman" w:hAnsi="Times New Roman" w:cs="Times New Roman"/>
        </w:rPr>
        <w:t xml:space="preserve">mainly </w:t>
      </w:r>
      <w:r w:rsidR="00CF562F" w:rsidRPr="00E77C6C">
        <w:rPr>
          <w:rFonts w:ascii="Times New Roman" w:hAnsi="Times New Roman" w:cs="Times New Roman"/>
        </w:rPr>
        <w:lastRenderedPageBreak/>
        <w:t>requires</w:t>
      </w:r>
      <w:r w:rsidR="005214FE" w:rsidRPr="00E77C6C">
        <w:rPr>
          <w:rFonts w:ascii="Times New Roman" w:hAnsi="Times New Roman" w:cs="Times New Roman"/>
        </w:rPr>
        <w:t xml:space="preserve"> </w:t>
      </w:r>
      <w:r w:rsidR="00E77C6C" w:rsidRPr="00E77C6C">
        <w:rPr>
          <w:rFonts w:ascii="Times New Roman" w:hAnsi="Times New Roman" w:cs="Times New Roman"/>
        </w:rPr>
        <w:t xml:space="preserve">four </w:t>
      </w:r>
      <w:r w:rsidR="00CF562F" w:rsidRPr="00E77C6C">
        <w:rPr>
          <w:rFonts w:ascii="Times New Roman" w:hAnsi="Times New Roman" w:cs="Times New Roman"/>
        </w:rPr>
        <w:t>steps</w:t>
      </w:r>
      <w:r w:rsidR="0019675C">
        <w:rPr>
          <w:rFonts w:ascii="Times New Roman" w:hAnsi="Times New Roman" w:cs="Times New Roman"/>
        </w:rPr>
        <w:t>:</w:t>
      </w:r>
      <w:r w:rsidR="00CF562F" w:rsidRPr="00E77C6C">
        <w:rPr>
          <w:rFonts w:ascii="Times New Roman" w:hAnsi="Times New Roman" w:cs="Times New Roman"/>
        </w:rPr>
        <w:t xml:space="preserve"> </w:t>
      </w:r>
      <w:r w:rsidR="00E77C6C" w:rsidRPr="00E77C6C">
        <w:rPr>
          <w:rFonts w:ascii="Times New Roman" w:hAnsi="Times New Roman" w:cs="Times New Roman"/>
        </w:rPr>
        <w:t xml:space="preserve">designing </w:t>
      </w:r>
      <w:r w:rsidR="0019675C">
        <w:rPr>
          <w:rFonts w:ascii="Times New Roman" w:hAnsi="Times New Roman" w:cs="Times New Roman"/>
        </w:rPr>
        <w:t xml:space="preserve">the </w:t>
      </w:r>
      <w:r w:rsidR="00E77C6C" w:rsidRPr="00E77C6C">
        <w:rPr>
          <w:rFonts w:ascii="Times New Roman" w:hAnsi="Times New Roman" w:cs="Times New Roman"/>
        </w:rPr>
        <w:t xml:space="preserve">organizational plan, </w:t>
      </w:r>
      <w:proofErr w:type="gramStart"/>
      <w:r w:rsidR="00E77C6C" w:rsidRPr="00E77C6C">
        <w:rPr>
          <w:rFonts w:ascii="Times New Roman" w:hAnsi="Times New Roman" w:cs="Times New Roman"/>
        </w:rPr>
        <w:t>collecting</w:t>
      </w:r>
      <w:proofErr w:type="gramEnd"/>
      <w:r w:rsidR="00E77C6C">
        <w:rPr>
          <w:rFonts w:ascii="Times New Roman" w:hAnsi="Times New Roman" w:cs="Times New Roman"/>
        </w:rPr>
        <w:t xml:space="preserve"> </w:t>
      </w:r>
      <w:r w:rsidR="00E77C6C" w:rsidRPr="00E77C6C">
        <w:rPr>
          <w:rFonts w:ascii="Times New Roman" w:hAnsi="Times New Roman" w:cs="Times New Roman"/>
        </w:rPr>
        <w:t>and processing data, validat</w:t>
      </w:r>
      <w:r w:rsidR="00E77C6C">
        <w:rPr>
          <w:rFonts w:ascii="Times New Roman" w:hAnsi="Times New Roman" w:cs="Times New Roman"/>
        </w:rPr>
        <w:t>ing</w:t>
      </w:r>
      <w:r w:rsidR="00EA7EF2" w:rsidRPr="00E77C6C">
        <w:rPr>
          <w:rFonts w:ascii="Times New Roman" w:hAnsi="Times New Roman" w:cs="Times New Roman"/>
        </w:rPr>
        <w:t xml:space="preserve">, </w:t>
      </w:r>
      <w:r w:rsidR="0019675C">
        <w:rPr>
          <w:rFonts w:ascii="Times New Roman" w:hAnsi="Times New Roman" w:cs="Times New Roman"/>
        </w:rPr>
        <w:t>and</w:t>
      </w:r>
      <w:r w:rsidR="00EA7EF2" w:rsidRPr="00E77C6C">
        <w:rPr>
          <w:rFonts w:ascii="Times New Roman" w:hAnsi="Times New Roman" w:cs="Times New Roman"/>
        </w:rPr>
        <w:t xml:space="preserve"> </w:t>
      </w:r>
      <w:r w:rsidR="00E77C6C" w:rsidRPr="00E77C6C">
        <w:rPr>
          <w:rFonts w:ascii="Times New Roman" w:hAnsi="Times New Roman" w:cs="Times New Roman"/>
        </w:rPr>
        <w:t>publi</w:t>
      </w:r>
      <w:r w:rsidR="00E77C6C">
        <w:rPr>
          <w:rFonts w:ascii="Times New Roman" w:hAnsi="Times New Roman" w:cs="Times New Roman"/>
        </w:rPr>
        <w:t>shing</w:t>
      </w:r>
      <w:r w:rsidR="00EA7EF2" w:rsidRPr="00E77C6C">
        <w:rPr>
          <w:rFonts w:ascii="Times New Roman" w:hAnsi="Times New Roman" w:cs="Times New Roman"/>
        </w:rPr>
        <w:t>.</w:t>
      </w:r>
      <w:r w:rsidR="00EA7EF2">
        <w:rPr>
          <w:rFonts w:ascii="Times New Roman" w:hAnsi="Times New Roman" w:cs="Times New Roman" w:hint="eastAsia"/>
        </w:rPr>
        <w:t xml:space="preserve"> </w:t>
      </w:r>
      <w:r w:rsidR="00EA7EF2">
        <w:rPr>
          <w:rFonts w:ascii="Times New Roman" w:hAnsi="Times New Roman" w:cs="Times New Roman"/>
        </w:rPr>
        <w:t xml:space="preserve">Regarding the expected results, </w:t>
      </w:r>
      <w:r w:rsidR="00F715A8">
        <w:rPr>
          <w:rFonts w:ascii="Times New Roman" w:hAnsi="Times New Roman" w:cs="Times New Roman"/>
        </w:rPr>
        <w:t xml:space="preserve">the outcome will reveal the differences </w:t>
      </w:r>
      <w:r w:rsidR="0019675C">
        <w:rPr>
          <w:rFonts w:ascii="Times New Roman" w:hAnsi="Times New Roman" w:cs="Times New Roman"/>
        </w:rPr>
        <w:t>in</w:t>
      </w:r>
      <w:r w:rsidR="00F715A8">
        <w:rPr>
          <w:rFonts w:ascii="Times New Roman" w:hAnsi="Times New Roman" w:cs="Times New Roman"/>
        </w:rPr>
        <w:t xml:space="preserve"> writing style and implicit cultural context between </w:t>
      </w:r>
      <w:proofErr w:type="spellStart"/>
      <w:r w:rsidR="00F715A8" w:rsidRPr="00F715A8">
        <w:rPr>
          <w:rFonts w:ascii="Times New Roman" w:hAnsi="Times New Roman" w:cs="Times New Roman"/>
        </w:rPr>
        <w:t>Deolinda</w:t>
      </w:r>
      <w:proofErr w:type="spellEnd"/>
      <w:r w:rsidR="00F715A8" w:rsidRPr="00F715A8">
        <w:rPr>
          <w:rFonts w:ascii="Times New Roman" w:hAnsi="Times New Roman" w:cs="Times New Roman"/>
        </w:rPr>
        <w:t xml:space="preserve"> da </w:t>
      </w:r>
      <w:proofErr w:type="spellStart"/>
      <w:r w:rsidR="00F715A8" w:rsidRPr="00F715A8">
        <w:rPr>
          <w:rFonts w:ascii="Times New Roman" w:hAnsi="Times New Roman" w:cs="Times New Roman"/>
        </w:rPr>
        <w:t>Conceição</w:t>
      </w:r>
      <w:proofErr w:type="spellEnd"/>
      <w:r w:rsidR="00F715A8" w:rsidRPr="00F715A8">
        <w:rPr>
          <w:rFonts w:ascii="Times New Roman" w:hAnsi="Times New Roman" w:cs="Times New Roman"/>
        </w:rPr>
        <w:t xml:space="preserve"> and Maria Ondina Braga</w:t>
      </w:r>
      <w:r w:rsidR="00F715A8">
        <w:rPr>
          <w:rFonts w:ascii="Times New Roman" w:hAnsi="Times New Roman" w:cs="Times New Roman"/>
        </w:rPr>
        <w:t xml:space="preserve">, which </w:t>
      </w:r>
      <w:r w:rsidR="009C299A">
        <w:rPr>
          <w:rFonts w:ascii="Times New Roman" w:hAnsi="Times New Roman" w:cs="Times New Roman"/>
        </w:rPr>
        <w:t xml:space="preserve">will benefit the enrichment of Portuguese </w:t>
      </w:r>
      <w:r w:rsidR="0019675C">
        <w:rPr>
          <w:rFonts w:ascii="Times New Roman" w:hAnsi="Times New Roman" w:cs="Times New Roman"/>
        </w:rPr>
        <w:t>Creole</w:t>
      </w:r>
      <w:r w:rsidR="009C299A">
        <w:rPr>
          <w:rFonts w:ascii="Times New Roman" w:hAnsi="Times New Roman" w:cs="Times New Roman"/>
        </w:rPr>
        <w:t xml:space="preserve"> society research and Macanese literature study. </w:t>
      </w:r>
      <w:r w:rsidR="0019675C">
        <w:rPr>
          <w:rFonts w:ascii="Times New Roman" w:hAnsi="Times New Roman" w:cs="Times New Roman"/>
        </w:rPr>
        <w:t>This</w:t>
      </w:r>
      <w:r w:rsidR="009C299A">
        <w:rPr>
          <w:rFonts w:ascii="Times New Roman" w:hAnsi="Times New Roman" w:cs="Times New Roman"/>
        </w:rPr>
        <w:t xml:space="preserve"> </w:t>
      </w:r>
      <w:r w:rsidR="0019675C">
        <w:rPr>
          <w:rFonts w:ascii="Times New Roman" w:hAnsi="Times New Roman" w:cs="Times New Roman"/>
        </w:rPr>
        <w:t>proposal’s</w:t>
      </w:r>
      <w:r w:rsidR="00AC46DB">
        <w:rPr>
          <w:rFonts w:ascii="Times New Roman" w:hAnsi="Times New Roman" w:cs="Times New Roman"/>
        </w:rPr>
        <w:t xml:space="preserve"> structure </w:t>
      </w:r>
      <w:r w:rsidR="009C299A">
        <w:rPr>
          <w:rFonts w:ascii="Times New Roman" w:hAnsi="Times New Roman" w:cs="Times New Roman"/>
        </w:rPr>
        <w:t xml:space="preserve">is divided into </w:t>
      </w:r>
      <w:r w:rsidR="00BE3829">
        <w:rPr>
          <w:rFonts w:ascii="Times New Roman" w:hAnsi="Times New Roman" w:cs="Times New Roman"/>
        </w:rPr>
        <w:t xml:space="preserve">ten parts: </w:t>
      </w:r>
      <w:r w:rsidR="00AC46DB">
        <w:rPr>
          <w:rFonts w:ascii="Times New Roman" w:hAnsi="Times New Roman" w:cs="Times New Roman"/>
        </w:rPr>
        <w:t xml:space="preserve">introduction, summary, key research questions and </w:t>
      </w:r>
      <w:r w:rsidR="0019675C">
        <w:rPr>
          <w:rFonts w:ascii="Times New Roman" w:hAnsi="Times New Roman" w:cs="Times New Roman"/>
        </w:rPr>
        <w:t>their</w:t>
      </w:r>
      <w:r w:rsidR="00AC46DB">
        <w:rPr>
          <w:rFonts w:ascii="Times New Roman" w:hAnsi="Times New Roman" w:cs="Times New Roman"/>
        </w:rPr>
        <w:t xml:space="preserve"> statement, project aims, methodology and methods, </w:t>
      </w:r>
      <w:r w:rsidR="00BE3829">
        <w:rPr>
          <w:rFonts w:ascii="Times New Roman" w:hAnsi="Times New Roman" w:cs="Times New Roman"/>
        </w:rPr>
        <w:t xml:space="preserve">initial </w:t>
      </w:r>
      <w:r w:rsidR="00BE3829" w:rsidRPr="00BE3829">
        <w:rPr>
          <w:rFonts w:ascii="Times New Roman" w:hAnsi="Times New Roman" w:cs="Times New Roman"/>
        </w:rPr>
        <w:t>organizational plan</w:t>
      </w:r>
      <w:r w:rsidR="00BE3829">
        <w:rPr>
          <w:rFonts w:ascii="Times New Roman" w:hAnsi="Times New Roman" w:cs="Times New Roman"/>
        </w:rPr>
        <w:t>, critical reflection, conclusion and future work, AI declaration, and the bibliography.</w:t>
      </w:r>
    </w:p>
    <w:p w14:paraId="14242D26" w14:textId="57412603" w:rsidR="00F01648" w:rsidRDefault="00F01648" w:rsidP="00943B61">
      <w:pPr>
        <w:spacing w:line="480" w:lineRule="auto"/>
        <w:jc w:val="both"/>
        <w:rPr>
          <w:rFonts w:ascii="Times New Roman" w:hAnsi="Times New Roman" w:cs="Times New Roman"/>
          <w:b/>
          <w:bCs/>
        </w:rPr>
      </w:pPr>
    </w:p>
    <w:p w14:paraId="795C178E" w14:textId="54D08933" w:rsidR="00347A9F" w:rsidRDefault="00347A9F" w:rsidP="00943B61">
      <w:pPr>
        <w:pStyle w:val="a5"/>
        <w:numPr>
          <w:ilvl w:val="0"/>
          <w:numId w:val="40"/>
        </w:numPr>
        <w:spacing w:line="480" w:lineRule="auto"/>
        <w:ind w:firstLineChars="0"/>
        <w:jc w:val="both"/>
        <w:rPr>
          <w:rFonts w:ascii="Times New Roman" w:hAnsi="Times New Roman" w:cs="Times New Roman"/>
          <w:b/>
          <w:bCs/>
        </w:rPr>
      </w:pPr>
      <w:r>
        <w:rPr>
          <w:rFonts w:ascii="Times New Roman" w:hAnsi="Times New Roman" w:cs="Times New Roman" w:hint="eastAsia"/>
          <w:b/>
          <w:bCs/>
        </w:rPr>
        <w:t>P</w:t>
      </w:r>
      <w:r>
        <w:rPr>
          <w:rFonts w:ascii="Times New Roman" w:hAnsi="Times New Roman" w:cs="Times New Roman"/>
          <w:b/>
          <w:bCs/>
        </w:rPr>
        <w:t>roject Aims</w:t>
      </w:r>
    </w:p>
    <w:p w14:paraId="4135AA54" w14:textId="0826CD6E" w:rsidR="00347A9F" w:rsidRPr="00347A9F" w:rsidRDefault="00347A9F" w:rsidP="00943B61">
      <w:pPr>
        <w:pStyle w:val="a5"/>
        <w:numPr>
          <w:ilvl w:val="0"/>
          <w:numId w:val="12"/>
        </w:numPr>
        <w:spacing w:line="480" w:lineRule="auto"/>
        <w:ind w:firstLineChars="0"/>
        <w:jc w:val="both"/>
        <w:rPr>
          <w:rFonts w:ascii="Times New Roman" w:hAnsi="Times New Roman" w:cs="Times New Roman"/>
          <w:b/>
          <w:bCs/>
        </w:rPr>
      </w:pPr>
      <w:r w:rsidRPr="00347A9F">
        <w:rPr>
          <w:rFonts w:ascii="Times New Roman" w:hAnsi="Times New Roman" w:cs="Times New Roman"/>
        </w:rPr>
        <w:t xml:space="preserve">Fill the academic gap of </w:t>
      </w:r>
      <w:r w:rsidR="003B4670" w:rsidRPr="00347A9F">
        <w:rPr>
          <w:rFonts w:ascii="Times New Roman" w:hAnsi="Times New Roman" w:cs="Times New Roman"/>
        </w:rPr>
        <w:t>Maca</w:t>
      </w:r>
      <w:r w:rsidR="003B4670">
        <w:rPr>
          <w:rFonts w:ascii="Times New Roman" w:hAnsi="Times New Roman" w:cs="Times New Roman"/>
        </w:rPr>
        <w:t>n</w:t>
      </w:r>
      <w:r w:rsidR="003B4670" w:rsidRPr="00347A9F">
        <w:rPr>
          <w:rFonts w:ascii="Times New Roman" w:hAnsi="Times New Roman" w:cs="Times New Roman"/>
        </w:rPr>
        <w:t>ese</w:t>
      </w:r>
      <w:r w:rsidRPr="00347A9F">
        <w:rPr>
          <w:rFonts w:ascii="Times New Roman" w:hAnsi="Times New Roman" w:cs="Times New Roman"/>
        </w:rPr>
        <w:t xml:space="preserve"> </w:t>
      </w:r>
      <w:r w:rsidR="00A106FB">
        <w:rPr>
          <w:rFonts w:ascii="Times New Roman" w:hAnsi="Times New Roman" w:cs="Times New Roman"/>
        </w:rPr>
        <w:t xml:space="preserve">gender </w:t>
      </w:r>
      <w:r w:rsidRPr="00347A9F">
        <w:rPr>
          <w:rFonts w:ascii="Times New Roman" w:hAnsi="Times New Roman" w:cs="Times New Roman"/>
        </w:rPr>
        <w:t xml:space="preserve">study in </w:t>
      </w:r>
      <w:r w:rsidR="00633102" w:rsidRPr="00347A9F">
        <w:rPr>
          <w:rFonts w:ascii="Times New Roman" w:hAnsi="Times New Roman" w:cs="Times New Roman"/>
        </w:rPr>
        <w:t>Maca</w:t>
      </w:r>
      <w:r w:rsidR="00633102">
        <w:rPr>
          <w:rFonts w:ascii="Times New Roman" w:hAnsi="Times New Roman" w:cs="Times New Roman"/>
        </w:rPr>
        <w:t>ne</w:t>
      </w:r>
      <w:r w:rsidR="00633102" w:rsidRPr="00347A9F">
        <w:rPr>
          <w:rFonts w:ascii="Times New Roman" w:hAnsi="Times New Roman" w:cs="Times New Roman"/>
        </w:rPr>
        <w:t>se</w:t>
      </w:r>
      <w:r w:rsidRPr="00347A9F">
        <w:rPr>
          <w:rFonts w:ascii="Times New Roman" w:hAnsi="Times New Roman" w:cs="Times New Roman"/>
        </w:rPr>
        <w:t xml:space="preserve"> and Portuguese literature </w:t>
      </w:r>
      <w:r w:rsidR="0019675C">
        <w:rPr>
          <w:rFonts w:ascii="Times New Roman" w:hAnsi="Times New Roman" w:cs="Times New Roman"/>
        </w:rPr>
        <w:t>domains</w:t>
      </w:r>
      <w:r w:rsidRPr="00347A9F">
        <w:rPr>
          <w:rFonts w:ascii="Times New Roman" w:hAnsi="Times New Roman" w:cs="Times New Roman"/>
        </w:rPr>
        <w:t xml:space="preserve">. </w:t>
      </w:r>
    </w:p>
    <w:p w14:paraId="246762A4" w14:textId="77777777" w:rsidR="00347A9F" w:rsidRPr="00347A9F" w:rsidRDefault="00347A9F" w:rsidP="00943B61">
      <w:pPr>
        <w:pStyle w:val="a5"/>
        <w:numPr>
          <w:ilvl w:val="0"/>
          <w:numId w:val="12"/>
        </w:numPr>
        <w:spacing w:line="480" w:lineRule="auto"/>
        <w:ind w:firstLineChars="0"/>
        <w:jc w:val="both"/>
        <w:rPr>
          <w:rFonts w:ascii="Times New Roman" w:hAnsi="Times New Roman" w:cs="Times New Roman"/>
          <w:b/>
          <w:bCs/>
        </w:rPr>
      </w:pPr>
      <w:r w:rsidRPr="00347A9F">
        <w:rPr>
          <w:rFonts w:ascii="Times New Roman" w:hAnsi="Times New Roman" w:cs="Times New Roman"/>
        </w:rPr>
        <w:t>Enrich the implementation of digital humanities.</w:t>
      </w:r>
    </w:p>
    <w:p w14:paraId="79DFDCB8" w14:textId="23457D7F" w:rsidR="00347A9F" w:rsidRPr="007C4F95" w:rsidRDefault="00347A9F" w:rsidP="00943B61">
      <w:pPr>
        <w:pStyle w:val="a5"/>
        <w:numPr>
          <w:ilvl w:val="0"/>
          <w:numId w:val="12"/>
        </w:numPr>
        <w:spacing w:line="480" w:lineRule="auto"/>
        <w:ind w:firstLineChars="0"/>
        <w:jc w:val="both"/>
        <w:rPr>
          <w:rFonts w:ascii="Times New Roman" w:hAnsi="Times New Roman" w:cs="Times New Roman"/>
          <w:b/>
          <w:bCs/>
        </w:rPr>
      </w:pPr>
      <w:r w:rsidRPr="007C4F95">
        <w:rPr>
          <w:rFonts w:ascii="Times New Roman" w:hAnsi="Times New Roman" w:cs="Times New Roman"/>
        </w:rPr>
        <w:t xml:space="preserve">Utilize </w:t>
      </w:r>
      <w:r w:rsidR="0019675C">
        <w:rPr>
          <w:rFonts w:ascii="Times New Roman" w:hAnsi="Times New Roman" w:cs="Times New Roman"/>
        </w:rPr>
        <w:t xml:space="preserve">knowledge of </w:t>
      </w:r>
      <w:r w:rsidRPr="007C4F95">
        <w:rPr>
          <w:rFonts w:ascii="Times New Roman" w:hAnsi="Times New Roman" w:cs="Times New Roman"/>
        </w:rPr>
        <w:t xml:space="preserve">digital humanities discipline to </w:t>
      </w:r>
      <w:r w:rsidR="0019675C">
        <w:rPr>
          <w:rFonts w:ascii="Times New Roman" w:hAnsi="Times New Roman" w:cs="Times New Roman"/>
        </w:rPr>
        <w:t>activate</w:t>
      </w:r>
      <w:r w:rsidRPr="007C4F95">
        <w:rPr>
          <w:rFonts w:ascii="Times New Roman" w:hAnsi="Times New Roman" w:cs="Times New Roman"/>
        </w:rPr>
        <w:t xml:space="preserve"> the global dialog </w:t>
      </w:r>
      <w:r w:rsidR="00557929">
        <w:rPr>
          <w:rFonts w:ascii="Times New Roman" w:hAnsi="Times New Roman" w:cs="Times New Roman" w:hint="eastAsia"/>
        </w:rPr>
        <w:t>a</w:t>
      </w:r>
      <w:r w:rsidR="00557929">
        <w:rPr>
          <w:rFonts w:ascii="Times New Roman" w:hAnsi="Times New Roman" w:cs="Times New Roman"/>
        </w:rPr>
        <w:t>bout Macanese creole society among others creole societies</w:t>
      </w:r>
      <w:r w:rsidRPr="007C4F95">
        <w:rPr>
          <w:rFonts w:ascii="Times New Roman" w:hAnsi="Times New Roman" w:cs="Times New Roman"/>
        </w:rPr>
        <w:t xml:space="preserve">. </w:t>
      </w:r>
    </w:p>
    <w:p w14:paraId="0F9EFCF1" w14:textId="54EBA4E8" w:rsidR="00347A9F" w:rsidRPr="00633102" w:rsidRDefault="00E77C6C" w:rsidP="00943B61">
      <w:pPr>
        <w:pStyle w:val="a5"/>
        <w:numPr>
          <w:ilvl w:val="0"/>
          <w:numId w:val="12"/>
        </w:numPr>
        <w:spacing w:line="480" w:lineRule="auto"/>
        <w:ind w:firstLineChars="0"/>
        <w:jc w:val="both"/>
        <w:rPr>
          <w:rFonts w:ascii="Times New Roman" w:hAnsi="Times New Roman" w:cs="Times New Roman"/>
          <w:b/>
          <w:bCs/>
        </w:rPr>
      </w:pPr>
      <w:r w:rsidRPr="00633102">
        <w:rPr>
          <w:rFonts w:ascii="Times New Roman" w:hAnsi="Times New Roman" w:cs="Times New Roman"/>
        </w:rPr>
        <w:t xml:space="preserve">Promote </w:t>
      </w:r>
      <w:r w:rsidR="003B4670" w:rsidRPr="00633102">
        <w:rPr>
          <w:rFonts w:ascii="Times New Roman" w:hAnsi="Times New Roman" w:cs="Times New Roman"/>
        </w:rPr>
        <w:t>Macanese</w:t>
      </w:r>
      <w:r w:rsidR="00347A9F" w:rsidRPr="00633102">
        <w:rPr>
          <w:rFonts w:ascii="Times New Roman" w:hAnsi="Times New Roman" w:cs="Times New Roman"/>
        </w:rPr>
        <w:t xml:space="preserve"> cultural heritage</w:t>
      </w:r>
      <w:r w:rsidRPr="00633102">
        <w:rPr>
          <w:rFonts w:ascii="Times New Roman" w:hAnsi="Times New Roman" w:cs="Times New Roman"/>
        </w:rPr>
        <w:t xml:space="preserve"> through the lens of Macanese literature</w:t>
      </w:r>
      <w:r w:rsidR="00347A9F" w:rsidRPr="00633102">
        <w:rPr>
          <w:rFonts w:ascii="Times New Roman" w:hAnsi="Times New Roman" w:cs="Times New Roman"/>
        </w:rPr>
        <w:t>.</w:t>
      </w:r>
    </w:p>
    <w:p w14:paraId="71EBCA2C" w14:textId="77777777" w:rsidR="006E70A7" w:rsidRPr="006E70A7" w:rsidRDefault="006E70A7" w:rsidP="00943B61">
      <w:pPr>
        <w:spacing w:line="480" w:lineRule="auto"/>
        <w:jc w:val="both"/>
        <w:rPr>
          <w:rFonts w:ascii="Times New Roman" w:hAnsi="Times New Roman" w:cs="Times New Roman" w:hint="eastAsia"/>
          <w:b/>
          <w:bCs/>
        </w:rPr>
      </w:pPr>
    </w:p>
    <w:p w14:paraId="64BACFAD" w14:textId="07E5285C" w:rsidR="00347A9F" w:rsidRPr="00914867" w:rsidRDefault="00891DAE" w:rsidP="00943B61">
      <w:pPr>
        <w:pStyle w:val="a5"/>
        <w:numPr>
          <w:ilvl w:val="1"/>
          <w:numId w:val="42"/>
        </w:numPr>
        <w:spacing w:line="480" w:lineRule="auto"/>
        <w:ind w:firstLineChars="0"/>
        <w:jc w:val="both"/>
        <w:rPr>
          <w:rFonts w:ascii="Times New Roman" w:hAnsi="Times New Roman" w:cs="Times New Roman"/>
          <w:b/>
          <w:bCs/>
        </w:rPr>
      </w:pPr>
      <w:r w:rsidRPr="00914867">
        <w:rPr>
          <w:rFonts w:ascii="Times New Roman" w:hAnsi="Times New Roman" w:cs="Times New Roman" w:hint="eastAsia"/>
          <w:b/>
          <w:bCs/>
        </w:rPr>
        <w:t xml:space="preserve"> </w:t>
      </w:r>
      <w:r w:rsidRPr="00914867">
        <w:rPr>
          <w:rFonts w:ascii="Times New Roman" w:hAnsi="Times New Roman" w:cs="Times New Roman"/>
          <w:b/>
          <w:bCs/>
        </w:rPr>
        <w:t>Project Aims Statement</w:t>
      </w:r>
    </w:p>
    <w:p w14:paraId="7206082D" w14:textId="3D67EC75" w:rsidR="00322E2E" w:rsidRDefault="00997153" w:rsidP="00943B61">
      <w:pPr>
        <w:spacing w:line="480" w:lineRule="auto"/>
        <w:jc w:val="both"/>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 xml:space="preserve">ccording to the research gap in </w:t>
      </w:r>
      <w:r w:rsidR="0019675C">
        <w:rPr>
          <w:rFonts w:ascii="Times New Roman" w:hAnsi="Times New Roman" w:cs="Times New Roman"/>
        </w:rPr>
        <w:t xml:space="preserve">the </w:t>
      </w:r>
      <w:r>
        <w:rPr>
          <w:rFonts w:ascii="Times New Roman" w:hAnsi="Times New Roman" w:cs="Times New Roman"/>
        </w:rPr>
        <w:t>Macanese literature study, f</w:t>
      </w:r>
      <w:r w:rsidR="00322E2E" w:rsidRPr="00322E2E">
        <w:rPr>
          <w:rFonts w:ascii="Times New Roman" w:hAnsi="Times New Roman" w:cs="Times New Roman"/>
        </w:rPr>
        <w:t xml:space="preserve">rom a </w:t>
      </w:r>
      <w:r w:rsidR="008541D6">
        <w:rPr>
          <w:rFonts w:ascii="Times New Roman" w:hAnsi="Times New Roman" w:cs="Times New Roman"/>
        </w:rPr>
        <w:t xml:space="preserve">data-driven </w:t>
      </w:r>
      <w:r w:rsidR="00322E2E" w:rsidRPr="00322E2E">
        <w:rPr>
          <w:rFonts w:ascii="Times New Roman" w:hAnsi="Times New Roman" w:cs="Times New Roman"/>
        </w:rPr>
        <w:t xml:space="preserve">perspective, using statistical data from Google Books </w:t>
      </w:r>
      <w:proofErr w:type="spellStart"/>
      <w:r w:rsidR="00322E2E" w:rsidRPr="00322E2E">
        <w:rPr>
          <w:rFonts w:ascii="Times New Roman" w:hAnsi="Times New Roman" w:cs="Times New Roman"/>
        </w:rPr>
        <w:t>Ngram</w:t>
      </w:r>
      <w:proofErr w:type="spellEnd"/>
      <w:r w:rsidR="00322E2E" w:rsidRPr="00322E2E">
        <w:rPr>
          <w:rFonts w:ascii="Times New Roman" w:hAnsi="Times New Roman" w:cs="Times New Roman"/>
        </w:rPr>
        <w:t xml:space="preserve"> Viewer</w:t>
      </w:r>
      <w:r w:rsidR="006E70A7">
        <w:rPr>
          <w:rFonts w:ascii="Times New Roman" w:hAnsi="Times New Roman" w:cs="Times New Roman"/>
        </w:rPr>
        <w:t xml:space="preserve"> (</w:t>
      </w:r>
      <w:r w:rsidR="006E70A7" w:rsidRPr="006E70A7">
        <w:rPr>
          <w:rFonts w:ascii="Times New Roman" w:hAnsi="Times New Roman" w:cs="Times New Roman"/>
          <w:i/>
          <w:iCs/>
        </w:rPr>
        <w:t>https://books.google.com/ngrams/</w:t>
      </w:r>
      <w:r w:rsidR="006E70A7">
        <w:rPr>
          <w:rFonts w:ascii="Times New Roman" w:hAnsi="Times New Roman" w:cs="Times New Roman"/>
        </w:rPr>
        <w:t>)</w:t>
      </w:r>
      <w:r w:rsidR="00EF55D0">
        <w:rPr>
          <w:rFonts w:ascii="Times New Roman" w:hAnsi="Times New Roman" w:cs="Times New Roman"/>
        </w:rPr>
        <w:t xml:space="preserve"> (shown as Figure </w:t>
      </w:r>
      <w:r w:rsidR="00460601" w:rsidRPr="006E70A7">
        <w:rPr>
          <w:rFonts w:ascii="Times New Roman" w:hAnsi="Times New Roman" w:cs="Times New Roman"/>
        </w:rPr>
        <w:t>1)</w:t>
      </w:r>
      <w:r w:rsidR="00322E2E" w:rsidRPr="006E70A7">
        <w:rPr>
          <w:rFonts w:ascii="Times New Roman" w:hAnsi="Times New Roman" w:cs="Times New Roman"/>
        </w:rPr>
        <w:t>, I</w:t>
      </w:r>
      <w:r w:rsidR="00322E2E" w:rsidRPr="00322E2E">
        <w:rPr>
          <w:rFonts w:ascii="Times New Roman" w:hAnsi="Times New Roman" w:cs="Times New Roman"/>
        </w:rPr>
        <w:t xml:space="preserve"> indexed the frequency of terms related to Macanese identity and Macao itself, aiming to explore the popularity </w:t>
      </w:r>
      <w:r w:rsidR="00322E2E" w:rsidRPr="00322E2E">
        <w:rPr>
          <w:rFonts w:ascii="Times New Roman" w:hAnsi="Times New Roman" w:cs="Times New Roman"/>
        </w:rPr>
        <w:lastRenderedPageBreak/>
        <w:t xml:space="preserve">of topics about Macanese people in mainstream academia. The terms include </w:t>
      </w:r>
      <w:r w:rsidR="0019675C">
        <w:rPr>
          <w:rFonts w:ascii="Times New Roman" w:hAnsi="Times New Roman" w:cs="Times New Roman" w:hint="eastAsia"/>
        </w:rPr>
        <w:t>“</w:t>
      </w:r>
      <w:proofErr w:type="spellStart"/>
      <w:r w:rsidR="003B4670">
        <w:rPr>
          <w:rFonts w:ascii="Times New Roman" w:hAnsi="Times New Roman" w:cs="Times New Roman"/>
        </w:rPr>
        <w:t>F</w:t>
      </w:r>
      <w:r w:rsidR="00322E2E" w:rsidRPr="00322E2E">
        <w:rPr>
          <w:rFonts w:ascii="Times New Roman" w:hAnsi="Times New Roman" w:cs="Times New Roman"/>
        </w:rPr>
        <w:t>ilhos</w:t>
      </w:r>
      <w:proofErr w:type="spellEnd"/>
      <w:r w:rsidR="00322E2E" w:rsidRPr="00322E2E">
        <w:rPr>
          <w:rFonts w:ascii="Times New Roman" w:hAnsi="Times New Roman" w:cs="Times New Roman"/>
        </w:rPr>
        <w:t xml:space="preserve"> da terra</w:t>
      </w:r>
      <w:r w:rsidR="0019675C">
        <w:rPr>
          <w:rFonts w:ascii="Times New Roman" w:hAnsi="Times New Roman" w:cs="Times New Roman" w:hint="eastAsia"/>
        </w:rPr>
        <w:t>”</w:t>
      </w:r>
      <w:r w:rsidR="00322E2E" w:rsidRPr="00322E2E">
        <w:rPr>
          <w:rFonts w:ascii="Times New Roman" w:hAnsi="Times New Roman" w:cs="Times New Roman"/>
        </w:rPr>
        <w:t xml:space="preserve">—a historic </w:t>
      </w:r>
      <w:r w:rsidR="004E6880">
        <w:rPr>
          <w:rFonts w:ascii="Times New Roman" w:hAnsi="Times New Roman" w:cs="Times New Roman"/>
        </w:rPr>
        <w:t xml:space="preserve">Portuguese </w:t>
      </w:r>
      <w:r w:rsidR="00322E2E" w:rsidRPr="00322E2E">
        <w:rPr>
          <w:rFonts w:ascii="Times New Roman" w:hAnsi="Times New Roman" w:cs="Times New Roman"/>
        </w:rPr>
        <w:t xml:space="preserve">term for those of mixed Portuguese descent within Portuguese colonies—and </w:t>
      </w:r>
      <w:r w:rsidR="0019675C">
        <w:rPr>
          <w:rFonts w:ascii="Times New Roman" w:hAnsi="Times New Roman" w:cs="Times New Roman" w:hint="eastAsia"/>
        </w:rPr>
        <w:t>“</w:t>
      </w:r>
      <w:r w:rsidR="003B4670" w:rsidRPr="00322E2E">
        <w:rPr>
          <w:rFonts w:ascii="Times New Roman" w:hAnsi="Times New Roman" w:cs="Times New Roman"/>
        </w:rPr>
        <w:t>Macanese</w:t>
      </w:r>
      <w:r w:rsidR="00322E2E" w:rsidRPr="00322E2E">
        <w:rPr>
          <w:rFonts w:ascii="Times New Roman" w:hAnsi="Times New Roman" w:cs="Times New Roman"/>
        </w:rPr>
        <w:t xml:space="preserve"> People,</w:t>
      </w:r>
      <w:r w:rsidR="0019675C">
        <w:rPr>
          <w:rFonts w:ascii="Times New Roman" w:hAnsi="Times New Roman" w:cs="Times New Roman" w:hint="eastAsia"/>
        </w:rPr>
        <w:t>”</w:t>
      </w:r>
      <w:r w:rsidR="00322E2E" w:rsidRPr="00322E2E">
        <w:rPr>
          <w:rFonts w:ascii="Times New Roman" w:hAnsi="Times New Roman" w:cs="Times New Roman"/>
        </w:rPr>
        <w:t xml:space="preserve"> referring to second-generation and later Macanese of Portuguese descent (Mo, 2007).</w:t>
      </w:r>
    </w:p>
    <w:p w14:paraId="57AACE0C" w14:textId="77777777" w:rsidR="00716845" w:rsidRDefault="00322E2E" w:rsidP="00943B61">
      <w:pPr>
        <w:keepNext/>
        <w:spacing w:line="480" w:lineRule="auto"/>
        <w:jc w:val="both"/>
      </w:pPr>
      <w:r>
        <w:rPr>
          <w:noProof/>
          <w:lang w:eastAsia="zh-TW"/>
        </w:rPr>
        <w:drawing>
          <wp:inline distT="0" distB="0" distL="0" distR="0" wp14:anchorId="4358CD23" wp14:editId="40C28F3B">
            <wp:extent cx="4822190" cy="2426970"/>
            <wp:effectExtent l="0" t="0" r="3810" b="0"/>
            <wp:docPr id="2" name="图片 2"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表&#10;&#10;描述已自动生成"/>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81843" cy="2457379"/>
                    </a:xfrm>
                    <a:prstGeom prst="rect">
                      <a:avLst/>
                    </a:prstGeom>
                  </pic:spPr>
                </pic:pic>
              </a:graphicData>
            </a:graphic>
          </wp:inline>
        </w:drawing>
      </w:r>
    </w:p>
    <w:p w14:paraId="528D81F9" w14:textId="6F7C80A4" w:rsidR="00322E2E" w:rsidRPr="0019675C" w:rsidRDefault="00716845" w:rsidP="00943B61">
      <w:pPr>
        <w:pStyle w:val="af"/>
        <w:spacing w:line="480" w:lineRule="auto"/>
        <w:jc w:val="both"/>
        <w:rPr>
          <w:rFonts w:ascii="Times New Roman" w:hAnsi="Times New Roman" w:cs="Times New Roman"/>
          <w:sz w:val="24"/>
          <w:szCs w:val="24"/>
        </w:rPr>
      </w:pPr>
      <w:r w:rsidRPr="0019675C">
        <w:rPr>
          <w:rFonts w:ascii="Times New Roman" w:hAnsi="Times New Roman" w:cs="Times New Roman"/>
          <w:sz w:val="24"/>
          <w:szCs w:val="24"/>
        </w:rPr>
        <w:t xml:space="preserve">Figure </w:t>
      </w:r>
      <w:r w:rsidRPr="0019675C">
        <w:rPr>
          <w:rFonts w:ascii="Times New Roman" w:hAnsi="Times New Roman" w:cs="Times New Roman"/>
          <w:sz w:val="24"/>
          <w:szCs w:val="24"/>
        </w:rPr>
        <w:fldChar w:fldCharType="begin"/>
      </w:r>
      <w:r w:rsidRPr="0019675C">
        <w:rPr>
          <w:rFonts w:ascii="Times New Roman" w:hAnsi="Times New Roman" w:cs="Times New Roman"/>
          <w:sz w:val="24"/>
          <w:szCs w:val="24"/>
        </w:rPr>
        <w:instrText xml:space="preserve"> SEQ Figure \* ARABIC </w:instrText>
      </w:r>
      <w:r w:rsidRPr="0019675C">
        <w:rPr>
          <w:rFonts w:ascii="Times New Roman" w:hAnsi="Times New Roman" w:cs="Times New Roman"/>
          <w:sz w:val="24"/>
          <w:szCs w:val="24"/>
        </w:rPr>
        <w:fldChar w:fldCharType="separate"/>
      </w:r>
      <w:r w:rsidR="00B83B3E" w:rsidRPr="0019675C">
        <w:rPr>
          <w:rFonts w:ascii="Times New Roman" w:hAnsi="Times New Roman" w:cs="Times New Roman"/>
          <w:noProof/>
          <w:sz w:val="24"/>
          <w:szCs w:val="24"/>
        </w:rPr>
        <w:t>1</w:t>
      </w:r>
      <w:r w:rsidRPr="0019675C">
        <w:rPr>
          <w:rFonts w:ascii="Times New Roman" w:hAnsi="Times New Roman" w:cs="Times New Roman"/>
          <w:sz w:val="24"/>
          <w:szCs w:val="24"/>
        </w:rPr>
        <w:fldChar w:fldCharType="end"/>
      </w:r>
      <w:r w:rsidRPr="0019675C">
        <w:rPr>
          <w:rFonts w:ascii="Times New Roman" w:hAnsi="Times New Roman" w:cs="Times New Roman"/>
          <w:sz w:val="24"/>
          <w:szCs w:val="24"/>
        </w:rPr>
        <w:t xml:space="preserve"> The statistics graph of the terms </w:t>
      </w:r>
      <w:r w:rsidR="0019675C" w:rsidRPr="0019675C">
        <w:rPr>
          <w:rFonts w:ascii="Times New Roman" w:hAnsi="Times New Roman" w:cs="Times New Roman"/>
          <w:sz w:val="24"/>
          <w:szCs w:val="24"/>
        </w:rPr>
        <w:t>“</w:t>
      </w:r>
      <w:proofErr w:type="spellStart"/>
      <w:r w:rsidRPr="0019675C">
        <w:rPr>
          <w:rFonts w:ascii="Times New Roman" w:hAnsi="Times New Roman" w:cs="Times New Roman"/>
          <w:sz w:val="24"/>
          <w:szCs w:val="24"/>
        </w:rPr>
        <w:t>filhos</w:t>
      </w:r>
      <w:proofErr w:type="spellEnd"/>
      <w:r w:rsidRPr="0019675C">
        <w:rPr>
          <w:rFonts w:ascii="Times New Roman" w:hAnsi="Times New Roman" w:cs="Times New Roman"/>
          <w:sz w:val="24"/>
          <w:szCs w:val="24"/>
        </w:rPr>
        <w:t xml:space="preserve"> da terra</w:t>
      </w:r>
      <w:r w:rsidR="0019675C">
        <w:rPr>
          <w:rFonts w:ascii="Times New Roman" w:hAnsi="Times New Roman" w:cs="Times New Roman"/>
          <w:sz w:val="24"/>
          <w:szCs w:val="24"/>
        </w:rPr>
        <w:t>,”</w:t>
      </w:r>
      <w:r w:rsidRPr="0019675C">
        <w:rPr>
          <w:rFonts w:ascii="Times New Roman" w:hAnsi="Times New Roman" w:cs="Times New Roman"/>
          <w:sz w:val="24"/>
          <w:szCs w:val="24"/>
        </w:rPr>
        <w:t xml:space="preserve"> </w:t>
      </w:r>
      <w:r w:rsidR="0019675C" w:rsidRPr="0019675C">
        <w:rPr>
          <w:rFonts w:ascii="Times New Roman" w:hAnsi="Times New Roman" w:cs="Times New Roman"/>
          <w:sz w:val="24"/>
          <w:szCs w:val="24"/>
        </w:rPr>
        <w:t>“Macau</w:t>
      </w:r>
      <w:r w:rsidR="0019675C">
        <w:rPr>
          <w:rFonts w:ascii="Times New Roman" w:hAnsi="Times New Roman" w:cs="Times New Roman"/>
          <w:sz w:val="24"/>
          <w:szCs w:val="24"/>
        </w:rPr>
        <w:t>,”</w:t>
      </w:r>
      <w:r w:rsidRPr="0019675C">
        <w:rPr>
          <w:rFonts w:ascii="Times New Roman" w:hAnsi="Times New Roman" w:cs="Times New Roman"/>
          <w:sz w:val="24"/>
          <w:szCs w:val="24"/>
        </w:rPr>
        <w:t xml:space="preserve"> and </w:t>
      </w:r>
      <w:r w:rsidR="0019675C" w:rsidRPr="0019675C">
        <w:rPr>
          <w:rFonts w:ascii="Times New Roman" w:hAnsi="Times New Roman" w:cs="Times New Roman"/>
          <w:sz w:val="24"/>
          <w:szCs w:val="24"/>
        </w:rPr>
        <w:t>“</w:t>
      </w:r>
      <w:r w:rsidRPr="0019675C">
        <w:rPr>
          <w:rFonts w:ascii="Times New Roman" w:hAnsi="Times New Roman" w:cs="Times New Roman"/>
          <w:sz w:val="24"/>
          <w:szCs w:val="24"/>
        </w:rPr>
        <w:t>Macanese people</w:t>
      </w:r>
      <w:r w:rsidR="0019675C" w:rsidRPr="0019675C">
        <w:rPr>
          <w:rFonts w:ascii="Times New Roman" w:hAnsi="Times New Roman" w:cs="Times New Roman"/>
          <w:sz w:val="24"/>
          <w:szCs w:val="24"/>
        </w:rPr>
        <w:t>”</w:t>
      </w:r>
      <w:r w:rsidRPr="0019675C">
        <w:rPr>
          <w:rFonts w:ascii="Times New Roman" w:hAnsi="Times New Roman" w:cs="Times New Roman"/>
          <w:sz w:val="24"/>
          <w:szCs w:val="24"/>
        </w:rPr>
        <w:t xml:space="preserve"> in </w:t>
      </w:r>
      <w:r w:rsidR="0019675C" w:rsidRPr="0019675C">
        <w:rPr>
          <w:rFonts w:ascii="Times New Roman" w:hAnsi="Times New Roman" w:cs="Times New Roman"/>
          <w:sz w:val="24"/>
          <w:szCs w:val="24"/>
        </w:rPr>
        <w:t xml:space="preserve">the </w:t>
      </w:r>
      <w:r w:rsidRPr="0019675C">
        <w:rPr>
          <w:rFonts w:ascii="Times New Roman" w:hAnsi="Times New Roman" w:cs="Times New Roman"/>
          <w:sz w:val="24"/>
          <w:szCs w:val="24"/>
        </w:rPr>
        <w:t xml:space="preserve">Google </w:t>
      </w:r>
      <w:r w:rsidR="006E70A7">
        <w:rPr>
          <w:rFonts w:ascii="Times New Roman" w:hAnsi="Times New Roman" w:cs="Times New Roman"/>
          <w:sz w:val="24"/>
          <w:szCs w:val="24"/>
        </w:rPr>
        <w:t xml:space="preserve">Books </w:t>
      </w:r>
      <w:proofErr w:type="spellStart"/>
      <w:r w:rsidR="006E70A7">
        <w:rPr>
          <w:rFonts w:ascii="Times New Roman" w:hAnsi="Times New Roman" w:cs="Times New Roman"/>
          <w:sz w:val="24"/>
          <w:szCs w:val="24"/>
        </w:rPr>
        <w:t>Ngram</w:t>
      </w:r>
      <w:proofErr w:type="spellEnd"/>
      <w:r w:rsidR="006E70A7">
        <w:rPr>
          <w:rFonts w:ascii="Times New Roman" w:hAnsi="Times New Roman" w:cs="Times New Roman"/>
          <w:sz w:val="24"/>
          <w:szCs w:val="24"/>
        </w:rPr>
        <w:t xml:space="preserve"> Viewer.</w:t>
      </w:r>
    </w:p>
    <w:p w14:paraId="779CB800" w14:textId="77777777" w:rsidR="00322E2E" w:rsidRPr="00322E2E" w:rsidRDefault="00322E2E" w:rsidP="00943B61">
      <w:pPr>
        <w:spacing w:line="480" w:lineRule="auto"/>
        <w:jc w:val="both"/>
        <w:rPr>
          <w:rFonts w:ascii="Times New Roman" w:hAnsi="Times New Roman" w:cs="Times New Roman"/>
        </w:rPr>
      </w:pPr>
    </w:p>
    <w:p w14:paraId="69C4CD74" w14:textId="35135FB4" w:rsidR="008541D6" w:rsidRDefault="00322E2E" w:rsidP="00943B61">
      <w:pPr>
        <w:spacing w:line="480" w:lineRule="auto"/>
        <w:jc w:val="both"/>
        <w:rPr>
          <w:rFonts w:ascii="Times New Roman" w:hAnsi="Times New Roman" w:cs="Times New Roman"/>
        </w:rPr>
      </w:pPr>
      <w:r w:rsidRPr="00322E2E">
        <w:rPr>
          <w:rFonts w:ascii="Times New Roman" w:hAnsi="Times New Roman" w:cs="Times New Roman"/>
        </w:rPr>
        <w:t>The data reveal that discussions on Macao reached an initial peak</w:t>
      </w:r>
      <w:r w:rsidR="00CA4316">
        <w:rPr>
          <w:rFonts w:ascii="Times New Roman" w:hAnsi="Times New Roman" w:cs="Times New Roman"/>
        </w:rPr>
        <w:t xml:space="preserve"> </w:t>
      </w:r>
      <w:r w:rsidR="0019675C">
        <w:rPr>
          <w:rFonts w:ascii="Times New Roman" w:hAnsi="Times New Roman" w:cs="Times New Roman"/>
        </w:rPr>
        <w:t>in</w:t>
      </w:r>
      <w:r w:rsidR="00CA4316">
        <w:rPr>
          <w:rFonts w:ascii="Times New Roman" w:hAnsi="Times New Roman" w:cs="Times New Roman"/>
        </w:rPr>
        <w:t xml:space="preserve"> 1828</w:t>
      </w:r>
      <w:r w:rsidR="00F50FDD">
        <w:rPr>
          <w:rFonts w:ascii="Times New Roman" w:hAnsi="Times New Roman" w:cs="Times New Roman"/>
        </w:rPr>
        <w:t xml:space="preserve"> results</w:t>
      </w:r>
      <w:r w:rsidRPr="00322E2E">
        <w:rPr>
          <w:rFonts w:ascii="Times New Roman" w:hAnsi="Times New Roman" w:cs="Times New Roman"/>
        </w:rPr>
        <w:t xml:space="preserve"> between 1815 and 1820, followed by an unprecedented high in the early 21st century</w:t>
      </w:r>
      <w:r w:rsidR="00F50FDD">
        <w:rPr>
          <w:rFonts w:ascii="Times New Roman" w:hAnsi="Times New Roman" w:cs="Times New Roman"/>
        </w:rPr>
        <w:t xml:space="preserve"> (1947 results in 2005)</w:t>
      </w:r>
      <w:r w:rsidRPr="00322E2E">
        <w:rPr>
          <w:rFonts w:ascii="Times New Roman" w:hAnsi="Times New Roman" w:cs="Times New Roman"/>
        </w:rPr>
        <w:t xml:space="preserve">, with relatively stable growth thereafter. These peaks correspond to significant political events: the first wave aligns with </w:t>
      </w:r>
      <w:r w:rsidR="0019675C">
        <w:rPr>
          <w:rFonts w:ascii="Times New Roman" w:hAnsi="Times New Roman" w:cs="Times New Roman"/>
        </w:rPr>
        <w:t>Portugal’s</w:t>
      </w:r>
      <w:r w:rsidRPr="00322E2E">
        <w:rPr>
          <w:rFonts w:ascii="Times New Roman" w:hAnsi="Times New Roman" w:cs="Times New Roman"/>
        </w:rPr>
        <w:t xml:space="preserve"> Liberal Revolution of 1820, marking its transition toward a constitutional monarchy—a period when </w:t>
      </w:r>
      <w:r w:rsidR="0019675C">
        <w:rPr>
          <w:rFonts w:ascii="Times New Roman" w:hAnsi="Times New Roman" w:cs="Times New Roman"/>
        </w:rPr>
        <w:t>Macao’s</w:t>
      </w:r>
      <w:r w:rsidRPr="00322E2E">
        <w:rPr>
          <w:rFonts w:ascii="Times New Roman" w:hAnsi="Times New Roman" w:cs="Times New Roman"/>
        </w:rPr>
        <w:t xml:space="preserve"> politics began to take on a distinctly colonial character. The second peak corresponds with the 1999 transfer of </w:t>
      </w:r>
      <w:r w:rsidR="0019675C">
        <w:rPr>
          <w:rFonts w:ascii="Times New Roman" w:hAnsi="Times New Roman" w:cs="Times New Roman"/>
        </w:rPr>
        <w:t>Macao’s</w:t>
      </w:r>
      <w:r w:rsidRPr="00322E2E">
        <w:rPr>
          <w:rFonts w:ascii="Times New Roman" w:hAnsi="Times New Roman" w:cs="Times New Roman"/>
        </w:rPr>
        <w:t xml:space="preserve"> sovereignty to China, sparking </w:t>
      </w:r>
      <w:r w:rsidR="0019675C">
        <w:rPr>
          <w:rFonts w:ascii="Times New Roman" w:hAnsi="Times New Roman" w:cs="Times New Roman"/>
        </w:rPr>
        <w:t xml:space="preserve">increasing </w:t>
      </w:r>
      <w:r w:rsidRPr="00322E2E">
        <w:rPr>
          <w:rFonts w:ascii="Times New Roman" w:hAnsi="Times New Roman" w:cs="Times New Roman"/>
        </w:rPr>
        <w:t>interest in the region and its unique Creole-speaking society within the context of former Portuguese colonies. Th</w:t>
      </w:r>
      <w:r w:rsidR="0019675C">
        <w:rPr>
          <w:rFonts w:ascii="Times New Roman" w:hAnsi="Times New Roman" w:cs="Times New Roman"/>
        </w:rPr>
        <w:t xml:space="preserve">ese two peaks </w:t>
      </w:r>
      <w:r w:rsidRPr="00322E2E">
        <w:rPr>
          <w:rFonts w:ascii="Times New Roman" w:hAnsi="Times New Roman" w:cs="Times New Roman"/>
        </w:rPr>
        <w:t xml:space="preserve">suggest that mainstream </w:t>
      </w:r>
      <w:r w:rsidRPr="00322E2E">
        <w:rPr>
          <w:rFonts w:ascii="Times New Roman" w:hAnsi="Times New Roman" w:cs="Times New Roman"/>
        </w:rPr>
        <w:lastRenderedPageBreak/>
        <w:t xml:space="preserve">academic attention on Macao and the Macanese community primarily focuses on political and economic dimensions, </w:t>
      </w:r>
      <w:r w:rsidRPr="00633102">
        <w:rPr>
          <w:rFonts w:ascii="Times New Roman" w:hAnsi="Times New Roman" w:cs="Times New Roman"/>
        </w:rPr>
        <w:t>while literary exploration remains relatively underrepresented.</w:t>
      </w:r>
    </w:p>
    <w:p w14:paraId="7C3BE96C" w14:textId="7375BBB3" w:rsidR="00B53235" w:rsidRDefault="00CD3488" w:rsidP="00943B61">
      <w:pPr>
        <w:spacing w:line="480" w:lineRule="auto"/>
        <w:jc w:val="both"/>
        <w:rPr>
          <w:rFonts w:ascii="Times New Roman" w:hAnsi="Times New Roman" w:cs="Times New Roman"/>
        </w:rPr>
      </w:pPr>
      <w:r>
        <w:rPr>
          <w:rFonts w:ascii="Times New Roman" w:hAnsi="Times New Roman" w:cs="Times New Roman"/>
        </w:rPr>
        <w:t>Recently</w:t>
      </w:r>
      <w:r w:rsidRPr="00322E2E">
        <w:rPr>
          <w:rFonts w:ascii="Times New Roman" w:hAnsi="Times New Roman" w:cs="Times New Roman"/>
        </w:rPr>
        <w:t xml:space="preserve">, </w:t>
      </w:r>
      <w:r>
        <w:rPr>
          <w:rFonts w:ascii="Times New Roman" w:hAnsi="Times New Roman" w:cs="Times New Roman"/>
        </w:rPr>
        <w:t xml:space="preserve">the </w:t>
      </w:r>
      <w:r w:rsidR="00157ED0" w:rsidRPr="00157ED0">
        <w:rPr>
          <w:rFonts w:ascii="Times New Roman" w:hAnsi="Times New Roman" w:cs="Times New Roman"/>
        </w:rPr>
        <w:t>awkwardness</w:t>
      </w:r>
      <w:r w:rsidR="00157ED0">
        <w:rPr>
          <w:rFonts w:ascii="Times New Roman" w:hAnsi="Times New Roman" w:cs="Times New Roman"/>
        </w:rPr>
        <w:t xml:space="preserve"> of Macanese literature has been alleviated. </w:t>
      </w:r>
      <w:r w:rsidR="0019675C">
        <w:rPr>
          <w:rFonts w:ascii="Times New Roman" w:hAnsi="Times New Roman" w:cs="Times New Roman" w:hint="eastAsia"/>
        </w:rPr>
        <w:t>S</w:t>
      </w:r>
      <w:r w:rsidR="0019675C">
        <w:rPr>
          <w:rFonts w:ascii="Times New Roman" w:hAnsi="Times New Roman" w:cs="Times New Roman"/>
        </w:rPr>
        <w:t>tudies are emerging</w:t>
      </w:r>
      <w:r w:rsidRPr="00322E2E">
        <w:rPr>
          <w:rFonts w:ascii="Times New Roman" w:hAnsi="Times New Roman" w:cs="Times New Roman"/>
        </w:rPr>
        <w:t xml:space="preserve"> </w:t>
      </w:r>
      <w:r w:rsidR="0019675C">
        <w:rPr>
          <w:rFonts w:ascii="Times New Roman" w:hAnsi="Times New Roman" w:cs="Times New Roman"/>
        </w:rPr>
        <w:t>in</w:t>
      </w:r>
      <w:r w:rsidRPr="00322E2E">
        <w:rPr>
          <w:rFonts w:ascii="Times New Roman" w:hAnsi="Times New Roman" w:cs="Times New Roman"/>
        </w:rPr>
        <w:t xml:space="preserve"> Macanese literature, </w:t>
      </w:r>
      <w:r w:rsidR="0019675C">
        <w:rPr>
          <w:rFonts w:ascii="Times New Roman" w:hAnsi="Times New Roman" w:cs="Times New Roman"/>
        </w:rPr>
        <w:t>primarily focusing</w:t>
      </w:r>
      <w:r w:rsidRPr="00322E2E">
        <w:rPr>
          <w:rFonts w:ascii="Times New Roman" w:hAnsi="Times New Roman" w:cs="Times New Roman"/>
        </w:rPr>
        <w:t xml:space="preserve"> on exploring its cultural identity and characteristics—core concerns within postcolonial theory. However, there appears to be a linguistic tilt within this research direction, especially regarding drama and </w:t>
      </w:r>
      <w:r w:rsidR="006E70A7" w:rsidRPr="00322E2E">
        <w:rPr>
          <w:rFonts w:ascii="Times New Roman" w:hAnsi="Times New Roman" w:cs="Times New Roman"/>
        </w:rPr>
        <w:t>poetry</w:t>
      </w:r>
      <w:r w:rsidR="006E70A7" w:rsidRPr="006E70A7">
        <w:rPr>
          <w:rFonts w:ascii="Times New Roman" w:hAnsi="Times New Roman" w:cs="Times New Roman"/>
        </w:rPr>
        <w:t xml:space="preserve"> (Wang, 1995</w:t>
      </w:r>
      <w:r w:rsidR="00157ED0" w:rsidRPr="006E70A7">
        <w:rPr>
          <w:rFonts w:ascii="Times New Roman" w:hAnsi="Times New Roman" w:cs="Times New Roman" w:hint="eastAsia"/>
        </w:rPr>
        <w:t>)</w:t>
      </w:r>
      <w:r w:rsidRPr="006E70A7">
        <w:rPr>
          <w:rFonts w:ascii="Times New Roman" w:hAnsi="Times New Roman" w:cs="Times New Roman"/>
        </w:rPr>
        <w:t>.</w:t>
      </w:r>
      <w:r w:rsidRPr="00322E2E">
        <w:rPr>
          <w:rFonts w:ascii="Times New Roman" w:hAnsi="Times New Roman" w:cs="Times New Roman"/>
        </w:rPr>
        <w:t xml:space="preserve"> Despite this interest, corpus-based methodologies are seldom applied; most studies rely on qualitative text analysis, with few employing quantitative approaches to literary analysis.</w:t>
      </w:r>
    </w:p>
    <w:p w14:paraId="7060BFF6" w14:textId="1539FF32" w:rsidR="004B1F2C" w:rsidRDefault="00AA0C7B" w:rsidP="00943B61">
      <w:pPr>
        <w:spacing w:line="480" w:lineRule="auto"/>
        <w:jc w:val="both"/>
        <w:rPr>
          <w:rFonts w:ascii="Times New Roman" w:hAnsi="Times New Roman" w:cs="Times New Roman"/>
        </w:rPr>
      </w:pPr>
      <w:r>
        <w:rPr>
          <w:rFonts w:ascii="Times New Roman" w:hAnsi="Times New Roman" w:cs="Times New Roman"/>
        </w:rPr>
        <w:t xml:space="preserve">Furthermore, there are </w:t>
      </w:r>
      <w:r w:rsidR="0019675C">
        <w:rPr>
          <w:rFonts w:ascii="Times New Roman" w:hAnsi="Times New Roman" w:cs="Times New Roman"/>
        </w:rPr>
        <w:t xml:space="preserve">pieces of literature </w:t>
      </w:r>
      <w:r>
        <w:rPr>
          <w:rFonts w:ascii="Times New Roman" w:hAnsi="Times New Roman" w:cs="Times New Roman"/>
        </w:rPr>
        <w:t xml:space="preserve">about </w:t>
      </w:r>
      <w:r w:rsidR="0019675C">
        <w:rPr>
          <w:rFonts w:ascii="Times New Roman" w:hAnsi="Times New Roman" w:cs="Times New Roman"/>
        </w:rPr>
        <w:t>gender study in Macanese literature. For</w:t>
      </w:r>
      <w:r>
        <w:rPr>
          <w:rFonts w:ascii="Times New Roman" w:hAnsi="Times New Roman" w:cs="Times New Roman"/>
        </w:rPr>
        <w:t xml:space="preserve"> example, </w:t>
      </w:r>
      <w:r w:rsidRPr="00EF1936">
        <w:rPr>
          <w:rFonts w:ascii="Times New Roman" w:hAnsi="Times New Roman" w:cs="Times New Roman"/>
        </w:rPr>
        <w:t>Liao</w:t>
      </w:r>
      <w:r w:rsidR="00633102" w:rsidRPr="00EF1936">
        <w:rPr>
          <w:rFonts w:ascii="Times New Roman" w:hAnsi="Times New Roman" w:cs="Times New Roman"/>
        </w:rPr>
        <w:t xml:space="preserve"> (2000</w:t>
      </w:r>
      <w:r w:rsidR="00312201" w:rsidRPr="00EF1936">
        <w:rPr>
          <w:rFonts w:ascii="Times New Roman" w:hAnsi="Times New Roman" w:cs="Times New Roman"/>
        </w:rPr>
        <w:t>, pp.144-146</w:t>
      </w:r>
      <w:r w:rsidR="00633102" w:rsidRPr="00EF1936">
        <w:rPr>
          <w:rFonts w:ascii="Times New Roman" w:hAnsi="Times New Roman" w:cs="Times New Roman"/>
        </w:rPr>
        <w:t>)</w:t>
      </w:r>
      <w:r w:rsidR="00633102">
        <w:rPr>
          <w:rFonts w:ascii="Times New Roman" w:hAnsi="Times New Roman" w:cs="Times New Roman"/>
        </w:rPr>
        <w:t xml:space="preserve"> </w:t>
      </w:r>
      <w:r w:rsidR="00633102" w:rsidRPr="00633102">
        <w:rPr>
          <w:rFonts w:ascii="Times New Roman" w:hAnsi="Times New Roman" w:cs="Times New Roman"/>
        </w:rPr>
        <w:t>analyze</w:t>
      </w:r>
      <w:r w:rsidR="00633102">
        <w:rPr>
          <w:rFonts w:ascii="Times New Roman" w:hAnsi="Times New Roman" w:cs="Times New Roman"/>
        </w:rPr>
        <w:t>d</w:t>
      </w:r>
      <w:r w:rsidR="00633102" w:rsidRPr="00633102">
        <w:rPr>
          <w:rFonts w:ascii="Times New Roman" w:hAnsi="Times New Roman" w:cs="Times New Roman"/>
        </w:rPr>
        <w:t xml:space="preserve"> the works of Maca</w:t>
      </w:r>
      <w:r w:rsidR="00FC78C1">
        <w:rPr>
          <w:rFonts w:ascii="Times New Roman" w:hAnsi="Times New Roman" w:cs="Times New Roman"/>
        </w:rPr>
        <w:t>nese</w:t>
      </w:r>
      <w:r w:rsidR="00633102" w:rsidRPr="00633102">
        <w:rPr>
          <w:rFonts w:ascii="Times New Roman" w:hAnsi="Times New Roman" w:cs="Times New Roman"/>
        </w:rPr>
        <w:t xml:space="preserve"> women writers at different stages of their </w:t>
      </w:r>
      <w:r w:rsidR="0019675C">
        <w:rPr>
          <w:rFonts w:ascii="Times New Roman" w:hAnsi="Times New Roman" w:cs="Times New Roman"/>
        </w:rPr>
        <w:t>careers</w:t>
      </w:r>
      <w:r w:rsidR="00633102" w:rsidRPr="00633102">
        <w:rPr>
          <w:rFonts w:ascii="Times New Roman" w:hAnsi="Times New Roman" w:cs="Times New Roman"/>
        </w:rPr>
        <w:t>, classified according to age</w:t>
      </w:r>
      <w:r w:rsidR="00633102">
        <w:rPr>
          <w:rFonts w:ascii="Times New Roman" w:hAnsi="Times New Roman" w:cs="Times New Roman"/>
        </w:rPr>
        <w:t xml:space="preserve">. She </w:t>
      </w:r>
      <w:r w:rsidR="00756031">
        <w:rPr>
          <w:rFonts w:ascii="Times New Roman" w:hAnsi="Times New Roman" w:cs="Times New Roman"/>
        </w:rPr>
        <w:t>claimed that</w:t>
      </w:r>
      <w:bookmarkStart w:id="1" w:name="OLE_LINK2"/>
      <w:r w:rsidR="00FC78C1">
        <w:t xml:space="preserve"> </w:t>
      </w:r>
      <w:r w:rsidR="00633102" w:rsidRPr="00633102">
        <w:rPr>
          <w:rFonts w:ascii="Times New Roman" w:hAnsi="Times New Roman" w:cs="Times New Roman"/>
        </w:rPr>
        <w:t>the writing style of middle-aged female authors in Maca</w:t>
      </w:r>
      <w:r w:rsidR="004B1F2C">
        <w:rPr>
          <w:rFonts w:ascii="Times New Roman" w:hAnsi="Times New Roman" w:cs="Times New Roman"/>
        </w:rPr>
        <w:t>u</w:t>
      </w:r>
      <w:r w:rsidR="00633102" w:rsidRPr="00633102">
        <w:rPr>
          <w:rFonts w:ascii="Times New Roman" w:hAnsi="Times New Roman" w:cs="Times New Roman"/>
        </w:rPr>
        <w:t xml:space="preserve"> tends to be relatively conservative and uniform. Their </w:t>
      </w:r>
      <w:r w:rsidR="00633102">
        <w:rPr>
          <w:rFonts w:ascii="Times New Roman" w:hAnsi="Times New Roman" w:cs="Times New Roman"/>
        </w:rPr>
        <w:t xml:space="preserve">description </w:t>
      </w:r>
      <w:r w:rsidR="00633102" w:rsidRPr="00633102">
        <w:rPr>
          <w:rFonts w:ascii="Times New Roman" w:hAnsi="Times New Roman" w:cs="Times New Roman"/>
        </w:rPr>
        <w:t xml:space="preserve">of female characters often focuses on inherent personality traits, such as </w:t>
      </w:r>
      <w:r w:rsidR="0019675C">
        <w:rPr>
          <w:rFonts w:ascii="Times New Roman" w:hAnsi="Times New Roman" w:cs="Times New Roman"/>
        </w:rPr>
        <w:t>motherhood's</w:t>
      </w:r>
      <w:r w:rsidR="00633102" w:rsidRPr="00633102">
        <w:rPr>
          <w:rFonts w:ascii="Times New Roman" w:hAnsi="Times New Roman" w:cs="Times New Roman"/>
        </w:rPr>
        <w:t xml:space="preserve"> nurturing and self-sacrificing spirit or the romantic sentiments of girlhood. However, it lacks a narrative perspective that explores the acquired traits of womanhood shaped by societal norms, particularly the qualities associated with being a wife</w:t>
      </w:r>
      <w:r w:rsidR="00633102" w:rsidRPr="00633102">
        <w:rPr>
          <w:rFonts w:ascii="Times New Roman" w:hAnsi="Times New Roman" w:cs="Times New Roman" w:hint="eastAsia"/>
        </w:rPr>
        <w:t>.</w:t>
      </w:r>
      <w:bookmarkEnd w:id="1"/>
      <w:r w:rsidR="00756031">
        <w:rPr>
          <w:rFonts w:ascii="Times New Roman" w:hAnsi="Times New Roman" w:cs="Times New Roman"/>
        </w:rPr>
        <w:t xml:space="preserve"> </w:t>
      </w:r>
      <w:r>
        <w:rPr>
          <w:rFonts w:ascii="Times New Roman" w:hAnsi="Times New Roman" w:cs="Times New Roman"/>
        </w:rPr>
        <w:t xml:space="preserve">He (2018) also talked about the </w:t>
      </w:r>
      <w:r w:rsidR="0019675C">
        <w:rPr>
          <w:rFonts w:ascii="Times New Roman" w:hAnsi="Times New Roman" w:cs="Times New Roman"/>
        </w:rPr>
        <w:t>women’s</w:t>
      </w:r>
      <w:r>
        <w:rPr>
          <w:rFonts w:ascii="Times New Roman" w:hAnsi="Times New Roman" w:cs="Times New Roman"/>
        </w:rPr>
        <w:t xml:space="preserve"> image</w:t>
      </w:r>
      <w:r w:rsidR="00633102">
        <w:rPr>
          <w:rFonts w:ascii="Times New Roman" w:hAnsi="Times New Roman" w:cs="Times New Roman"/>
        </w:rPr>
        <w:t xml:space="preserve"> issues</w:t>
      </w:r>
      <w:r>
        <w:rPr>
          <w:rFonts w:ascii="Times New Roman" w:hAnsi="Times New Roman" w:cs="Times New Roman"/>
        </w:rPr>
        <w:t xml:space="preserve"> in the literature of </w:t>
      </w:r>
      <w:proofErr w:type="spellStart"/>
      <w:r w:rsidRPr="00AA0C7B">
        <w:rPr>
          <w:rFonts w:ascii="Times New Roman" w:hAnsi="Times New Roman" w:cs="Times New Roman"/>
        </w:rPr>
        <w:t>Deolinda</w:t>
      </w:r>
      <w:proofErr w:type="spellEnd"/>
      <w:r>
        <w:rPr>
          <w:rFonts w:ascii="Times New Roman" w:hAnsi="Times New Roman" w:cs="Times New Roman"/>
        </w:rPr>
        <w:t xml:space="preserve">. </w:t>
      </w:r>
      <w:r w:rsidR="00633102" w:rsidRPr="00633102">
        <w:rPr>
          <w:rFonts w:ascii="Times New Roman" w:hAnsi="Times New Roman" w:cs="Times New Roman"/>
        </w:rPr>
        <w:t xml:space="preserve">However, from a feminist perspective, she </w:t>
      </w:r>
      <w:r w:rsidR="00633102">
        <w:rPr>
          <w:rFonts w:ascii="Times New Roman" w:hAnsi="Times New Roman" w:cs="Times New Roman"/>
        </w:rPr>
        <w:t xml:space="preserve">considered </w:t>
      </w:r>
      <w:r w:rsidR="00633102" w:rsidRPr="00633102">
        <w:rPr>
          <w:rFonts w:ascii="Times New Roman" w:hAnsi="Times New Roman" w:cs="Times New Roman" w:hint="eastAsia"/>
        </w:rPr>
        <w:t>t</w:t>
      </w:r>
      <w:r w:rsidR="00633102" w:rsidRPr="00633102">
        <w:rPr>
          <w:rFonts w:ascii="Times New Roman" w:hAnsi="Times New Roman" w:cs="Times New Roman"/>
        </w:rPr>
        <w:t xml:space="preserve">hat the feminist ideas embodied in </w:t>
      </w:r>
      <w:proofErr w:type="spellStart"/>
      <w:r w:rsidR="0019675C">
        <w:rPr>
          <w:rFonts w:ascii="Times New Roman" w:hAnsi="Times New Roman" w:cs="Times New Roman"/>
        </w:rPr>
        <w:t>Deolinda’s</w:t>
      </w:r>
      <w:proofErr w:type="spellEnd"/>
      <w:r w:rsidR="00633102" w:rsidRPr="00633102">
        <w:rPr>
          <w:rFonts w:ascii="Times New Roman" w:hAnsi="Times New Roman" w:cs="Times New Roman"/>
        </w:rPr>
        <w:t xml:space="preserve"> female characters are in line with the Portuguese feminist movement. They share the view that women can only </w:t>
      </w:r>
      <w:r w:rsidR="00633102" w:rsidRPr="00633102">
        <w:rPr>
          <w:rFonts w:ascii="Times New Roman" w:hAnsi="Times New Roman" w:cs="Times New Roman"/>
        </w:rPr>
        <w:lastRenderedPageBreak/>
        <w:t>liberate themselves through education.</w:t>
      </w:r>
      <w:r w:rsidR="00633102" w:rsidRPr="00633102">
        <w:t xml:space="preserve"> </w:t>
      </w:r>
      <w:r w:rsidR="00633102" w:rsidRPr="00633102">
        <w:rPr>
          <w:rFonts w:ascii="Times New Roman" w:hAnsi="Times New Roman" w:cs="Times New Roman"/>
        </w:rPr>
        <w:t>Gago</w:t>
      </w:r>
      <w:r w:rsidR="00633102">
        <w:rPr>
          <w:rFonts w:ascii="Times New Roman" w:hAnsi="Times New Roman" w:cs="Times New Roman"/>
        </w:rPr>
        <w:t xml:space="preserve"> (2017)</w:t>
      </w:r>
      <w:r w:rsidR="00633102" w:rsidRPr="00633102">
        <w:rPr>
          <w:rFonts w:ascii="Times New Roman" w:hAnsi="Times New Roman" w:cs="Times New Roman"/>
        </w:rPr>
        <w:t xml:space="preserve"> also highlight</w:t>
      </w:r>
      <w:r w:rsidR="00633102">
        <w:rPr>
          <w:rFonts w:ascii="Times New Roman" w:hAnsi="Times New Roman" w:cs="Times New Roman"/>
        </w:rPr>
        <w:t>ed</w:t>
      </w:r>
      <w:r w:rsidR="00633102" w:rsidRPr="00633102">
        <w:rPr>
          <w:rFonts w:ascii="Times New Roman" w:hAnsi="Times New Roman" w:cs="Times New Roman"/>
        </w:rPr>
        <w:t xml:space="preserve"> the depiction of </w:t>
      </w:r>
      <w:r w:rsidR="0019675C">
        <w:rPr>
          <w:rFonts w:ascii="Times New Roman" w:hAnsi="Times New Roman" w:cs="Times New Roman"/>
        </w:rPr>
        <w:t>women’s</w:t>
      </w:r>
      <w:r w:rsidR="00633102" w:rsidRPr="00633102">
        <w:rPr>
          <w:rFonts w:ascii="Times New Roman" w:hAnsi="Times New Roman" w:cs="Times New Roman"/>
        </w:rPr>
        <w:t xml:space="preserve"> struggles under patriarchal societal domination in </w:t>
      </w:r>
      <w:r w:rsidR="0019675C">
        <w:rPr>
          <w:rFonts w:ascii="Times New Roman" w:hAnsi="Times New Roman" w:cs="Times New Roman"/>
        </w:rPr>
        <w:t>Braga’s</w:t>
      </w:r>
      <w:r w:rsidR="00633102" w:rsidRPr="00633102">
        <w:rPr>
          <w:rFonts w:ascii="Times New Roman" w:hAnsi="Times New Roman" w:cs="Times New Roman"/>
        </w:rPr>
        <w:t xml:space="preserve"> works</w:t>
      </w:r>
      <w:r w:rsidR="00633102">
        <w:rPr>
          <w:rFonts w:ascii="Times New Roman" w:hAnsi="Times New Roman" w:cs="Times New Roman"/>
        </w:rPr>
        <w:t xml:space="preserve"> </w:t>
      </w:r>
      <w:r w:rsidR="0019675C">
        <w:rPr>
          <w:rFonts w:ascii="Times New Roman" w:hAnsi="Times New Roman" w:cs="Times New Roman"/>
        </w:rPr>
        <w:t xml:space="preserve">and </w:t>
      </w:r>
      <w:r w:rsidR="00633102" w:rsidRPr="00633102">
        <w:rPr>
          <w:rFonts w:ascii="Times New Roman" w:hAnsi="Times New Roman" w:cs="Times New Roman"/>
        </w:rPr>
        <w:t>emphasize</w:t>
      </w:r>
      <w:r w:rsidR="00633102">
        <w:rPr>
          <w:rFonts w:ascii="Times New Roman" w:hAnsi="Times New Roman" w:cs="Times New Roman"/>
        </w:rPr>
        <w:t>d</w:t>
      </w:r>
      <w:r w:rsidR="00633102" w:rsidRPr="00633102">
        <w:rPr>
          <w:rFonts w:ascii="Times New Roman" w:hAnsi="Times New Roman" w:cs="Times New Roman"/>
        </w:rPr>
        <w:t xml:space="preserve"> how Braga uses a unique </w:t>
      </w:r>
      <w:r w:rsidR="0019675C">
        <w:rPr>
          <w:rFonts w:ascii="Times New Roman" w:hAnsi="Times New Roman" w:cs="Times New Roman" w:hint="eastAsia"/>
        </w:rPr>
        <w:t>“</w:t>
      </w:r>
      <w:r w:rsidR="00633102">
        <w:rPr>
          <w:rFonts w:ascii="Times New Roman" w:hAnsi="Times New Roman" w:cs="Times New Roman"/>
        </w:rPr>
        <w:t>Outsider</w:t>
      </w:r>
      <w:r w:rsidR="0019675C">
        <w:rPr>
          <w:rFonts w:ascii="Times New Roman" w:hAnsi="Times New Roman" w:cs="Times New Roman" w:hint="eastAsia"/>
        </w:rPr>
        <w:t>”</w:t>
      </w:r>
      <w:r w:rsidR="00633102" w:rsidRPr="00633102">
        <w:rPr>
          <w:rFonts w:ascii="Times New Roman" w:hAnsi="Times New Roman" w:cs="Times New Roman"/>
        </w:rPr>
        <w:t xml:space="preserve"> perspective to analyze the struggles of </w:t>
      </w:r>
      <w:r w:rsidR="00633102">
        <w:rPr>
          <w:rFonts w:ascii="Times New Roman" w:hAnsi="Times New Roman" w:cs="Times New Roman"/>
        </w:rPr>
        <w:t xml:space="preserve">Macanese </w:t>
      </w:r>
      <w:r w:rsidR="00633102" w:rsidRPr="00633102">
        <w:rPr>
          <w:rFonts w:ascii="Times New Roman" w:hAnsi="Times New Roman" w:cs="Times New Roman"/>
        </w:rPr>
        <w:t>women.</w:t>
      </w:r>
      <w:r w:rsidR="00633102" w:rsidRPr="00633102">
        <w:t xml:space="preserve"> </w:t>
      </w:r>
      <w:r w:rsidR="00633102" w:rsidRPr="00633102">
        <w:rPr>
          <w:rFonts w:ascii="Times New Roman" w:hAnsi="Times New Roman" w:cs="Times New Roman"/>
        </w:rPr>
        <w:t xml:space="preserve">In the study of cultural hybridity reflected in Macanese Creole literature, unlike </w:t>
      </w:r>
      <w:r w:rsidR="0019675C">
        <w:rPr>
          <w:rFonts w:ascii="Times New Roman" w:hAnsi="Times New Roman" w:cs="Times New Roman"/>
        </w:rPr>
        <w:t xml:space="preserve">the </w:t>
      </w:r>
      <w:r w:rsidR="0019675C">
        <w:rPr>
          <w:rFonts w:ascii="Times New Roman" w:hAnsi="Times New Roman" w:cs="Times New Roman" w:hint="eastAsia"/>
        </w:rPr>
        <w:t>“</w:t>
      </w:r>
      <w:r w:rsidR="00633102">
        <w:rPr>
          <w:rFonts w:ascii="Times New Roman" w:hAnsi="Times New Roman" w:cs="Times New Roman"/>
        </w:rPr>
        <w:t>Outsider</w:t>
      </w:r>
      <w:r w:rsidR="0019675C">
        <w:rPr>
          <w:rFonts w:ascii="Times New Roman" w:hAnsi="Times New Roman" w:cs="Times New Roman" w:hint="eastAsia"/>
        </w:rPr>
        <w:t>”</w:t>
      </w:r>
      <w:r w:rsidR="00633102" w:rsidRPr="00633102">
        <w:rPr>
          <w:rFonts w:ascii="Times New Roman" w:hAnsi="Times New Roman" w:cs="Times New Roman"/>
        </w:rPr>
        <w:t xml:space="preserve"> perspective</w:t>
      </w:r>
      <w:r w:rsidR="00633102">
        <w:rPr>
          <w:rFonts w:ascii="Times New Roman" w:hAnsi="Times New Roman" w:cs="Times New Roman"/>
        </w:rPr>
        <w:t xml:space="preserve"> of Braga</w:t>
      </w:r>
      <w:r w:rsidR="00633102" w:rsidRPr="00633102">
        <w:rPr>
          <w:rFonts w:ascii="Times New Roman" w:hAnsi="Times New Roman" w:cs="Times New Roman"/>
        </w:rPr>
        <w:t>, it is noted that</w:t>
      </w:r>
      <w:r w:rsidR="00633102">
        <w:rPr>
          <w:rFonts w:ascii="Times New Roman" w:hAnsi="Times New Roman" w:cs="Times New Roman"/>
        </w:rPr>
        <w:t xml:space="preserve"> </w:t>
      </w:r>
      <w:proofErr w:type="spellStart"/>
      <w:r w:rsidR="00633102">
        <w:rPr>
          <w:rFonts w:ascii="Times New Roman" w:hAnsi="Times New Roman" w:cs="Times New Roman"/>
        </w:rPr>
        <w:t>Deolinda</w:t>
      </w:r>
      <w:proofErr w:type="spellEnd"/>
      <w:r w:rsidR="00633102" w:rsidRPr="00633102">
        <w:rPr>
          <w:rFonts w:ascii="Times New Roman" w:hAnsi="Times New Roman" w:cs="Times New Roman"/>
        </w:rPr>
        <w:t xml:space="preserve">, as an </w:t>
      </w:r>
      <w:r w:rsidR="0019675C">
        <w:rPr>
          <w:rFonts w:ascii="Times New Roman" w:hAnsi="Times New Roman" w:cs="Times New Roman" w:hint="eastAsia"/>
        </w:rPr>
        <w:t>“</w:t>
      </w:r>
      <w:r w:rsidR="00633102" w:rsidRPr="00633102">
        <w:rPr>
          <w:rFonts w:ascii="Times New Roman" w:hAnsi="Times New Roman" w:cs="Times New Roman"/>
        </w:rPr>
        <w:t>intervenor</w:t>
      </w:r>
      <w:r w:rsidR="0019675C">
        <w:rPr>
          <w:rFonts w:ascii="Times New Roman" w:hAnsi="Times New Roman" w:cs="Times New Roman" w:hint="eastAsia"/>
        </w:rPr>
        <w:t>”</w:t>
      </w:r>
      <w:r w:rsidR="00633102" w:rsidRPr="00633102">
        <w:rPr>
          <w:rFonts w:ascii="Times New Roman" w:hAnsi="Times New Roman" w:cs="Times New Roman"/>
        </w:rPr>
        <w:t xml:space="preserve"> rather than a </w:t>
      </w:r>
      <w:r w:rsidR="0019675C">
        <w:rPr>
          <w:rFonts w:ascii="Times New Roman" w:hAnsi="Times New Roman" w:cs="Times New Roman" w:hint="eastAsia"/>
        </w:rPr>
        <w:t>“</w:t>
      </w:r>
      <w:r w:rsidR="00633102" w:rsidRPr="00633102">
        <w:rPr>
          <w:rFonts w:ascii="Times New Roman" w:hAnsi="Times New Roman" w:cs="Times New Roman"/>
        </w:rPr>
        <w:t>sympathizer</w:t>
      </w:r>
      <w:r w:rsidR="0019675C">
        <w:rPr>
          <w:rFonts w:ascii="Times New Roman" w:hAnsi="Times New Roman" w:cs="Times New Roman"/>
        </w:rPr>
        <w:t>,”</w:t>
      </w:r>
      <w:r w:rsidR="00633102" w:rsidRPr="00633102">
        <w:rPr>
          <w:rFonts w:ascii="Times New Roman" w:hAnsi="Times New Roman" w:cs="Times New Roman"/>
        </w:rPr>
        <w:t xml:space="preserve"> </w:t>
      </w:r>
      <w:r w:rsidR="0019675C">
        <w:rPr>
          <w:rFonts w:ascii="Times New Roman" w:hAnsi="Times New Roman" w:cs="Times New Roman"/>
        </w:rPr>
        <w:t>constructs</w:t>
      </w:r>
      <w:r w:rsidR="00633102">
        <w:rPr>
          <w:rFonts w:ascii="Times New Roman" w:hAnsi="Times New Roman" w:cs="Times New Roman"/>
        </w:rPr>
        <w:t xml:space="preserve"> </w:t>
      </w:r>
      <w:r w:rsidR="00633102" w:rsidRPr="00633102">
        <w:rPr>
          <w:rFonts w:ascii="Times New Roman" w:hAnsi="Times New Roman" w:cs="Times New Roman"/>
        </w:rPr>
        <w:t xml:space="preserve">the </w:t>
      </w:r>
      <w:r w:rsidR="0019675C">
        <w:rPr>
          <w:rFonts w:ascii="Times New Roman" w:hAnsi="Times New Roman" w:cs="Times New Roman"/>
        </w:rPr>
        <w:t>women’s</w:t>
      </w:r>
      <w:r w:rsidR="00633102">
        <w:rPr>
          <w:rFonts w:ascii="Times New Roman" w:hAnsi="Times New Roman" w:cs="Times New Roman"/>
        </w:rPr>
        <w:t xml:space="preserve"> image</w:t>
      </w:r>
      <w:r w:rsidR="00633102" w:rsidRPr="00633102">
        <w:rPr>
          <w:rFonts w:ascii="Times New Roman" w:hAnsi="Times New Roman" w:cs="Times New Roman"/>
        </w:rPr>
        <w:t xml:space="preserve"> in her stories. This approach reflects the ideolog</w:t>
      </w:r>
      <w:r w:rsidR="004B1F2C">
        <w:rPr>
          <w:rFonts w:ascii="Times New Roman" w:hAnsi="Times New Roman" w:cs="Times New Roman"/>
        </w:rPr>
        <w:t>y of</w:t>
      </w:r>
      <w:r w:rsidR="004B1F2C" w:rsidRPr="004B1F2C">
        <w:rPr>
          <w:rFonts w:ascii="Times New Roman" w:hAnsi="Times New Roman" w:cs="Times New Roman"/>
        </w:rPr>
        <w:t xml:space="preserve"> </w:t>
      </w:r>
      <w:r w:rsidR="004B1F2C" w:rsidRPr="00633102">
        <w:rPr>
          <w:rFonts w:ascii="Times New Roman" w:hAnsi="Times New Roman" w:cs="Times New Roman"/>
        </w:rPr>
        <w:t>postcolonial</w:t>
      </w:r>
      <w:r w:rsidR="004B1F2C">
        <w:rPr>
          <w:rFonts w:ascii="Times New Roman" w:hAnsi="Times New Roman" w:cs="Times New Roman"/>
        </w:rPr>
        <w:t xml:space="preserve"> feminism</w:t>
      </w:r>
      <w:r w:rsidR="00633102" w:rsidRPr="00633102">
        <w:rPr>
          <w:rFonts w:ascii="Times New Roman" w:hAnsi="Times New Roman" w:cs="Times New Roman"/>
        </w:rPr>
        <w:t xml:space="preserve"> present in </w:t>
      </w:r>
      <w:proofErr w:type="spellStart"/>
      <w:r w:rsidR="0019675C">
        <w:rPr>
          <w:rFonts w:ascii="Times New Roman" w:hAnsi="Times New Roman" w:cs="Times New Roman"/>
        </w:rPr>
        <w:t>Deolinda’s</w:t>
      </w:r>
      <w:proofErr w:type="spellEnd"/>
      <w:r w:rsidR="00633102" w:rsidRPr="00633102">
        <w:rPr>
          <w:rFonts w:ascii="Times New Roman" w:hAnsi="Times New Roman" w:cs="Times New Roman"/>
        </w:rPr>
        <w:t xml:space="preserve"> works.</w:t>
      </w:r>
      <w:r w:rsidR="004B1F2C">
        <w:rPr>
          <w:rFonts w:ascii="Times New Roman" w:hAnsi="Times New Roman" w:cs="Times New Roman"/>
        </w:rPr>
        <w:t xml:space="preserve"> </w:t>
      </w:r>
    </w:p>
    <w:p w14:paraId="2AF82EAF" w14:textId="484D4A24" w:rsidR="001A07C5" w:rsidRPr="00812827" w:rsidRDefault="004B1F2C" w:rsidP="00943B61">
      <w:pPr>
        <w:spacing w:line="480" w:lineRule="auto"/>
        <w:jc w:val="both"/>
        <w:rPr>
          <w:rFonts w:ascii="Times New Roman" w:hAnsi="Times New Roman" w:cs="Times New Roman"/>
        </w:rPr>
      </w:pPr>
      <w:r>
        <w:rPr>
          <w:rFonts w:ascii="Times New Roman" w:hAnsi="Times New Roman" w:cs="Times New Roman" w:hint="eastAsia"/>
        </w:rPr>
        <w:t>R</w:t>
      </w:r>
      <w:r w:rsidR="00633102" w:rsidRPr="00633102">
        <w:rPr>
          <w:rFonts w:ascii="Times New Roman" w:hAnsi="Times New Roman" w:cs="Times New Roman"/>
        </w:rPr>
        <w:t xml:space="preserve">egarding the gender studies in Macanese literature mentioned above, </w:t>
      </w:r>
      <w:r>
        <w:rPr>
          <w:rFonts w:ascii="Times New Roman" w:hAnsi="Times New Roman" w:cs="Times New Roman"/>
        </w:rPr>
        <w:t xml:space="preserve">firstly, </w:t>
      </w:r>
      <w:r w:rsidR="00633102" w:rsidRPr="00633102">
        <w:rPr>
          <w:rFonts w:ascii="Times New Roman" w:hAnsi="Times New Roman" w:cs="Times New Roman"/>
        </w:rPr>
        <w:t xml:space="preserve">these studies primarily adopt close reading to analyze texts. However, none of them employ digital humanities methods for </w:t>
      </w:r>
      <w:r w:rsidR="0019675C">
        <w:rPr>
          <w:rFonts w:ascii="Times New Roman" w:hAnsi="Times New Roman" w:cs="Times New Roman"/>
        </w:rPr>
        <w:t>text-mining</w:t>
      </w:r>
      <w:r w:rsidR="00633102" w:rsidRPr="00633102">
        <w:rPr>
          <w:rFonts w:ascii="Times New Roman" w:hAnsi="Times New Roman" w:cs="Times New Roman"/>
        </w:rPr>
        <w:t xml:space="preserve"> research.</w:t>
      </w:r>
      <w:r w:rsidR="00633102" w:rsidRPr="00633102">
        <w:t xml:space="preserve"> </w:t>
      </w:r>
      <w:r w:rsidR="00633102" w:rsidRPr="00633102">
        <w:rPr>
          <w:rFonts w:ascii="Times New Roman" w:hAnsi="Times New Roman" w:cs="Times New Roman"/>
        </w:rPr>
        <w:t xml:space="preserve">Secondly, from the perspective of analytical approaches, </w:t>
      </w:r>
      <w:r w:rsidR="00633102">
        <w:rPr>
          <w:rFonts w:ascii="Times New Roman" w:hAnsi="Times New Roman" w:cs="Times New Roman" w:hint="eastAsia"/>
        </w:rPr>
        <w:t>exist</w:t>
      </w:r>
      <w:r w:rsidR="00633102">
        <w:rPr>
          <w:rFonts w:ascii="Times New Roman" w:hAnsi="Times New Roman" w:cs="Times New Roman"/>
        </w:rPr>
        <w:t>ing</w:t>
      </w:r>
      <w:r w:rsidR="00633102" w:rsidRPr="00633102">
        <w:rPr>
          <w:rFonts w:ascii="Times New Roman" w:hAnsi="Times New Roman" w:cs="Times New Roman"/>
        </w:rPr>
        <w:t xml:space="preserve"> studies remain relatively singular. For instance, Liao categorize</w:t>
      </w:r>
      <w:r w:rsidR="00633102">
        <w:rPr>
          <w:rFonts w:ascii="Times New Roman" w:hAnsi="Times New Roman" w:cs="Times New Roman"/>
        </w:rPr>
        <w:t>d</w:t>
      </w:r>
      <w:r w:rsidR="00633102" w:rsidRPr="00633102">
        <w:rPr>
          <w:rFonts w:ascii="Times New Roman" w:hAnsi="Times New Roman" w:cs="Times New Roman"/>
        </w:rPr>
        <w:t xml:space="preserve"> and compare</w:t>
      </w:r>
      <w:r w:rsidR="00633102">
        <w:rPr>
          <w:rFonts w:ascii="Times New Roman" w:hAnsi="Times New Roman" w:cs="Times New Roman"/>
        </w:rPr>
        <w:t>d</w:t>
      </w:r>
      <w:r w:rsidR="00633102" w:rsidRPr="00633102">
        <w:rPr>
          <w:rFonts w:ascii="Times New Roman" w:hAnsi="Times New Roman" w:cs="Times New Roman"/>
        </w:rPr>
        <w:t xml:space="preserve"> Macanese female authors based on their age without considering the actual background and identity of the authors. This approach interprets their works solely from a </w:t>
      </w:r>
      <w:r w:rsidR="00633102">
        <w:rPr>
          <w:rFonts w:ascii="Times New Roman" w:hAnsi="Times New Roman" w:cs="Times New Roman"/>
        </w:rPr>
        <w:t>gener</w:t>
      </w:r>
      <w:r w:rsidR="0008149F">
        <w:rPr>
          <w:rFonts w:ascii="Times New Roman" w:hAnsi="Times New Roman" w:cs="Times New Roman"/>
        </w:rPr>
        <w:t>ic</w:t>
      </w:r>
      <w:r w:rsidR="00633102">
        <w:rPr>
          <w:rFonts w:ascii="Times New Roman" w:hAnsi="Times New Roman" w:cs="Times New Roman"/>
        </w:rPr>
        <w:t xml:space="preserve"> </w:t>
      </w:r>
      <w:r w:rsidR="00633102" w:rsidRPr="00633102">
        <w:rPr>
          <w:rFonts w:ascii="Times New Roman" w:hAnsi="Times New Roman" w:cs="Times New Roman"/>
        </w:rPr>
        <w:t>historical perspective.</w:t>
      </w:r>
      <w:r w:rsidR="00633102">
        <w:rPr>
          <w:rFonts w:ascii="Times New Roman" w:hAnsi="Times New Roman" w:cs="Times New Roman"/>
        </w:rPr>
        <w:t xml:space="preserve"> O</w:t>
      </w:r>
      <w:r w:rsidR="00633102" w:rsidRPr="00633102">
        <w:rPr>
          <w:rFonts w:ascii="Times New Roman" w:hAnsi="Times New Roman" w:cs="Times New Roman"/>
        </w:rPr>
        <w:t>n the other hand</w:t>
      </w:r>
      <w:r w:rsidR="00633102">
        <w:rPr>
          <w:rFonts w:ascii="Times New Roman" w:hAnsi="Times New Roman" w:cs="Times New Roman"/>
        </w:rPr>
        <w:t>,</w:t>
      </w:r>
      <w:r w:rsidR="00633102" w:rsidRPr="00633102">
        <w:rPr>
          <w:rFonts w:ascii="Times New Roman" w:hAnsi="Times New Roman" w:cs="Times New Roman"/>
        </w:rPr>
        <w:t xml:space="preserve"> Liao, He, and Gago all adopt a text-based approach, conducting only descriptive analyses of the literary works of Macanese female authors. For example, they infer</w:t>
      </w:r>
      <w:r w:rsidR="00633102">
        <w:rPr>
          <w:rFonts w:ascii="Times New Roman" w:hAnsi="Times New Roman" w:cs="Times New Roman"/>
        </w:rPr>
        <w:t>red</w:t>
      </w:r>
      <w:r w:rsidR="00633102" w:rsidRPr="00633102">
        <w:rPr>
          <w:rFonts w:ascii="Times New Roman" w:hAnsi="Times New Roman" w:cs="Times New Roman"/>
        </w:rPr>
        <w:t xml:space="preserve"> the </w:t>
      </w:r>
      <w:r w:rsidR="0019675C">
        <w:rPr>
          <w:rFonts w:ascii="Times New Roman" w:hAnsi="Times New Roman" w:cs="Times New Roman"/>
        </w:rPr>
        <w:t>authors’</w:t>
      </w:r>
      <w:r w:rsidR="00633102" w:rsidRPr="00633102">
        <w:rPr>
          <w:rFonts w:ascii="Times New Roman" w:hAnsi="Times New Roman" w:cs="Times New Roman"/>
        </w:rPr>
        <w:t xml:space="preserve"> ideologies and writing styles based on relevant s</w:t>
      </w:r>
      <w:r w:rsidR="00633102">
        <w:rPr>
          <w:rFonts w:ascii="Times New Roman" w:hAnsi="Times New Roman" w:cs="Times New Roman"/>
        </w:rPr>
        <w:t xml:space="preserve">pots </w:t>
      </w:r>
      <w:r w:rsidR="0019675C">
        <w:rPr>
          <w:rFonts w:ascii="Times New Roman" w:hAnsi="Times New Roman" w:cs="Times New Roman"/>
        </w:rPr>
        <w:t>in</w:t>
      </w:r>
      <w:r w:rsidR="00633102">
        <w:rPr>
          <w:rFonts w:ascii="Times New Roman" w:hAnsi="Times New Roman" w:cs="Times New Roman"/>
        </w:rPr>
        <w:t xml:space="preserve"> the novels</w:t>
      </w:r>
      <w:r w:rsidR="00633102" w:rsidRPr="00633102">
        <w:rPr>
          <w:rFonts w:ascii="Times New Roman" w:hAnsi="Times New Roman" w:cs="Times New Roman"/>
        </w:rPr>
        <w:t>.</w:t>
      </w:r>
      <w:r w:rsidR="0008149F" w:rsidRPr="0008149F">
        <w:t xml:space="preserve"> </w:t>
      </w:r>
      <w:proofErr w:type="spellStart"/>
      <w:r w:rsidR="0019675C">
        <w:rPr>
          <w:rFonts w:ascii="Times New Roman" w:hAnsi="Times New Roman" w:cs="Times New Roman"/>
        </w:rPr>
        <w:t>Xiong’s</w:t>
      </w:r>
      <w:proofErr w:type="spellEnd"/>
      <w:r w:rsidR="00EF1936">
        <w:rPr>
          <w:rFonts w:ascii="Times New Roman" w:hAnsi="Times New Roman" w:cs="Times New Roman"/>
        </w:rPr>
        <w:t xml:space="preserve"> (2019)</w:t>
      </w:r>
      <w:r w:rsidR="0008149F" w:rsidRPr="0008149F">
        <w:rPr>
          <w:rFonts w:ascii="Times New Roman" w:hAnsi="Times New Roman" w:cs="Times New Roman"/>
        </w:rPr>
        <w:t xml:space="preserve"> </w:t>
      </w:r>
      <w:r w:rsidR="0008149F">
        <w:rPr>
          <w:rFonts w:ascii="Times New Roman" w:hAnsi="Times New Roman" w:cs="Times New Roman"/>
        </w:rPr>
        <w:t xml:space="preserve">study, </w:t>
      </w:r>
      <w:r w:rsidR="0008149F" w:rsidRPr="0008149F">
        <w:rPr>
          <w:rFonts w:ascii="Times New Roman" w:hAnsi="Times New Roman" w:cs="Times New Roman"/>
        </w:rPr>
        <w:t xml:space="preserve">while analyzing from the unique perspective of cultural hybridity, lacks quantitative research, resulting in </w:t>
      </w:r>
      <w:r w:rsidR="0019675C">
        <w:rPr>
          <w:rFonts w:ascii="Times New Roman" w:hAnsi="Times New Roman" w:cs="Times New Roman"/>
        </w:rPr>
        <w:t>somewhat unconvincing conclusions</w:t>
      </w:r>
      <w:r w:rsidR="0008149F">
        <w:rPr>
          <w:rFonts w:ascii="Times New Roman" w:hAnsi="Times New Roman" w:cs="Times New Roman"/>
        </w:rPr>
        <w:t>. Thus</w:t>
      </w:r>
      <w:r w:rsidR="0008149F" w:rsidRPr="0008149F">
        <w:rPr>
          <w:rFonts w:ascii="Times New Roman" w:hAnsi="Times New Roman" w:cs="Times New Roman"/>
        </w:rPr>
        <w:t>, by employing corpus analysis methods combined with the qualitative research perspective of</w:t>
      </w:r>
      <w:r w:rsidR="0019675C" w:rsidRPr="0019675C">
        <w:t xml:space="preserve"> </w:t>
      </w:r>
      <w:r w:rsidR="0019675C" w:rsidRPr="0019675C">
        <w:rPr>
          <w:rFonts w:ascii="Times New Roman" w:hAnsi="Times New Roman" w:cs="Times New Roman"/>
        </w:rPr>
        <w:t>postcolonial feminism</w:t>
      </w:r>
      <w:r w:rsidR="0008149F" w:rsidRPr="0008149F">
        <w:rPr>
          <w:rFonts w:ascii="Times New Roman" w:hAnsi="Times New Roman" w:cs="Times New Roman"/>
        </w:rPr>
        <w:t xml:space="preserve">, an analysis of the works of </w:t>
      </w:r>
      <w:proofErr w:type="spellStart"/>
      <w:r w:rsidR="0008149F" w:rsidRPr="0008149F">
        <w:rPr>
          <w:rFonts w:ascii="Times New Roman" w:hAnsi="Times New Roman" w:cs="Times New Roman"/>
        </w:rPr>
        <w:t>Deolinda</w:t>
      </w:r>
      <w:proofErr w:type="spellEnd"/>
      <w:r w:rsidR="0008149F" w:rsidRPr="0008149F">
        <w:rPr>
          <w:rFonts w:ascii="Times New Roman" w:hAnsi="Times New Roman" w:cs="Times New Roman"/>
        </w:rPr>
        <w:t xml:space="preserve"> and Braga can </w:t>
      </w:r>
      <w:r w:rsidR="0008149F" w:rsidRPr="0008149F">
        <w:rPr>
          <w:rFonts w:ascii="Times New Roman" w:hAnsi="Times New Roman" w:cs="Times New Roman"/>
        </w:rPr>
        <w:lastRenderedPageBreak/>
        <w:t xml:space="preserve">supplement the age-based categorization of female authors. </w:t>
      </w:r>
      <w:r w:rsidR="0019675C">
        <w:rPr>
          <w:rFonts w:ascii="Times New Roman" w:hAnsi="Times New Roman" w:cs="Times New Roman"/>
        </w:rPr>
        <w:t xml:space="preserve">To be specific, </w:t>
      </w:r>
      <w:r w:rsidR="0008149F" w:rsidRPr="0008149F">
        <w:rPr>
          <w:rFonts w:ascii="Times New Roman" w:hAnsi="Times New Roman" w:cs="Times New Roman"/>
        </w:rPr>
        <w:t>the selection of these two authors is based on their personal experiences: one being a native Macanese Creole and the other a Portuguese writer who lived in Maca</w:t>
      </w:r>
      <w:r>
        <w:rPr>
          <w:rFonts w:ascii="Times New Roman" w:hAnsi="Times New Roman" w:cs="Times New Roman"/>
        </w:rPr>
        <w:t>u</w:t>
      </w:r>
      <w:r w:rsidR="0008149F" w:rsidRPr="0008149F">
        <w:rPr>
          <w:rFonts w:ascii="Times New Roman" w:hAnsi="Times New Roman" w:cs="Times New Roman"/>
        </w:rPr>
        <w:t xml:space="preserve"> for </w:t>
      </w:r>
      <w:r w:rsidR="0008149F">
        <w:rPr>
          <w:rFonts w:ascii="Times New Roman" w:hAnsi="Times New Roman" w:cs="Times New Roman"/>
        </w:rPr>
        <w:t>a long time.</w:t>
      </w:r>
      <w:r w:rsidR="0008149F">
        <w:t xml:space="preserve"> </w:t>
      </w:r>
      <w:r w:rsidR="0008149F" w:rsidRPr="0008149F">
        <w:rPr>
          <w:rFonts w:ascii="Times New Roman" w:hAnsi="Times New Roman" w:cs="Times New Roman"/>
        </w:rPr>
        <w:t xml:space="preserve">This classification </w:t>
      </w:r>
      <w:r w:rsidR="0008149F">
        <w:rPr>
          <w:rFonts w:ascii="Times New Roman" w:hAnsi="Times New Roman" w:cs="Times New Roman"/>
        </w:rPr>
        <w:t xml:space="preserve">rationale </w:t>
      </w:r>
      <w:r w:rsidR="0008149F" w:rsidRPr="0008149F">
        <w:rPr>
          <w:rFonts w:ascii="Times New Roman" w:hAnsi="Times New Roman" w:cs="Times New Roman"/>
        </w:rPr>
        <w:t>allows for a multifaceted interpretation of their literary works. For</w:t>
      </w:r>
      <w:r>
        <w:rPr>
          <w:rFonts w:ascii="Times New Roman" w:hAnsi="Times New Roman" w:cs="Times New Roman"/>
        </w:rPr>
        <w:t xml:space="preserve"> example</w:t>
      </w:r>
      <w:r w:rsidR="0008149F" w:rsidRPr="0008149F">
        <w:rPr>
          <w:rFonts w:ascii="Times New Roman" w:hAnsi="Times New Roman" w:cs="Times New Roman"/>
        </w:rPr>
        <w:t xml:space="preserve">, although both authors have a profound understanding of </w:t>
      </w:r>
      <w:r w:rsidR="0008149F">
        <w:rPr>
          <w:rFonts w:ascii="Times New Roman" w:hAnsi="Times New Roman" w:cs="Times New Roman"/>
        </w:rPr>
        <w:t>Macanese</w:t>
      </w:r>
      <w:r w:rsidR="0008149F" w:rsidRPr="0008149F">
        <w:rPr>
          <w:rFonts w:ascii="Times New Roman" w:hAnsi="Times New Roman" w:cs="Times New Roman"/>
        </w:rPr>
        <w:t xml:space="preserve"> culture due to their long-term residence there, their cultural attributes differ under the influence of their </w:t>
      </w:r>
      <w:r w:rsidR="0019675C">
        <w:rPr>
          <w:rFonts w:ascii="Times New Roman" w:hAnsi="Times New Roman" w:cs="Times New Roman" w:hint="eastAsia"/>
        </w:rPr>
        <w:t>“</w:t>
      </w:r>
      <w:r w:rsidR="0008149F" w:rsidRPr="0008149F">
        <w:rPr>
          <w:rFonts w:ascii="Times New Roman" w:hAnsi="Times New Roman" w:cs="Times New Roman"/>
        </w:rPr>
        <w:t>roots</w:t>
      </w:r>
      <w:r w:rsidR="0019675C">
        <w:rPr>
          <w:rFonts w:ascii="Times New Roman" w:hAnsi="Times New Roman" w:cs="Times New Roman" w:hint="eastAsia"/>
        </w:rPr>
        <w:t>”</w:t>
      </w:r>
      <w:r w:rsidR="0008149F">
        <w:rPr>
          <w:rFonts w:ascii="Times New Roman" w:hAnsi="Times New Roman" w:cs="Times New Roman" w:hint="eastAsia"/>
        </w:rPr>
        <w:t>——</w:t>
      </w:r>
      <w:r w:rsidR="0008149F" w:rsidRPr="0008149F">
        <w:rPr>
          <w:rFonts w:ascii="Times New Roman" w:hAnsi="Times New Roman" w:cs="Times New Roman"/>
        </w:rPr>
        <w:t>One was born in the East, while the other was born in the West, reflecting distinct cultural orientations.</w:t>
      </w:r>
      <w:r w:rsidR="0008149F" w:rsidRPr="0008149F">
        <w:t xml:space="preserve"> </w:t>
      </w:r>
      <w:r w:rsidR="0008149F" w:rsidRPr="0008149F">
        <w:rPr>
          <w:rFonts w:ascii="Times New Roman" w:hAnsi="Times New Roman" w:cs="Times New Roman"/>
        </w:rPr>
        <w:t xml:space="preserve">Therefore, a comparative analysis of the </w:t>
      </w:r>
      <w:r w:rsidR="0008149F">
        <w:rPr>
          <w:rFonts w:ascii="Times New Roman" w:hAnsi="Times New Roman" w:cs="Times New Roman"/>
        </w:rPr>
        <w:t xml:space="preserve">novels </w:t>
      </w:r>
      <w:r w:rsidR="0008149F" w:rsidRPr="0008149F">
        <w:rPr>
          <w:rFonts w:ascii="Times New Roman" w:hAnsi="Times New Roman" w:cs="Times New Roman" w:hint="eastAsia"/>
        </w:rPr>
        <w:t>o</w:t>
      </w:r>
      <w:r w:rsidR="0008149F" w:rsidRPr="0008149F">
        <w:rPr>
          <w:rFonts w:ascii="Times New Roman" w:hAnsi="Times New Roman" w:cs="Times New Roman"/>
        </w:rPr>
        <w:t>f these two authors can provide a deeper understanding of how female writers from different cultural backgrounds reflect and critique Macanese Creole culture. From the perspective of postcolonial feminism, this approach can also address the current limitations in the analytical angles of gender studies in Macao and enrich the practical research within the framework of postcolonial feminism</w:t>
      </w:r>
      <w:r w:rsidR="00812827">
        <w:rPr>
          <w:rFonts w:ascii="Times New Roman" w:hAnsi="Times New Roman" w:cs="Times New Roman"/>
        </w:rPr>
        <w:t>.</w:t>
      </w:r>
      <w:r w:rsidR="00812827" w:rsidRPr="00812827">
        <w:rPr>
          <w:rFonts w:ascii="Times New Roman" w:hAnsi="Times New Roman" w:cs="Times New Roman"/>
        </w:rPr>
        <w:t xml:space="preserve"> Charles Boxer (1975), a </w:t>
      </w:r>
      <w:r w:rsidR="0019675C">
        <w:rPr>
          <w:rFonts w:ascii="Times New Roman" w:hAnsi="Times New Roman" w:cs="Times New Roman"/>
        </w:rPr>
        <w:t xml:space="preserve">famous </w:t>
      </w:r>
      <w:r w:rsidR="00812827" w:rsidRPr="00812827">
        <w:rPr>
          <w:rFonts w:ascii="Times New Roman" w:hAnsi="Times New Roman" w:cs="Times New Roman"/>
        </w:rPr>
        <w:t xml:space="preserve">British historian dedicated to studying Creole societies during the Portuguese </w:t>
      </w:r>
      <w:r w:rsidR="0019675C">
        <w:rPr>
          <w:rFonts w:ascii="Times New Roman" w:hAnsi="Times New Roman" w:cs="Times New Roman"/>
        </w:rPr>
        <w:t>empire</w:t>
      </w:r>
      <w:r w:rsidR="00812827" w:rsidRPr="00812827">
        <w:rPr>
          <w:rFonts w:ascii="Times New Roman" w:hAnsi="Times New Roman" w:cs="Times New Roman"/>
        </w:rPr>
        <w:t>, also discusse</w:t>
      </w:r>
      <w:r w:rsidR="00812827">
        <w:rPr>
          <w:rFonts w:ascii="Times New Roman" w:hAnsi="Times New Roman" w:cs="Times New Roman" w:hint="eastAsia"/>
        </w:rPr>
        <w:t>d</w:t>
      </w:r>
      <w:r w:rsidR="00812827" w:rsidRPr="00812827">
        <w:rPr>
          <w:rFonts w:ascii="Times New Roman" w:hAnsi="Times New Roman" w:cs="Times New Roman"/>
        </w:rPr>
        <w:t xml:space="preserve"> the social identity and recognition of Macanese Creole women under </w:t>
      </w:r>
      <w:r w:rsidR="0019675C">
        <w:rPr>
          <w:rFonts w:ascii="Times New Roman" w:hAnsi="Times New Roman" w:cs="Times New Roman"/>
        </w:rPr>
        <w:t xml:space="preserve">the </w:t>
      </w:r>
      <w:r w:rsidR="00812827" w:rsidRPr="00812827">
        <w:rPr>
          <w:rFonts w:ascii="Times New Roman" w:hAnsi="Times New Roman" w:cs="Times New Roman"/>
        </w:rPr>
        <w:t>Portuguese</w:t>
      </w:r>
      <w:r w:rsidR="00812827">
        <w:rPr>
          <w:rFonts w:ascii="Times New Roman" w:hAnsi="Times New Roman" w:cs="Times New Roman"/>
        </w:rPr>
        <w:t xml:space="preserve"> </w:t>
      </w:r>
      <w:r w:rsidR="0019675C">
        <w:rPr>
          <w:rFonts w:ascii="Times New Roman" w:hAnsi="Times New Roman" w:cs="Times New Roman"/>
        </w:rPr>
        <w:t>Empire’s</w:t>
      </w:r>
      <w:r w:rsidR="00812827" w:rsidRPr="00812827">
        <w:rPr>
          <w:rFonts w:ascii="Times New Roman" w:hAnsi="Times New Roman" w:cs="Times New Roman"/>
        </w:rPr>
        <w:t xml:space="preserve"> rule in his work </w:t>
      </w:r>
      <w:r w:rsidR="0019675C">
        <w:rPr>
          <w:rFonts w:ascii="Times New Roman" w:hAnsi="Times New Roman" w:cs="Times New Roman" w:hint="eastAsia"/>
        </w:rPr>
        <w:t>“</w:t>
      </w:r>
      <w:r w:rsidR="00812827" w:rsidRPr="00812827">
        <w:rPr>
          <w:rFonts w:ascii="Times New Roman" w:hAnsi="Times New Roman" w:cs="Times New Roman"/>
        </w:rPr>
        <w:t>Mary and Misogyny</w:t>
      </w:r>
      <w:r w:rsidR="0019675C">
        <w:rPr>
          <w:rFonts w:ascii="Times New Roman" w:hAnsi="Times New Roman" w:cs="Times New Roman"/>
        </w:rPr>
        <w:t>.”</w:t>
      </w:r>
      <w:r w:rsidR="00812827" w:rsidRPr="00812827">
        <w:t xml:space="preserve"> </w:t>
      </w:r>
      <w:r w:rsidR="00812827" w:rsidRPr="00812827">
        <w:rPr>
          <w:rFonts w:ascii="Times New Roman" w:hAnsi="Times New Roman" w:cs="Times New Roman"/>
        </w:rPr>
        <w:t xml:space="preserve">He </w:t>
      </w:r>
      <w:r w:rsidR="00812827">
        <w:rPr>
          <w:rFonts w:ascii="Times New Roman" w:hAnsi="Times New Roman" w:cs="Times New Roman"/>
        </w:rPr>
        <w:t>argued</w:t>
      </w:r>
      <w:r w:rsidR="00812827" w:rsidRPr="00812827">
        <w:rPr>
          <w:rFonts w:ascii="Times New Roman" w:hAnsi="Times New Roman" w:cs="Times New Roman"/>
        </w:rPr>
        <w:t xml:space="preserve"> that </w:t>
      </w:r>
      <w:proofErr w:type="gramStart"/>
      <w:r w:rsidR="00812827" w:rsidRPr="00812827">
        <w:rPr>
          <w:rFonts w:ascii="Times New Roman" w:hAnsi="Times New Roman" w:cs="Times New Roman"/>
        </w:rPr>
        <w:t>similar to</w:t>
      </w:r>
      <w:proofErr w:type="gramEnd"/>
      <w:r w:rsidR="00812827" w:rsidRPr="00812827">
        <w:rPr>
          <w:rFonts w:ascii="Times New Roman" w:hAnsi="Times New Roman" w:cs="Times New Roman"/>
        </w:rPr>
        <w:t xml:space="preserve"> African Creole women, Maca</w:t>
      </w:r>
      <w:r w:rsidR="00812827">
        <w:rPr>
          <w:rFonts w:ascii="Times New Roman" w:hAnsi="Times New Roman" w:cs="Times New Roman"/>
        </w:rPr>
        <w:t>nese</w:t>
      </w:r>
      <w:r w:rsidR="00812827" w:rsidRPr="00812827">
        <w:rPr>
          <w:rFonts w:ascii="Times New Roman" w:hAnsi="Times New Roman" w:cs="Times New Roman"/>
        </w:rPr>
        <w:t xml:space="preserve"> women achieved social mobility through intermarriage with Portuguese men. However, influenced by Western religious beliefs, the notions of </w:t>
      </w:r>
      <w:r w:rsidR="0019675C">
        <w:rPr>
          <w:rFonts w:ascii="Times New Roman" w:hAnsi="Times New Roman" w:cs="Times New Roman" w:hint="eastAsia"/>
        </w:rPr>
        <w:t>“</w:t>
      </w:r>
      <w:r w:rsidR="00812827" w:rsidRPr="00812827">
        <w:rPr>
          <w:rFonts w:ascii="Times New Roman" w:hAnsi="Times New Roman" w:cs="Times New Roman"/>
        </w:rPr>
        <w:t>innate masculine superiority</w:t>
      </w:r>
      <w:r w:rsidR="0019675C">
        <w:rPr>
          <w:rFonts w:ascii="Times New Roman" w:hAnsi="Times New Roman" w:cs="Times New Roman" w:hint="eastAsia"/>
        </w:rPr>
        <w:t>”</w:t>
      </w:r>
      <w:r w:rsidR="00812827" w:rsidRPr="00812827">
        <w:rPr>
          <w:rFonts w:ascii="Times New Roman" w:hAnsi="Times New Roman" w:cs="Times New Roman"/>
        </w:rPr>
        <w:t xml:space="preserve"> and </w:t>
      </w:r>
      <w:r w:rsidR="0019675C">
        <w:rPr>
          <w:rFonts w:ascii="Times New Roman" w:hAnsi="Times New Roman" w:cs="Times New Roman"/>
        </w:rPr>
        <w:t>women’s</w:t>
      </w:r>
      <w:r w:rsidR="00812827" w:rsidRPr="00812827">
        <w:rPr>
          <w:rFonts w:ascii="Times New Roman" w:hAnsi="Times New Roman" w:cs="Times New Roman"/>
        </w:rPr>
        <w:t xml:space="preserve"> </w:t>
      </w:r>
      <w:r w:rsidR="0019675C">
        <w:rPr>
          <w:rFonts w:ascii="Times New Roman" w:hAnsi="Times New Roman" w:cs="Times New Roman" w:hint="eastAsia"/>
        </w:rPr>
        <w:t>“</w:t>
      </w:r>
      <w:r w:rsidR="00812827" w:rsidRPr="00812827">
        <w:rPr>
          <w:rFonts w:ascii="Times New Roman" w:hAnsi="Times New Roman" w:cs="Times New Roman"/>
        </w:rPr>
        <w:t>intellectual inferiority,</w:t>
      </w:r>
      <w:r w:rsidR="0019675C">
        <w:rPr>
          <w:rFonts w:ascii="Times New Roman" w:hAnsi="Times New Roman" w:cs="Times New Roman" w:hint="eastAsia"/>
        </w:rPr>
        <w:t>”</w:t>
      </w:r>
      <w:r w:rsidR="00812827" w:rsidRPr="00812827">
        <w:rPr>
          <w:rFonts w:ascii="Times New Roman" w:hAnsi="Times New Roman" w:cs="Times New Roman"/>
        </w:rPr>
        <w:t xml:space="preserve"> as well as the </w:t>
      </w:r>
      <w:r w:rsidR="0019675C">
        <w:rPr>
          <w:rFonts w:ascii="Times New Roman" w:hAnsi="Times New Roman" w:cs="Times New Roman"/>
        </w:rPr>
        <w:t>Church’s</w:t>
      </w:r>
      <w:r w:rsidR="00812827" w:rsidRPr="00812827">
        <w:rPr>
          <w:rFonts w:ascii="Times New Roman" w:hAnsi="Times New Roman" w:cs="Times New Roman"/>
        </w:rPr>
        <w:t xml:space="preserve"> veneration of the Virgin Mary, led to a severe misogynistic </w:t>
      </w:r>
      <w:r w:rsidR="0019675C">
        <w:rPr>
          <w:rFonts w:ascii="Times New Roman" w:hAnsi="Times New Roman" w:cs="Times New Roman"/>
        </w:rPr>
        <w:t xml:space="preserve">orientation </w:t>
      </w:r>
      <w:r w:rsidR="00812827" w:rsidRPr="00812827">
        <w:rPr>
          <w:rFonts w:ascii="Times New Roman" w:hAnsi="Times New Roman" w:cs="Times New Roman"/>
        </w:rPr>
        <w:t>within Creole societies in Portuguese colonies.</w:t>
      </w:r>
      <w:r w:rsidR="00812827">
        <w:rPr>
          <w:rFonts w:ascii="Times New Roman" w:hAnsi="Times New Roman" w:cs="Times New Roman"/>
        </w:rPr>
        <w:t xml:space="preserve"> </w:t>
      </w:r>
      <w:r w:rsidR="00812827" w:rsidRPr="00812827">
        <w:rPr>
          <w:rFonts w:ascii="Times New Roman" w:hAnsi="Times New Roman" w:cs="Times New Roman"/>
        </w:rPr>
        <w:t xml:space="preserve">This </w:t>
      </w:r>
      <w:r w:rsidR="0019675C">
        <w:rPr>
          <w:rFonts w:ascii="Times New Roman" w:hAnsi="Times New Roman" w:cs="Times New Roman"/>
        </w:rPr>
        <w:t xml:space="preserve">misogynistic system </w:t>
      </w:r>
      <w:r w:rsidR="00812827" w:rsidRPr="00812827">
        <w:rPr>
          <w:rFonts w:ascii="Times New Roman" w:hAnsi="Times New Roman" w:cs="Times New Roman"/>
        </w:rPr>
        <w:t xml:space="preserve">is </w:t>
      </w:r>
      <w:proofErr w:type="gramStart"/>
      <w:r w:rsidR="00812827" w:rsidRPr="00812827">
        <w:rPr>
          <w:rFonts w:ascii="Times New Roman" w:hAnsi="Times New Roman" w:cs="Times New Roman"/>
        </w:rPr>
        <w:t>similar to</w:t>
      </w:r>
      <w:proofErr w:type="gramEnd"/>
      <w:r w:rsidR="00812827" w:rsidRPr="00812827">
        <w:rPr>
          <w:rFonts w:ascii="Times New Roman" w:hAnsi="Times New Roman" w:cs="Times New Roman"/>
        </w:rPr>
        <w:t xml:space="preserve"> the principles prescribed for women in Eastern </w:t>
      </w:r>
      <w:r w:rsidR="00812827" w:rsidRPr="00812827">
        <w:rPr>
          <w:rFonts w:ascii="Times New Roman" w:hAnsi="Times New Roman" w:cs="Times New Roman"/>
        </w:rPr>
        <w:lastRenderedPageBreak/>
        <w:t xml:space="preserve">Confucian thought. However, in </w:t>
      </w:r>
      <w:r w:rsidR="0019675C">
        <w:rPr>
          <w:rFonts w:ascii="Times New Roman" w:hAnsi="Times New Roman" w:cs="Times New Roman"/>
        </w:rPr>
        <w:t>Boxer’s</w:t>
      </w:r>
      <w:r w:rsidR="00812827" w:rsidRPr="00812827">
        <w:rPr>
          <w:rFonts w:ascii="Times New Roman" w:hAnsi="Times New Roman" w:cs="Times New Roman"/>
        </w:rPr>
        <w:t xml:space="preserve"> discussion, he analyze</w:t>
      </w:r>
      <w:r w:rsidR="00812827">
        <w:rPr>
          <w:rFonts w:ascii="Times New Roman" w:hAnsi="Times New Roman" w:cs="Times New Roman"/>
        </w:rPr>
        <w:t>d</w:t>
      </w:r>
      <w:r w:rsidR="00812827" w:rsidRPr="00812827">
        <w:rPr>
          <w:rFonts w:ascii="Times New Roman" w:hAnsi="Times New Roman" w:cs="Times New Roman"/>
        </w:rPr>
        <w:t xml:space="preserve"> women in Macao and other Portuguese Creole societies solely from a Western cultur</w:t>
      </w:r>
      <w:r w:rsidR="0019675C">
        <w:rPr>
          <w:rFonts w:ascii="Times New Roman" w:hAnsi="Times New Roman" w:cs="Times New Roman"/>
        </w:rPr>
        <w:t>e</w:t>
      </w:r>
      <w:r w:rsidR="00812827" w:rsidRPr="00812827">
        <w:rPr>
          <w:rFonts w:ascii="Times New Roman" w:hAnsi="Times New Roman" w:cs="Times New Roman"/>
        </w:rPr>
        <w:t xml:space="preserve"> perspective, without considering </w:t>
      </w:r>
      <w:r w:rsidR="00812827">
        <w:rPr>
          <w:rFonts w:ascii="Times New Roman" w:hAnsi="Times New Roman" w:cs="Times New Roman"/>
        </w:rPr>
        <w:t xml:space="preserve">Eastern </w:t>
      </w:r>
      <w:r w:rsidR="00812827" w:rsidRPr="00812827">
        <w:rPr>
          <w:rFonts w:ascii="Times New Roman" w:hAnsi="Times New Roman" w:cs="Times New Roman"/>
        </w:rPr>
        <w:t>cultural influences. Therefore, the postcolonial feminist theory applied in this project can offer a new research perspective, enriching the understanding of how Eastern cultural thought shaped Macanese Creole society or other Creole societies influenced by East Asian culture, such as Manila.</w:t>
      </w:r>
      <w:r w:rsidR="00812827">
        <w:rPr>
          <w:rFonts w:ascii="Times New Roman" w:hAnsi="Times New Roman" w:cs="Times New Roman"/>
        </w:rPr>
        <w:t xml:space="preserve"> </w:t>
      </w:r>
    </w:p>
    <w:p w14:paraId="4BA6AD9B" w14:textId="2CEA39DA" w:rsidR="000B193E" w:rsidRDefault="00551F6C" w:rsidP="00943B61">
      <w:pPr>
        <w:spacing w:line="480" w:lineRule="auto"/>
        <w:jc w:val="both"/>
        <w:rPr>
          <w:rFonts w:ascii="Times New Roman" w:hAnsi="Times New Roman" w:cs="Times New Roman"/>
        </w:rPr>
      </w:pPr>
      <w:r>
        <w:rPr>
          <w:rFonts w:ascii="Times New Roman" w:hAnsi="Times New Roman" w:cs="Times New Roman"/>
        </w:rPr>
        <w:t>All in all</w:t>
      </w:r>
      <w:r w:rsidR="00157ED0" w:rsidRPr="00810ECC">
        <w:rPr>
          <w:rFonts w:ascii="Times New Roman" w:hAnsi="Times New Roman" w:cs="Times New Roman"/>
        </w:rPr>
        <w:t>, through the lens of digital humanities,</w:t>
      </w:r>
      <w:r w:rsidRPr="00551F6C">
        <w:rPr>
          <w:rFonts w:ascii="Times New Roman" w:hAnsi="Times New Roman" w:cs="Times New Roman"/>
        </w:rPr>
        <w:t xml:space="preserve"> </w:t>
      </w:r>
      <w:r>
        <w:rPr>
          <w:rFonts w:ascii="Times New Roman" w:hAnsi="Times New Roman" w:cs="Times New Roman"/>
        </w:rPr>
        <w:t xml:space="preserve">according to the opinions about </w:t>
      </w:r>
      <w:r w:rsidR="0019675C">
        <w:rPr>
          <w:rFonts w:ascii="Times New Roman" w:hAnsi="Times New Roman" w:cs="Times New Roman" w:hint="eastAsia"/>
        </w:rPr>
        <w:t>“</w:t>
      </w:r>
      <w:r>
        <w:rPr>
          <w:rFonts w:ascii="Times New Roman" w:hAnsi="Times New Roman" w:cs="Times New Roman"/>
        </w:rPr>
        <w:t>joint</w:t>
      </w:r>
      <w:r w:rsidR="0019675C">
        <w:rPr>
          <w:rFonts w:ascii="Times New Roman" w:hAnsi="Times New Roman" w:cs="Times New Roman" w:hint="eastAsia"/>
        </w:rPr>
        <w:t>”</w:t>
      </w:r>
      <w:r>
        <w:rPr>
          <w:rFonts w:ascii="Times New Roman" w:hAnsi="Times New Roman" w:cs="Times New Roman"/>
        </w:rPr>
        <w:t xml:space="preserve"> and </w:t>
      </w:r>
      <w:r w:rsidR="0019675C">
        <w:rPr>
          <w:rFonts w:ascii="Times New Roman" w:hAnsi="Times New Roman" w:cs="Times New Roman" w:hint="eastAsia"/>
        </w:rPr>
        <w:t>“</w:t>
      </w:r>
      <w:r>
        <w:rPr>
          <w:rFonts w:ascii="Times New Roman" w:hAnsi="Times New Roman" w:cs="Times New Roman"/>
        </w:rPr>
        <w:t>creative</w:t>
      </w:r>
      <w:r w:rsidR="0019675C">
        <w:rPr>
          <w:rFonts w:ascii="Times New Roman" w:hAnsi="Times New Roman" w:cs="Times New Roman" w:hint="eastAsia"/>
        </w:rPr>
        <w:t>”</w:t>
      </w:r>
      <w:r>
        <w:rPr>
          <w:rFonts w:ascii="Times New Roman" w:hAnsi="Times New Roman" w:cs="Times New Roman"/>
        </w:rPr>
        <w:t xml:space="preserve"> advantages of </w:t>
      </w:r>
      <w:r w:rsidR="0019675C">
        <w:rPr>
          <w:rFonts w:ascii="Times New Roman" w:hAnsi="Times New Roman" w:cs="Times New Roman"/>
        </w:rPr>
        <w:t xml:space="preserve">the </w:t>
      </w:r>
      <w:r>
        <w:rPr>
          <w:rFonts w:ascii="Times New Roman" w:hAnsi="Times New Roman" w:cs="Times New Roman"/>
        </w:rPr>
        <w:t xml:space="preserve">digital humanities discipline of </w:t>
      </w:r>
      <w:r w:rsidRPr="00EF1936">
        <w:rPr>
          <w:rFonts w:ascii="Times New Roman" w:hAnsi="Times New Roman" w:cs="Times New Roman"/>
        </w:rPr>
        <w:t>Mc</w:t>
      </w:r>
      <w:r w:rsidR="00EF1936" w:rsidRPr="00EF1936">
        <w:rPr>
          <w:rFonts w:ascii="Times New Roman" w:hAnsi="Times New Roman" w:cs="Times New Roman"/>
        </w:rPr>
        <w:t>G</w:t>
      </w:r>
      <w:r w:rsidRPr="00EF1936">
        <w:rPr>
          <w:rFonts w:ascii="Times New Roman" w:hAnsi="Times New Roman" w:cs="Times New Roman"/>
        </w:rPr>
        <w:t>illivray and Toth (2022),</w:t>
      </w:r>
      <w:r w:rsidR="00157ED0" w:rsidRPr="00EF1936">
        <w:rPr>
          <w:rFonts w:ascii="Times New Roman" w:hAnsi="Times New Roman" w:cs="Times New Roman"/>
        </w:rPr>
        <w:t xml:space="preserve"> it is beneficial </w:t>
      </w:r>
      <w:r w:rsidRPr="00EF1936">
        <w:rPr>
          <w:rFonts w:ascii="Times New Roman" w:hAnsi="Times New Roman" w:cs="Times New Roman"/>
        </w:rPr>
        <w:t xml:space="preserve">for scholars </w:t>
      </w:r>
      <w:r w:rsidR="00157ED0" w:rsidRPr="00EF1936">
        <w:rPr>
          <w:rFonts w:ascii="Times New Roman" w:hAnsi="Times New Roman" w:cs="Times New Roman"/>
        </w:rPr>
        <w:t>to mine the socialist informati</w:t>
      </w:r>
      <w:r w:rsidR="00157ED0" w:rsidRPr="00810ECC">
        <w:rPr>
          <w:rFonts w:ascii="Times New Roman" w:hAnsi="Times New Roman" w:cs="Times New Roman"/>
        </w:rPr>
        <w:t xml:space="preserve">on hidden in text </w:t>
      </w:r>
      <w:r>
        <w:rPr>
          <w:rFonts w:ascii="Times New Roman" w:hAnsi="Times New Roman" w:cs="Times New Roman"/>
        </w:rPr>
        <w:t>based on the quantitative evidence of computational tools, such as digital corpora, with previous academic background in humanities discipline. In terms of society</w:t>
      </w:r>
      <w:r w:rsidR="00157ED0" w:rsidRPr="00810ECC">
        <w:rPr>
          <w:rFonts w:ascii="Times New Roman" w:hAnsi="Times New Roman" w:cs="Times New Roman"/>
        </w:rPr>
        <w:t xml:space="preserve">, </w:t>
      </w:r>
      <w:r>
        <w:rPr>
          <w:rFonts w:ascii="Times New Roman" w:hAnsi="Times New Roman" w:cs="Times New Roman"/>
        </w:rPr>
        <w:t xml:space="preserve">using </w:t>
      </w:r>
      <w:r w:rsidR="0019675C">
        <w:rPr>
          <w:rFonts w:ascii="Times New Roman" w:hAnsi="Times New Roman" w:cs="Times New Roman"/>
        </w:rPr>
        <w:t xml:space="preserve">a </w:t>
      </w:r>
      <w:r>
        <w:rPr>
          <w:rFonts w:ascii="Times New Roman" w:hAnsi="Times New Roman" w:cs="Times New Roman"/>
        </w:rPr>
        <w:t>digital humanities perspective to answer Macanese culture issues</w:t>
      </w:r>
      <w:r w:rsidR="004F3A87">
        <w:rPr>
          <w:rFonts w:ascii="Times New Roman" w:hAnsi="Times New Roman" w:cs="Times New Roman"/>
        </w:rPr>
        <w:t xml:space="preserve"> enables Macanese culture to develop a new promotion</w:t>
      </w:r>
      <w:r w:rsidR="009125D0">
        <w:rPr>
          <w:rFonts w:ascii="Times New Roman" w:hAnsi="Times New Roman" w:cs="Times New Roman"/>
        </w:rPr>
        <w:t xml:space="preserve"> angle</w:t>
      </w:r>
      <w:r w:rsidR="004F3A87">
        <w:rPr>
          <w:rFonts w:ascii="Times New Roman" w:hAnsi="Times New Roman" w:cs="Times New Roman"/>
        </w:rPr>
        <w:t>, stimulating the preservation of its cultural heritage, especially the Macanese literature, as well as the cultural diversity in Macao society.</w:t>
      </w:r>
      <w:r w:rsidR="004F3A87" w:rsidRPr="00810ECC">
        <w:rPr>
          <w:rFonts w:ascii="Times New Roman" w:hAnsi="Times New Roman" w:cs="Times New Roman"/>
        </w:rPr>
        <w:t xml:space="preserve"> </w:t>
      </w:r>
      <w:r w:rsidR="004F3A87">
        <w:rPr>
          <w:rFonts w:ascii="Times New Roman" w:hAnsi="Times New Roman" w:cs="Times New Roman"/>
        </w:rPr>
        <w:t>Meanwhile</w:t>
      </w:r>
      <w:r w:rsidR="00157ED0" w:rsidRPr="00810ECC">
        <w:rPr>
          <w:rFonts w:ascii="Times New Roman" w:hAnsi="Times New Roman" w:cs="Times New Roman"/>
        </w:rPr>
        <w:t xml:space="preserve">, for </w:t>
      </w:r>
      <w:r w:rsidR="0019675C">
        <w:rPr>
          <w:rFonts w:ascii="Times New Roman" w:hAnsi="Times New Roman" w:cs="Times New Roman"/>
        </w:rPr>
        <w:t xml:space="preserve">the </w:t>
      </w:r>
      <w:r w:rsidR="00157ED0" w:rsidRPr="00810ECC">
        <w:rPr>
          <w:rFonts w:ascii="Times New Roman" w:hAnsi="Times New Roman" w:cs="Times New Roman"/>
        </w:rPr>
        <w:t>digital humanities disciplin</w:t>
      </w:r>
      <w:r w:rsidR="00157ED0" w:rsidRPr="00EF1936">
        <w:rPr>
          <w:rFonts w:ascii="Times New Roman" w:hAnsi="Times New Roman" w:cs="Times New Roman"/>
        </w:rPr>
        <w:t>e</w:t>
      </w:r>
      <w:r w:rsidRPr="00EF1936">
        <w:rPr>
          <w:rFonts w:ascii="Times New Roman" w:hAnsi="Times New Roman" w:cs="Times New Roman"/>
        </w:rPr>
        <w:t xml:space="preserve">, </w:t>
      </w:r>
      <w:r w:rsidR="00157ED0" w:rsidRPr="00EF1936">
        <w:rPr>
          <w:rFonts w:ascii="Times New Roman" w:hAnsi="Times New Roman" w:cs="Times New Roman"/>
        </w:rPr>
        <w:t>stu</w:t>
      </w:r>
      <w:r w:rsidR="00157ED0" w:rsidRPr="00810ECC">
        <w:rPr>
          <w:rFonts w:ascii="Times New Roman" w:hAnsi="Times New Roman" w:cs="Times New Roman"/>
        </w:rPr>
        <w:t xml:space="preserve">dying Macanese literature could expand the range of its implementation and </w:t>
      </w:r>
      <w:r w:rsidR="0019675C">
        <w:rPr>
          <w:rFonts w:ascii="Times New Roman" w:hAnsi="Times New Roman" w:cs="Times New Roman"/>
        </w:rPr>
        <w:t>offer</w:t>
      </w:r>
      <w:r w:rsidR="00157ED0" w:rsidRPr="00810ECC">
        <w:rPr>
          <w:rFonts w:ascii="Times New Roman" w:hAnsi="Times New Roman" w:cs="Times New Roman"/>
        </w:rPr>
        <w:t xml:space="preserve"> an opportunity for the interaction of global dialog</w:t>
      </w:r>
      <w:r w:rsidR="004F3A87">
        <w:rPr>
          <w:rFonts w:ascii="Times New Roman" w:hAnsi="Times New Roman" w:cs="Times New Roman"/>
        </w:rPr>
        <w:t xml:space="preserve"> in digital humanities academia</w:t>
      </w:r>
      <w:r>
        <w:rPr>
          <w:rFonts w:ascii="Times New Roman" w:hAnsi="Times New Roman" w:cs="Times New Roman"/>
        </w:rPr>
        <w:t>, such as</w:t>
      </w:r>
      <w:r w:rsidR="00157ED0" w:rsidRPr="00810ECC">
        <w:rPr>
          <w:rFonts w:ascii="Times New Roman" w:hAnsi="Times New Roman" w:cs="Times New Roman"/>
        </w:rPr>
        <w:t xml:space="preserve"> the comparative study of </w:t>
      </w:r>
      <w:r w:rsidR="0019675C">
        <w:rPr>
          <w:rFonts w:ascii="Times New Roman" w:hAnsi="Times New Roman" w:cs="Times New Roman"/>
        </w:rPr>
        <w:t>other</w:t>
      </w:r>
      <w:r w:rsidR="00157ED0" w:rsidRPr="00810ECC">
        <w:rPr>
          <w:rFonts w:ascii="Times New Roman" w:hAnsi="Times New Roman" w:cs="Times New Roman"/>
        </w:rPr>
        <w:t xml:space="preserve"> intercultural literature (Angola Portuguese literature, </w:t>
      </w:r>
      <w:proofErr w:type="spellStart"/>
      <w:r w:rsidR="00157ED0" w:rsidRPr="00810ECC">
        <w:rPr>
          <w:rFonts w:ascii="Times New Roman" w:hAnsi="Times New Roman" w:cs="Times New Roman"/>
        </w:rPr>
        <w:t>Goan</w:t>
      </w:r>
      <w:proofErr w:type="spellEnd"/>
      <w:r w:rsidR="00157ED0" w:rsidRPr="00810ECC">
        <w:rPr>
          <w:rFonts w:ascii="Times New Roman" w:hAnsi="Times New Roman" w:cs="Times New Roman"/>
        </w:rPr>
        <w:t xml:space="preserve"> Literature in Portuguese).</w:t>
      </w:r>
      <w:r w:rsidR="00157ED0">
        <w:rPr>
          <w:rFonts w:ascii="Times New Roman" w:hAnsi="Times New Roman" w:cs="Times New Roman"/>
        </w:rPr>
        <w:t xml:space="preserve"> </w:t>
      </w:r>
    </w:p>
    <w:p w14:paraId="762C3601" w14:textId="660A70FB" w:rsidR="00B53235" w:rsidRDefault="00B53235" w:rsidP="00943B61">
      <w:pPr>
        <w:spacing w:line="480" w:lineRule="auto"/>
        <w:jc w:val="both"/>
        <w:rPr>
          <w:rFonts w:ascii="Times New Roman" w:hAnsi="Times New Roman" w:cs="Times New Roman"/>
        </w:rPr>
      </w:pPr>
    </w:p>
    <w:p w14:paraId="399D3FD3" w14:textId="60A6580B" w:rsidR="00914867" w:rsidRDefault="00914867" w:rsidP="00943B61">
      <w:pPr>
        <w:spacing w:line="480" w:lineRule="auto"/>
        <w:jc w:val="both"/>
        <w:rPr>
          <w:rFonts w:ascii="Times New Roman" w:hAnsi="Times New Roman" w:cs="Times New Roman"/>
        </w:rPr>
      </w:pPr>
    </w:p>
    <w:p w14:paraId="688C8864" w14:textId="725961D5" w:rsidR="00914867" w:rsidRDefault="00914867" w:rsidP="00943B61">
      <w:pPr>
        <w:spacing w:line="480" w:lineRule="auto"/>
        <w:jc w:val="both"/>
        <w:rPr>
          <w:rFonts w:ascii="Times New Roman" w:hAnsi="Times New Roman" w:cs="Times New Roman"/>
        </w:rPr>
      </w:pPr>
    </w:p>
    <w:p w14:paraId="6A0B0BBB" w14:textId="79C52332" w:rsidR="00914867" w:rsidRDefault="00914867" w:rsidP="00943B61">
      <w:pPr>
        <w:spacing w:line="480" w:lineRule="auto"/>
        <w:jc w:val="both"/>
        <w:rPr>
          <w:rFonts w:ascii="Times New Roman" w:hAnsi="Times New Roman" w:cs="Times New Roman"/>
        </w:rPr>
      </w:pPr>
    </w:p>
    <w:p w14:paraId="1AE41C45" w14:textId="77777777" w:rsidR="00914867" w:rsidRPr="00551F6C" w:rsidRDefault="00914867" w:rsidP="00943B61">
      <w:pPr>
        <w:spacing w:line="480" w:lineRule="auto"/>
        <w:jc w:val="both"/>
        <w:rPr>
          <w:rFonts w:ascii="Times New Roman" w:hAnsi="Times New Roman" w:cs="Times New Roman" w:hint="eastAsia"/>
        </w:rPr>
      </w:pPr>
    </w:p>
    <w:p w14:paraId="629EA608" w14:textId="29B3A771" w:rsidR="00C62F1D" w:rsidRPr="00B53235" w:rsidRDefault="00BA51C3" w:rsidP="00943B61">
      <w:pPr>
        <w:pStyle w:val="a5"/>
        <w:numPr>
          <w:ilvl w:val="0"/>
          <w:numId w:val="40"/>
        </w:numPr>
        <w:spacing w:line="480" w:lineRule="auto"/>
        <w:ind w:firstLineChars="0"/>
        <w:jc w:val="both"/>
        <w:rPr>
          <w:rFonts w:ascii="Times New Roman" w:hAnsi="Times New Roman" w:cs="Times New Roman"/>
          <w:b/>
          <w:bCs/>
        </w:rPr>
      </w:pPr>
      <w:r w:rsidRPr="002537C3">
        <w:rPr>
          <w:rFonts w:ascii="Times New Roman" w:hAnsi="Times New Roman" w:cs="Times New Roman"/>
          <w:b/>
          <w:bCs/>
        </w:rPr>
        <w:t xml:space="preserve">Key </w:t>
      </w:r>
      <w:r w:rsidR="00356CA6" w:rsidRPr="002537C3">
        <w:rPr>
          <w:rFonts w:ascii="Times New Roman" w:hAnsi="Times New Roman" w:cs="Times New Roman"/>
          <w:b/>
          <w:bCs/>
        </w:rPr>
        <w:t xml:space="preserve">Research </w:t>
      </w:r>
      <w:r w:rsidRPr="002537C3">
        <w:rPr>
          <w:rFonts w:ascii="Times New Roman" w:hAnsi="Times New Roman" w:cs="Times New Roman"/>
          <w:b/>
          <w:bCs/>
        </w:rPr>
        <w:t>Q</w:t>
      </w:r>
      <w:r w:rsidR="00356CA6" w:rsidRPr="002537C3">
        <w:rPr>
          <w:rFonts w:ascii="Times New Roman" w:hAnsi="Times New Roman" w:cs="Times New Roman"/>
          <w:b/>
          <w:bCs/>
        </w:rPr>
        <w:t>uestion</w:t>
      </w:r>
      <w:r w:rsidRPr="002537C3">
        <w:rPr>
          <w:rFonts w:ascii="Times New Roman" w:hAnsi="Times New Roman" w:cs="Times New Roman"/>
          <w:b/>
          <w:bCs/>
        </w:rPr>
        <w:t>s</w:t>
      </w:r>
    </w:p>
    <w:p w14:paraId="7B5463CF" w14:textId="08072B34" w:rsidR="00C62F1D" w:rsidRDefault="00356CA6" w:rsidP="00943B61">
      <w:pPr>
        <w:pStyle w:val="a5"/>
        <w:numPr>
          <w:ilvl w:val="0"/>
          <w:numId w:val="1"/>
        </w:numPr>
        <w:spacing w:line="480" w:lineRule="auto"/>
        <w:ind w:firstLineChars="0"/>
        <w:jc w:val="both"/>
        <w:rPr>
          <w:rFonts w:ascii="Times New Roman" w:hAnsi="Times New Roman" w:cs="Times New Roman"/>
        </w:rPr>
      </w:pPr>
      <w:r>
        <w:rPr>
          <w:rFonts w:ascii="Times New Roman" w:hAnsi="Times New Roman" w:cs="Times New Roman"/>
        </w:rPr>
        <w:t>What corpus linguistic characteristics</w:t>
      </w:r>
      <w:r w:rsidR="007E0010">
        <w:rPr>
          <w:rFonts w:ascii="Times New Roman" w:hAnsi="Times New Roman" w:cs="Times New Roman"/>
        </w:rPr>
        <w:t xml:space="preserve"> in terms of syntax and semantics</w:t>
      </w:r>
      <w:r>
        <w:rPr>
          <w:rFonts w:ascii="Times New Roman" w:hAnsi="Times New Roman" w:cs="Times New Roman"/>
        </w:rPr>
        <w:t xml:space="preserve"> </w:t>
      </w:r>
      <w:r w:rsidR="0019675C">
        <w:rPr>
          <w:rFonts w:ascii="Times New Roman" w:hAnsi="Times New Roman" w:cs="Times New Roman"/>
        </w:rPr>
        <w:t>do</w:t>
      </w:r>
      <w:r>
        <w:rPr>
          <w:rFonts w:ascii="Times New Roman" w:hAnsi="Times New Roman" w:cs="Times New Roman"/>
        </w:rPr>
        <w:t xml:space="preserve"> </w:t>
      </w:r>
      <w:proofErr w:type="spellStart"/>
      <w:r>
        <w:rPr>
          <w:rFonts w:ascii="Times New Roman" w:hAnsi="Times New Roman" w:cs="Times New Roman"/>
        </w:rPr>
        <w:t>Deolinda</w:t>
      </w:r>
      <w:proofErr w:type="spellEnd"/>
      <w:r>
        <w:rPr>
          <w:rFonts w:ascii="Times New Roman" w:hAnsi="Times New Roman" w:cs="Times New Roman"/>
        </w:rPr>
        <w:t xml:space="preserve"> da </w:t>
      </w:r>
      <w:proofErr w:type="spellStart"/>
      <w:r>
        <w:rPr>
          <w:rFonts w:ascii="Times New Roman" w:hAnsi="Times New Roman" w:cs="Times New Roman"/>
        </w:rPr>
        <w:t>Conceição</w:t>
      </w:r>
      <w:proofErr w:type="spellEnd"/>
      <w:r>
        <w:rPr>
          <w:rFonts w:ascii="Times New Roman" w:hAnsi="Times New Roman" w:cs="Times New Roman"/>
        </w:rPr>
        <w:t xml:space="preserve"> and Maria Ondina Braga display in their depiction of the </w:t>
      </w:r>
      <w:r w:rsidR="00280993">
        <w:rPr>
          <w:rFonts w:ascii="Times New Roman" w:hAnsi="Times New Roman" w:cs="Times New Roman"/>
        </w:rPr>
        <w:t xml:space="preserve">figure </w:t>
      </w:r>
      <w:r>
        <w:rPr>
          <w:rFonts w:ascii="Times New Roman" w:hAnsi="Times New Roman" w:cs="Times New Roman"/>
        </w:rPr>
        <w:t>of Macanese/Chinese women?</w:t>
      </w:r>
    </w:p>
    <w:p w14:paraId="6F85F368" w14:textId="77777777" w:rsidR="00C62F1D" w:rsidRDefault="00356CA6" w:rsidP="00943B61">
      <w:pPr>
        <w:pStyle w:val="a5"/>
        <w:numPr>
          <w:ilvl w:val="0"/>
          <w:numId w:val="1"/>
        </w:numPr>
        <w:spacing w:line="480" w:lineRule="auto"/>
        <w:ind w:firstLineChars="0"/>
        <w:jc w:val="both"/>
        <w:rPr>
          <w:rFonts w:ascii="Times New Roman" w:hAnsi="Times New Roman" w:cs="Times New Roman"/>
        </w:rPr>
      </w:pPr>
      <w:r>
        <w:rPr>
          <w:rFonts w:ascii="Times New Roman" w:hAnsi="Times New Roman" w:cs="Times New Roman"/>
        </w:rPr>
        <w:t>From a postcolonial feminist perspective, what similarities and differences can be observed in the portrayal of Macanese/Chinese women by Macanese-born Portuguese-speaking women writers versus Portuguese-born women writers?</w:t>
      </w:r>
    </w:p>
    <w:p w14:paraId="00D7DCB0" w14:textId="77777777" w:rsidR="00C62F1D" w:rsidRDefault="00356CA6" w:rsidP="00943B61">
      <w:pPr>
        <w:pStyle w:val="a5"/>
        <w:numPr>
          <w:ilvl w:val="0"/>
          <w:numId w:val="1"/>
        </w:numPr>
        <w:spacing w:line="480" w:lineRule="auto"/>
        <w:ind w:firstLineChars="0"/>
        <w:jc w:val="both"/>
        <w:rPr>
          <w:rFonts w:ascii="Times New Roman" w:hAnsi="Times New Roman" w:cs="Times New Roman"/>
        </w:rPr>
      </w:pPr>
      <w:r>
        <w:rPr>
          <w:rFonts w:ascii="Times New Roman" w:hAnsi="Times New Roman" w:cs="Times New Roman"/>
        </w:rPr>
        <w:t>What factors contribute to the unique style of female image construction among Macanese-born Portuguese-speaking women writers?</w:t>
      </w:r>
    </w:p>
    <w:p w14:paraId="40A5ECA6" w14:textId="387471E0" w:rsidR="008D3BF8" w:rsidRDefault="008D3BF8" w:rsidP="00943B61">
      <w:pPr>
        <w:spacing w:line="480" w:lineRule="auto"/>
        <w:jc w:val="both"/>
        <w:rPr>
          <w:rFonts w:ascii="Times New Roman" w:hAnsi="Times New Roman" w:cs="Times New Roman"/>
        </w:rPr>
      </w:pPr>
    </w:p>
    <w:p w14:paraId="6641627C" w14:textId="756C0D27" w:rsidR="008D3BF8" w:rsidRDefault="008D3BF8" w:rsidP="00943B61">
      <w:pPr>
        <w:spacing w:line="480" w:lineRule="auto"/>
        <w:jc w:val="both"/>
        <w:rPr>
          <w:rFonts w:ascii="Times New Roman" w:hAnsi="Times New Roman" w:cs="Times New Roman"/>
        </w:rPr>
      </w:pPr>
    </w:p>
    <w:p w14:paraId="1B984B1C" w14:textId="23956430" w:rsidR="00687069" w:rsidRDefault="008D3BF8" w:rsidP="00943B61">
      <w:pPr>
        <w:pStyle w:val="a5"/>
        <w:numPr>
          <w:ilvl w:val="0"/>
          <w:numId w:val="40"/>
        </w:numPr>
        <w:spacing w:line="480" w:lineRule="auto"/>
        <w:ind w:firstLineChars="0"/>
        <w:jc w:val="both"/>
        <w:rPr>
          <w:rFonts w:ascii="Times New Roman" w:hAnsi="Times New Roman" w:cs="Times New Roman"/>
          <w:b/>
          <w:bCs/>
        </w:rPr>
      </w:pPr>
      <w:r w:rsidRPr="00FD099C">
        <w:rPr>
          <w:rFonts w:ascii="Times New Roman" w:hAnsi="Times New Roman" w:cs="Times New Roman" w:hint="eastAsia"/>
          <w:b/>
          <w:bCs/>
        </w:rPr>
        <w:t>M</w:t>
      </w:r>
      <w:r w:rsidRPr="00FD099C">
        <w:rPr>
          <w:rFonts w:ascii="Times New Roman" w:hAnsi="Times New Roman" w:cs="Times New Roman"/>
          <w:b/>
          <w:bCs/>
        </w:rPr>
        <w:t>ethodology</w:t>
      </w:r>
    </w:p>
    <w:p w14:paraId="63A4BE07" w14:textId="551E32FD" w:rsidR="00687069" w:rsidRPr="00914867" w:rsidRDefault="00687069" w:rsidP="00943B61">
      <w:pPr>
        <w:pStyle w:val="a5"/>
        <w:numPr>
          <w:ilvl w:val="1"/>
          <w:numId w:val="41"/>
        </w:numPr>
        <w:spacing w:line="480" w:lineRule="auto"/>
        <w:ind w:firstLineChars="0"/>
        <w:jc w:val="both"/>
        <w:rPr>
          <w:rFonts w:ascii="Times New Roman" w:hAnsi="Times New Roman" w:cs="Times New Roman"/>
          <w:b/>
          <w:bCs/>
        </w:rPr>
      </w:pPr>
      <w:r w:rsidRPr="00914867">
        <w:rPr>
          <w:rFonts w:ascii="Times New Roman" w:hAnsi="Times New Roman" w:cs="Times New Roman"/>
          <w:b/>
          <w:bCs/>
        </w:rPr>
        <w:t>Theoretical Framework</w:t>
      </w:r>
    </w:p>
    <w:p w14:paraId="5161DE5A" w14:textId="0DA7B075" w:rsidR="001E2662" w:rsidRPr="00E47D23" w:rsidRDefault="001E2662" w:rsidP="00943B61">
      <w:pPr>
        <w:spacing w:line="480" w:lineRule="auto"/>
        <w:jc w:val="both"/>
        <w:rPr>
          <w:rFonts w:ascii="Times New Roman" w:hAnsi="Times New Roman" w:cs="Times New Roman"/>
        </w:rPr>
      </w:pPr>
      <w:r w:rsidRPr="001E2662">
        <w:rPr>
          <w:rFonts w:ascii="Times New Roman" w:hAnsi="Times New Roman" w:cs="Times New Roman"/>
          <w:color w:val="000000"/>
        </w:rPr>
        <w:t>This project will adopt a</w:t>
      </w:r>
      <w:r w:rsidRPr="001E2662">
        <w:rPr>
          <w:rStyle w:val="apple-converted-space"/>
          <w:rFonts w:ascii="Times New Roman" w:hAnsi="Times New Roman" w:cs="Times New Roman"/>
          <w:color w:val="000000"/>
        </w:rPr>
        <w:t> </w:t>
      </w:r>
      <w:r w:rsidRPr="001E2662">
        <w:rPr>
          <w:rStyle w:val="a8"/>
          <w:rFonts w:ascii="Times New Roman" w:hAnsi="Times New Roman" w:cs="Times New Roman"/>
          <w:b w:val="0"/>
          <w:bCs w:val="0"/>
          <w:color w:val="000000"/>
        </w:rPr>
        <w:t>Corpus-Based Critical Discourse Analysis (CDA)</w:t>
      </w:r>
      <w:r w:rsidRPr="001E2662">
        <w:rPr>
          <w:rStyle w:val="apple-converted-space"/>
          <w:rFonts w:ascii="Times New Roman" w:hAnsi="Times New Roman" w:cs="Times New Roman"/>
          <w:color w:val="000000"/>
        </w:rPr>
        <w:t> </w:t>
      </w:r>
      <w:r w:rsidRPr="001E2662">
        <w:rPr>
          <w:rFonts w:ascii="Times New Roman" w:hAnsi="Times New Roman" w:cs="Times New Roman"/>
          <w:color w:val="000000"/>
        </w:rPr>
        <w:t>framework, integrating</w:t>
      </w:r>
      <w:r w:rsidR="004B2000">
        <w:rPr>
          <w:rFonts w:ascii="Times New Roman" w:hAnsi="Times New Roman" w:cs="Times New Roman"/>
          <w:color w:val="000000"/>
        </w:rPr>
        <w:t xml:space="preserve"> </w:t>
      </w:r>
      <w:r w:rsidRPr="001E2662">
        <w:rPr>
          <w:rFonts w:ascii="Times New Roman" w:hAnsi="Times New Roman" w:cs="Times New Roman"/>
          <w:color w:val="000000"/>
        </w:rPr>
        <w:t>postcolonial feminist literary analysis and comparative methodology.</w:t>
      </w:r>
      <w:r w:rsidRPr="001E2662">
        <w:rPr>
          <w:rStyle w:val="apple-converted-space"/>
          <w:rFonts w:ascii="Times New Roman" w:hAnsi="Times New Roman" w:cs="Times New Roman"/>
          <w:color w:val="000000"/>
        </w:rPr>
        <w:t> </w:t>
      </w:r>
      <w:r w:rsidR="00E47D23" w:rsidRPr="00E47D23">
        <w:rPr>
          <w:rStyle w:val="apple-converted-space"/>
          <w:rFonts w:ascii="Times New Roman" w:hAnsi="Times New Roman" w:cs="Times New Roman"/>
          <w:color w:val="000000"/>
        </w:rPr>
        <w:t xml:space="preserve">Corpus-based tools will identify linguistic patterns and semantic </w:t>
      </w:r>
      <w:r w:rsidR="008708CE">
        <w:rPr>
          <w:rStyle w:val="apple-converted-space"/>
          <w:rFonts w:ascii="Times New Roman" w:hAnsi="Times New Roman" w:cs="Times New Roman"/>
          <w:color w:val="000000"/>
        </w:rPr>
        <w:t xml:space="preserve">characteristics </w:t>
      </w:r>
      <w:r w:rsidR="00E47D23" w:rsidRPr="00E47D23">
        <w:rPr>
          <w:rStyle w:val="apple-converted-space"/>
          <w:rFonts w:ascii="Times New Roman" w:hAnsi="Times New Roman" w:cs="Times New Roman"/>
          <w:color w:val="000000"/>
        </w:rPr>
        <w:t xml:space="preserve">in the </w:t>
      </w:r>
      <w:r w:rsidR="001800EE">
        <w:rPr>
          <w:rStyle w:val="apple-converted-space"/>
          <w:rFonts w:ascii="Times New Roman" w:hAnsi="Times New Roman" w:cs="Times New Roman"/>
          <w:color w:val="000000"/>
        </w:rPr>
        <w:t xml:space="preserve">novels </w:t>
      </w:r>
      <w:r w:rsidR="00E47D23" w:rsidRPr="00E47D23">
        <w:rPr>
          <w:rStyle w:val="apple-converted-space"/>
          <w:rFonts w:ascii="Times New Roman" w:hAnsi="Times New Roman" w:cs="Times New Roman"/>
          <w:color w:val="000000"/>
        </w:rPr>
        <w:t xml:space="preserve">of </w:t>
      </w:r>
      <w:proofErr w:type="spellStart"/>
      <w:r w:rsidR="00E47D23" w:rsidRPr="00E47D23">
        <w:rPr>
          <w:rStyle w:val="apple-converted-space"/>
          <w:rFonts w:ascii="Times New Roman" w:hAnsi="Times New Roman" w:cs="Times New Roman"/>
          <w:color w:val="000000"/>
        </w:rPr>
        <w:t>Deolinda</w:t>
      </w:r>
      <w:proofErr w:type="spellEnd"/>
      <w:r w:rsidR="00E47D23" w:rsidRPr="00E47D23">
        <w:rPr>
          <w:rStyle w:val="apple-converted-space"/>
          <w:rFonts w:ascii="Times New Roman" w:hAnsi="Times New Roman" w:cs="Times New Roman"/>
          <w:color w:val="000000"/>
        </w:rPr>
        <w:t xml:space="preserve"> da </w:t>
      </w:r>
      <w:proofErr w:type="spellStart"/>
      <w:r w:rsidR="00E47D23" w:rsidRPr="00E47D23">
        <w:rPr>
          <w:rStyle w:val="apple-converted-space"/>
          <w:rFonts w:ascii="Times New Roman" w:hAnsi="Times New Roman" w:cs="Times New Roman"/>
          <w:color w:val="000000"/>
        </w:rPr>
        <w:t>Conceição</w:t>
      </w:r>
      <w:proofErr w:type="spellEnd"/>
      <w:r w:rsidR="00E47D23" w:rsidRPr="00E47D23">
        <w:rPr>
          <w:rStyle w:val="apple-converted-space"/>
          <w:rFonts w:ascii="Times New Roman" w:hAnsi="Times New Roman" w:cs="Times New Roman"/>
          <w:color w:val="000000"/>
        </w:rPr>
        <w:t xml:space="preserve"> and Maria Ondina Braga. These patterns will then be critically interpreted through a postcolonial feminist lens to uncover ideological representations of women in a hybrid cultural context. Finally, the comparative approach will highlight differences and similarities between the two </w:t>
      </w:r>
      <w:r w:rsidR="0019675C">
        <w:rPr>
          <w:rStyle w:val="apple-converted-space"/>
          <w:rFonts w:ascii="Times New Roman" w:hAnsi="Times New Roman" w:cs="Times New Roman"/>
          <w:color w:val="000000"/>
        </w:rPr>
        <w:lastRenderedPageBreak/>
        <w:t>authors’</w:t>
      </w:r>
      <w:r w:rsidR="00E47D23" w:rsidRPr="00E47D23">
        <w:rPr>
          <w:rStyle w:val="apple-converted-space"/>
          <w:rFonts w:ascii="Times New Roman" w:hAnsi="Times New Roman" w:cs="Times New Roman"/>
          <w:color w:val="000000"/>
        </w:rPr>
        <w:t xml:space="preserve"> portrayals of Macanese/Chinese women, considering their distinct cultural and linguistic backgrounds.</w:t>
      </w:r>
    </w:p>
    <w:p w14:paraId="1490FB6E" w14:textId="36DE9A6C" w:rsidR="001800EE" w:rsidRPr="00914867" w:rsidRDefault="00E437BE" w:rsidP="00943B61">
      <w:pPr>
        <w:pStyle w:val="a5"/>
        <w:numPr>
          <w:ilvl w:val="1"/>
          <w:numId w:val="41"/>
        </w:numPr>
        <w:spacing w:line="480" w:lineRule="auto"/>
        <w:ind w:firstLineChars="0"/>
        <w:jc w:val="both"/>
        <w:rPr>
          <w:rFonts w:ascii="Times New Roman" w:hAnsi="Times New Roman" w:cs="Times New Roman"/>
          <w:b/>
          <w:bCs/>
        </w:rPr>
      </w:pPr>
      <w:r w:rsidRPr="00914867">
        <w:rPr>
          <w:rFonts w:ascii="Times New Roman" w:hAnsi="Times New Roman" w:cs="Times New Roman"/>
          <w:b/>
          <w:bCs/>
        </w:rPr>
        <w:t>The Type</w:t>
      </w:r>
      <w:r w:rsidR="005B6C05" w:rsidRPr="00914867">
        <w:rPr>
          <w:rFonts w:ascii="Times New Roman" w:hAnsi="Times New Roman" w:cs="Times New Roman"/>
          <w:b/>
          <w:bCs/>
        </w:rPr>
        <w:t>s</w:t>
      </w:r>
      <w:r w:rsidRPr="00914867">
        <w:rPr>
          <w:rFonts w:ascii="Times New Roman" w:hAnsi="Times New Roman" w:cs="Times New Roman"/>
          <w:b/>
          <w:bCs/>
        </w:rPr>
        <w:t xml:space="preserve"> of </w:t>
      </w:r>
      <w:r w:rsidR="0077355B" w:rsidRPr="00914867">
        <w:rPr>
          <w:rFonts w:ascii="Times New Roman" w:hAnsi="Times New Roman" w:cs="Times New Roman" w:hint="eastAsia"/>
          <w:b/>
          <w:bCs/>
        </w:rPr>
        <w:t>D</w:t>
      </w:r>
      <w:r w:rsidR="0077355B" w:rsidRPr="00914867">
        <w:rPr>
          <w:rFonts w:ascii="Times New Roman" w:hAnsi="Times New Roman" w:cs="Times New Roman"/>
          <w:b/>
          <w:bCs/>
        </w:rPr>
        <w:t>ata</w:t>
      </w:r>
    </w:p>
    <w:p w14:paraId="27CF45B0" w14:textId="634E3529" w:rsidR="00E437BE" w:rsidRPr="005B6C05" w:rsidRDefault="00044127" w:rsidP="00943B61">
      <w:pPr>
        <w:pStyle w:val="a5"/>
        <w:numPr>
          <w:ilvl w:val="0"/>
          <w:numId w:val="19"/>
        </w:numPr>
        <w:spacing w:line="480" w:lineRule="auto"/>
        <w:ind w:firstLineChars="0"/>
        <w:jc w:val="both"/>
        <w:rPr>
          <w:rFonts w:ascii="Times New Roman" w:hAnsi="Times New Roman" w:cs="Times New Roman"/>
          <w:b/>
          <w:bCs/>
        </w:rPr>
      </w:pPr>
      <w:r>
        <w:rPr>
          <w:rFonts w:ascii="Times New Roman" w:hAnsi="Times New Roman" w:cs="Times New Roman"/>
          <w:b/>
          <w:bCs/>
        </w:rPr>
        <w:t>B</w:t>
      </w:r>
      <w:r w:rsidR="005B6C05">
        <w:rPr>
          <w:rFonts w:ascii="Times New Roman" w:hAnsi="Times New Roman" w:cs="Times New Roman"/>
          <w:b/>
          <w:bCs/>
        </w:rPr>
        <w:t>y</w:t>
      </w:r>
      <w:r>
        <w:rPr>
          <w:rFonts w:ascii="Times New Roman" w:hAnsi="Times New Roman" w:cs="Times New Roman"/>
          <w:b/>
          <w:bCs/>
        </w:rPr>
        <w:t xml:space="preserve"> medium</w:t>
      </w:r>
      <w:r w:rsidR="005B6C05">
        <w:rPr>
          <w:rFonts w:ascii="Times New Roman" w:hAnsi="Times New Roman" w:cs="Times New Roman"/>
          <w:b/>
          <w:bCs/>
        </w:rPr>
        <w:t xml:space="preserve">: </w:t>
      </w:r>
      <w:r w:rsidR="005B6C05">
        <w:rPr>
          <w:rFonts w:ascii="Times New Roman" w:hAnsi="Times New Roman" w:cs="Times New Roman"/>
        </w:rPr>
        <w:t>Literary Texts</w:t>
      </w:r>
    </w:p>
    <w:p w14:paraId="740EF88E" w14:textId="093D3BB5" w:rsidR="000314BD" w:rsidRPr="00884887" w:rsidRDefault="005B6C05" w:rsidP="00943B61">
      <w:pPr>
        <w:pStyle w:val="a5"/>
        <w:spacing w:line="480" w:lineRule="auto"/>
        <w:ind w:left="420" w:firstLineChars="0" w:firstLine="0"/>
        <w:jc w:val="both"/>
        <w:rPr>
          <w:rFonts w:ascii="Times New Roman" w:hAnsi="Times New Roman" w:cs="Times New Roman"/>
        </w:rPr>
      </w:pPr>
      <w:r w:rsidRPr="00884887">
        <w:rPr>
          <w:rFonts w:ascii="Times New Roman" w:hAnsi="Times New Roman" w:cs="Times New Roman"/>
        </w:rPr>
        <w:t xml:space="preserve">The </w:t>
      </w:r>
      <w:r w:rsidR="006734D8">
        <w:rPr>
          <w:rFonts w:ascii="Times New Roman" w:hAnsi="Times New Roman" w:cs="Times New Roman"/>
        </w:rPr>
        <w:t xml:space="preserve">selected </w:t>
      </w:r>
      <w:r w:rsidRPr="00884887">
        <w:rPr>
          <w:rFonts w:ascii="Times New Roman" w:hAnsi="Times New Roman" w:cs="Times New Roman"/>
        </w:rPr>
        <w:t xml:space="preserve">novels mainly </w:t>
      </w:r>
      <w:r w:rsidR="0019675C">
        <w:rPr>
          <w:rFonts w:ascii="Times New Roman" w:hAnsi="Times New Roman" w:cs="Times New Roman"/>
        </w:rPr>
        <w:t>narrate</w:t>
      </w:r>
      <w:r w:rsidR="00D30EE8" w:rsidRPr="00884887">
        <w:rPr>
          <w:rFonts w:ascii="Times New Roman" w:hAnsi="Times New Roman" w:cs="Times New Roman"/>
        </w:rPr>
        <w:t xml:space="preserve"> </w:t>
      </w:r>
      <w:r w:rsidRPr="00884887">
        <w:rPr>
          <w:rFonts w:ascii="Times New Roman" w:hAnsi="Times New Roman" w:cs="Times New Roman"/>
        </w:rPr>
        <w:t xml:space="preserve">Chinese </w:t>
      </w:r>
      <w:r w:rsidR="00D40B74" w:rsidRPr="00884887">
        <w:rPr>
          <w:rFonts w:ascii="Times New Roman" w:hAnsi="Times New Roman" w:cs="Times New Roman"/>
        </w:rPr>
        <w:t>or</w:t>
      </w:r>
      <w:r w:rsidRPr="00884887">
        <w:rPr>
          <w:rFonts w:ascii="Times New Roman" w:hAnsi="Times New Roman" w:cs="Times New Roman"/>
        </w:rPr>
        <w:t xml:space="preserve"> Macanese societ</w:t>
      </w:r>
      <w:r w:rsidR="00D30EE8" w:rsidRPr="00884887">
        <w:rPr>
          <w:rFonts w:ascii="Times New Roman" w:hAnsi="Times New Roman" w:cs="Times New Roman"/>
        </w:rPr>
        <w:t>ies,</w:t>
      </w:r>
      <w:r w:rsidRPr="00884887">
        <w:rPr>
          <w:rFonts w:ascii="Times New Roman" w:hAnsi="Times New Roman" w:cs="Times New Roman"/>
        </w:rPr>
        <w:t xml:space="preserve"> written by </w:t>
      </w:r>
      <w:proofErr w:type="spellStart"/>
      <w:r w:rsidRPr="00884887">
        <w:rPr>
          <w:rFonts w:ascii="Times New Roman" w:hAnsi="Times New Roman" w:cs="Times New Roman"/>
        </w:rPr>
        <w:t>Deolinda</w:t>
      </w:r>
      <w:proofErr w:type="spellEnd"/>
      <w:r w:rsidRPr="00884887">
        <w:rPr>
          <w:rFonts w:ascii="Times New Roman" w:hAnsi="Times New Roman" w:cs="Times New Roman"/>
        </w:rPr>
        <w:t xml:space="preserve"> da </w:t>
      </w:r>
      <w:proofErr w:type="spellStart"/>
      <w:r w:rsidRPr="00884887">
        <w:rPr>
          <w:rFonts w:ascii="Times New Roman" w:hAnsi="Times New Roman" w:cs="Times New Roman"/>
        </w:rPr>
        <w:t>Conceição</w:t>
      </w:r>
      <w:proofErr w:type="spellEnd"/>
      <w:r w:rsidRPr="00884887">
        <w:rPr>
          <w:rFonts w:ascii="Times New Roman" w:hAnsi="Times New Roman" w:cs="Times New Roman"/>
        </w:rPr>
        <w:t xml:space="preserve"> and Maria Ondina Braga</w:t>
      </w:r>
      <w:r w:rsidR="00D30EE8" w:rsidRPr="00884887">
        <w:rPr>
          <w:rFonts w:ascii="Times New Roman" w:hAnsi="Times New Roman" w:cs="Times New Roman"/>
        </w:rPr>
        <w:t xml:space="preserve">. For example, </w:t>
      </w:r>
      <w:r w:rsidR="00A04026" w:rsidRPr="00884887">
        <w:rPr>
          <w:rFonts w:ascii="Times New Roman" w:hAnsi="Times New Roman" w:cs="Times New Roman"/>
          <w:i/>
          <w:iCs/>
        </w:rPr>
        <w:t>Cheong-Sam</w:t>
      </w:r>
      <w:r w:rsidR="00EF1936">
        <w:rPr>
          <w:rFonts w:ascii="Times New Roman" w:hAnsi="Times New Roman" w:cs="Times New Roman"/>
          <w:i/>
          <w:iCs/>
        </w:rPr>
        <w:t xml:space="preserve"> </w:t>
      </w:r>
      <w:r w:rsidR="00FB5048" w:rsidRPr="00884887">
        <w:rPr>
          <w:rFonts w:ascii="Times New Roman" w:hAnsi="Times New Roman" w:cs="Times New Roman"/>
        </w:rPr>
        <w:t>(19</w:t>
      </w:r>
      <w:r w:rsidR="00EF1936">
        <w:rPr>
          <w:rFonts w:ascii="Times New Roman" w:hAnsi="Times New Roman" w:cs="Times New Roman"/>
        </w:rPr>
        <w:t>95</w:t>
      </w:r>
      <w:r w:rsidR="00FB5048" w:rsidRPr="00884887">
        <w:rPr>
          <w:rFonts w:ascii="Times New Roman" w:hAnsi="Times New Roman" w:cs="Times New Roman"/>
        </w:rPr>
        <w:t>)</w:t>
      </w:r>
      <w:r w:rsidR="00FB5048" w:rsidRPr="00884887">
        <w:rPr>
          <w:rFonts w:ascii="Times New Roman" w:hAnsi="Times New Roman" w:cs="Times New Roman" w:hint="eastAsia"/>
        </w:rPr>
        <w:t>——</w:t>
      </w:r>
      <w:r w:rsidR="00FB5048" w:rsidRPr="00884887">
        <w:rPr>
          <w:rFonts w:ascii="Times New Roman" w:hAnsi="Times New Roman" w:cs="Times New Roman"/>
        </w:rPr>
        <w:t>Cheongsam, the Mandarin Gown</w:t>
      </w:r>
      <w:r w:rsidR="000314BD" w:rsidRPr="00884887">
        <w:rPr>
          <w:rFonts w:ascii="Times New Roman" w:hAnsi="Times New Roman" w:cs="Times New Roman" w:hint="eastAsia"/>
        </w:rPr>
        <w:t xml:space="preserve"> </w:t>
      </w:r>
      <w:r w:rsidR="00A04026" w:rsidRPr="00884887">
        <w:rPr>
          <w:rFonts w:ascii="Times New Roman" w:hAnsi="Times New Roman" w:cs="Times New Roman" w:hint="eastAsia"/>
        </w:rPr>
        <w:t>b</w:t>
      </w:r>
      <w:r w:rsidR="00A04026" w:rsidRPr="00884887">
        <w:rPr>
          <w:rFonts w:ascii="Times New Roman" w:hAnsi="Times New Roman" w:cs="Times New Roman"/>
        </w:rPr>
        <w:t xml:space="preserve">y </w:t>
      </w:r>
      <w:proofErr w:type="spellStart"/>
      <w:r w:rsidR="00A04026" w:rsidRPr="00884887">
        <w:rPr>
          <w:rFonts w:ascii="Times New Roman" w:hAnsi="Times New Roman" w:cs="Times New Roman"/>
        </w:rPr>
        <w:t>Deolinda</w:t>
      </w:r>
      <w:proofErr w:type="spellEnd"/>
      <w:r w:rsidR="00A04026" w:rsidRPr="00884887">
        <w:rPr>
          <w:rFonts w:ascii="Times New Roman" w:hAnsi="Times New Roman" w:cs="Times New Roman"/>
        </w:rPr>
        <w:t xml:space="preserve"> da </w:t>
      </w:r>
      <w:proofErr w:type="spellStart"/>
      <w:r w:rsidR="00A04026" w:rsidRPr="00884887">
        <w:rPr>
          <w:rFonts w:ascii="Times New Roman" w:hAnsi="Times New Roman" w:cs="Times New Roman"/>
        </w:rPr>
        <w:t>Conceição</w:t>
      </w:r>
      <w:proofErr w:type="spellEnd"/>
      <w:r w:rsidR="00A04026" w:rsidRPr="00884887">
        <w:rPr>
          <w:rFonts w:ascii="Times New Roman" w:hAnsi="Times New Roman" w:cs="Times New Roman"/>
        </w:rPr>
        <w:t xml:space="preserve">, </w:t>
      </w:r>
      <w:r w:rsidR="00884887" w:rsidRPr="00884887">
        <w:rPr>
          <w:rFonts w:ascii="Times New Roman" w:hAnsi="Times New Roman" w:cs="Times New Roman"/>
        </w:rPr>
        <w:t xml:space="preserve">and the novels of Braga: </w:t>
      </w:r>
      <w:r w:rsidR="000314BD" w:rsidRPr="00884887">
        <w:rPr>
          <w:rFonts w:ascii="Times New Roman" w:hAnsi="Times New Roman" w:cs="Times New Roman"/>
          <w:i/>
          <w:iCs/>
          <w:color w:val="202122"/>
        </w:rPr>
        <w:t xml:space="preserve">A China </w:t>
      </w:r>
      <w:proofErr w:type="spellStart"/>
      <w:r w:rsidR="000314BD" w:rsidRPr="00884887">
        <w:rPr>
          <w:rFonts w:ascii="Times New Roman" w:hAnsi="Times New Roman" w:cs="Times New Roman"/>
          <w:i/>
          <w:iCs/>
          <w:color w:val="202122"/>
        </w:rPr>
        <w:t>Fica</w:t>
      </w:r>
      <w:proofErr w:type="spellEnd"/>
      <w:r w:rsidR="000314BD" w:rsidRPr="00884887">
        <w:rPr>
          <w:rFonts w:ascii="Times New Roman" w:hAnsi="Times New Roman" w:cs="Times New Roman"/>
          <w:i/>
          <w:iCs/>
          <w:color w:val="202122"/>
        </w:rPr>
        <w:t xml:space="preserve"> </w:t>
      </w:r>
      <w:proofErr w:type="spellStart"/>
      <w:r w:rsidR="000314BD" w:rsidRPr="00884887">
        <w:rPr>
          <w:rFonts w:ascii="Times New Roman" w:hAnsi="Times New Roman" w:cs="Times New Roman"/>
          <w:i/>
          <w:iCs/>
          <w:color w:val="202122"/>
        </w:rPr>
        <w:t>ao</w:t>
      </w:r>
      <w:proofErr w:type="spellEnd"/>
      <w:r w:rsidR="000314BD" w:rsidRPr="00884887">
        <w:rPr>
          <w:rFonts w:ascii="Times New Roman" w:hAnsi="Times New Roman" w:cs="Times New Roman"/>
          <w:i/>
          <w:iCs/>
          <w:color w:val="202122"/>
        </w:rPr>
        <w:t xml:space="preserve"> Lado</w:t>
      </w:r>
      <w:r w:rsidR="000314BD" w:rsidRPr="00884887">
        <w:rPr>
          <w:rStyle w:val="apple-converted-space"/>
          <w:rFonts w:ascii="Times New Roman" w:hAnsi="Times New Roman" w:cs="Times New Roman"/>
          <w:color w:val="202122"/>
          <w:shd w:val="clear" w:color="auto" w:fill="FFFFFF"/>
        </w:rPr>
        <w:t> (1968)</w:t>
      </w:r>
      <w:r w:rsidR="000314BD" w:rsidRPr="00884887">
        <w:rPr>
          <w:rStyle w:val="apple-converted-space"/>
          <w:rFonts w:ascii="Times New Roman" w:hAnsi="Times New Roman" w:cs="Times New Roman" w:hint="eastAsia"/>
          <w:color w:val="202122"/>
          <w:shd w:val="clear" w:color="auto" w:fill="FFFFFF"/>
        </w:rPr>
        <w:t>——</w:t>
      </w:r>
      <w:r w:rsidR="000314BD" w:rsidRPr="00884887">
        <w:rPr>
          <w:rFonts w:ascii="Times New Roman" w:hAnsi="Times New Roman" w:cs="Times New Roman"/>
          <w:color w:val="202122"/>
          <w:shd w:val="clear" w:color="auto" w:fill="FFFFFF"/>
        </w:rPr>
        <w:t>China is next door,</w:t>
      </w:r>
      <w:r w:rsidR="000314BD" w:rsidRPr="00884887">
        <w:rPr>
          <w:rFonts w:ascii="Times New Roman" w:hAnsi="Times New Roman" w:cs="Times New Roman"/>
          <w:i/>
          <w:iCs/>
          <w:color w:val="202122"/>
          <w:shd w:val="clear" w:color="auto" w:fill="FFFFFF"/>
        </w:rPr>
        <w:t xml:space="preserve"> </w:t>
      </w:r>
      <w:proofErr w:type="spellStart"/>
      <w:r w:rsidR="000314BD" w:rsidRPr="00884887">
        <w:rPr>
          <w:rFonts w:ascii="Times New Roman" w:hAnsi="Times New Roman" w:cs="Times New Roman"/>
          <w:i/>
          <w:iCs/>
          <w:color w:val="202122"/>
          <w:shd w:val="clear" w:color="auto" w:fill="FFFFFF"/>
        </w:rPr>
        <w:t>Estátua</w:t>
      </w:r>
      <w:proofErr w:type="spellEnd"/>
      <w:r w:rsidR="000314BD" w:rsidRPr="00884887">
        <w:rPr>
          <w:rFonts w:ascii="Times New Roman" w:hAnsi="Times New Roman" w:cs="Times New Roman"/>
          <w:i/>
          <w:iCs/>
          <w:color w:val="202122"/>
          <w:shd w:val="clear" w:color="auto" w:fill="FFFFFF"/>
        </w:rPr>
        <w:t xml:space="preserve"> de Sal</w:t>
      </w:r>
      <w:r w:rsidR="00884887" w:rsidRPr="00884887">
        <w:rPr>
          <w:rFonts w:ascii="Times New Roman" w:hAnsi="Times New Roman" w:cs="Times New Roman"/>
          <w:color w:val="202122"/>
          <w:shd w:val="clear" w:color="auto" w:fill="FFFFFF"/>
        </w:rPr>
        <w:t xml:space="preserve"> (1969)</w:t>
      </w:r>
      <w:r w:rsidR="00884887" w:rsidRPr="00884887">
        <w:rPr>
          <w:rFonts w:ascii="Times New Roman" w:hAnsi="Times New Roman" w:cs="Times New Roman" w:hint="eastAsia"/>
          <w:color w:val="202122"/>
          <w:shd w:val="clear" w:color="auto" w:fill="FFFFFF"/>
        </w:rPr>
        <w:t>——</w:t>
      </w:r>
      <w:r w:rsidR="00884887" w:rsidRPr="00884887">
        <w:rPr>
          <w:rFonts w:ascii="Times New Roman" w:hAnsi="Times New Roman" w:cs="Times New Roman"/>
          <w:color w:val="202122"/>
          <w:shd w:val="clear" w:color="auto" w:fill="FFFFFF"/>
        </w:rPr>
        <w:t xml:space="preserve"> </w:t>
      </w:r>
      <w:r w:rsidR="000314BD" w:rsidRPr="00884887">
        <w:rPr>
          <w:rFonts w:ascii="Times New Roman" w:hAnsi="Times New Roman" w:cs="Times New Roman"/>
          <w:color w:val="202122"/>
          <w:shd w:val="clear" w:color="auto" w:fill="FFFFFF"/>
        </w:rPr>
        <w:t xml:space="preserve">Salt Statue, </w:t>
      </w:r>
      <w:bookmarkStart w:id="2" w:name="OLE_LINK1"/>
      <w:proofErr w:type="spellStart"/>
      <w:r w:rsidR="000314BD" w:rsidRPr="00884887">
        <w:rPr>
          <w:rFonts w:ascii="Times New Roman" w:hAnsi="Times New Roman" w:cs="Times New Roman"/>
          <w:i/>
          <w:iCs/>
          <w:color w:val="202122"/>
          <w:shd w:val="clear" w:color="auto" w:fill="FFFFFF"/>
        </w:rPr>
        <w:t>Nocturno</w:t>
      </w:r>
      <w:proofErr w:type="spellEnd"/>
      <w:r w:rsidR="000314BD" w:rsidRPr="00884887">
        <w:rPr>
          <w:rFonts w:ascii="Times New Roman" w:hAnsi="Times New Roman" w:cs="Times New Roman"/>
          <w:i/>
          <w:iCs/>
          <w:color w:val="202122"/>
          <w:shd w:val="clear" w:color="auto" w:fill="FFFFFF"/>
        </w:rPr>
        <w:t xml:space="preserve"> </w:t>
      </w:r>
      <w:proofErr w:type="spellStart"/>
      <w:r w:rsidR="000314BD" w:rsidRPr="00884887">
        <w:rPr>
          <w:rFonts w:ascii="Times New Roman" w:hAnsi="Times New Roman" w:cs="Times New Roman"/>
          <w:i/>
          <w:iCs/>
          <w:color w:val="202122"/>
          <w:shd w:val="clear" w:color="auto" w:fill="FFFFFF"/>
        </w:rPr>
        <w:t>em</w:t>
      </w:r>
      <w:proofErr w:type="spellEnd"/>
      <w:r w:rsidR="000314BD" w:rsidRPr="00884887">
        <w:rPr>
          <w:rFonts w:ascii="Times New Roman" w:hAnsi="Times New Roman" w:cs="Times New Roman"/>
          <w:i/>
          <w:iCs/>
          <w:color w:val="202122"/>
          <w:shd w:val="clear" w:color="auto" w:fill="FFFFFF"/>
        </w:rPr>
        <w:t xml:space="preserve"> Macau</w:t>
      </w:r>
      <w:bookmarkEnd w:id="2"/>
      <w:r w:rsidR="00884887" w:rsidRPr="00884887">
        <w:rPr>
          <w:rFonts w:ascii="Times New Roman" w:hAnsi="Times New Roman" w:cs="Times New Roman"/>
          <w:i/>
          <w:iCs/>
          <w:color w:val="202122"/>
          <w:shd w:val="clear" w:color="auto" w:fill="FFFFFF"/>
        </w:rPr>
        <w:t xml:space="preserve"> </w:t>
      </w:r>
      <w:r w:rsidR="00884887" w:rsidRPr="00884887">
        <w:rPr>
          <w:rFonts w:ascii="Times New Roman" w:hAnsi="Times New Roman" w:cs="Times New Roman"/>
          <w:color w:val="202122"/>
          <w:shd w:val="clear" w:color="auto" w:fill="FFFFFF"/>
        </w:rPr>
        <w:t>(1984)</w:t>
      </w:r>
      <w:r w:rsidR="00884887" w:rsidRPr="00884887">
        <w:rPr>
          <w:rFonts w:ascii="Times New Roman" w:hAnsi="Times New Roman" w:cs="Times New Roman" w:hint="eastAsia"/>
          <w:color w:val="202122"/>
          <w:shd w:val="clear" w:color="auto" w:fill="FFFFFF"/>
        </w:rPr>
        <w:t>——</w:t>
      </w:r>
      <w:r w:rsidR="00884887" w:rsidRPr="00884887">
        <w:rPr>
          <w:rFonts w:ascii="Times New Roman" w:hAnsi="Times New Roman" w:cs="Times New Roman"/>
          <w:color w:val="202122"/>
          <w:shd w:val="clear" w:color="auto" w:fill="FFFFFF"/>
        </w:rPr>
        <w:t>Macau Nocturne.</w:t>
      </w:r>
    </w:p>
    <w:p w14:paraId="431433D7" w14:textId="0E5461B9" w:rsidR="005B6C05" w:rsidRPr="004B2000" w:rsidRDefault="00044127" w:rsidP="00943B61">
      <w:pPr>
        <w:pStyle w:val="a5"/>
        <w:numPr>
          <w:ilvl w:val="0"/>
          <w:numId w:val="19"/>
        </w:numPr>
        <w:spacing w:line="480" w:lineRule="auto"/>
        <w:ind w:firstLineChars="0"/>
        <w:jc w:val="both"/>
        <w:rPr>
          <w:rFonts w:ascii="Times New Roman" w:hAnsi="Times New Roman" w:cs="Times New Roman"/>
          <w:b/>
          <w:bCs/>
        </w:rPr>
      </w:pPr>
      <w:r>
        <w:rPr>
          <w:rFonts w:ascii="Times New Roman" w:hAnsi="Times New Roman" w:cs="Times New Roman"/>
          <w:b/>
          <w:bCs/>
        </w:rPr>
        <w:t>By language</w:t>
      </w:r>
      <w:r w:rsidR="001B4A52">
        <w:rPr>
          <w:rFonts w:ascii="Times New Roman" w:hAnsi="Times New Roman" w:cs="Times New Roman"/>
          <w:b/>
          <w:bCs/>
        </w:rPr>
        <w:t>:</w:t>
      </w:r>
      <w:r w:rsidR="00060F04" w:rsidRPr="00060F04">
        <w:t xml:space="preserve"> </w:t>
      </w:r>
      <w:r w:rsidR="00060F04" w:rsidRPr="00060F04">
        <w:rPr>
          <w:rFonts w:ascii="Times New Roman" w:hAnsi="Times New Roman" w:cs="Times New Roman"/>
        </w:rPr>
        <w:t>Monolingual Corpus</w:t>
      </w:r>
    </w:p>
    <w:p w14:paraId="0025C4D8" w14:textId="57995972" w:rsidR="004B2000" w:rsidRDefault="0019675C" w:rsidP="00943B61">
      <w:pPr>
        <w:pStyle w:val="a5"/>
        <w:spacing w:line="480" w:lineRule="auto"/>
        <w:ind w:left="420" w:firstLineChars="0" w:firstLine="0"/>
        <w:jc w:val="both"/>
        <w:rPr>
          <w:rFonts w:ascii="Times New Roman" w:hAnsi="Times New Roman" w:cs="Times New Roman"/>
        </w:rPr>
      </w:pPr>
      <w:r>
        <w:rPr>
          <w:rFonts w:ascii="Times New Roman" w:hAnsi="Times New Roman" w:cs="Times New Roman"/>
        </w:rPr>
        <w:t>It only</w:t>
      </w:r>
      <w:r w:rsidR="004B2000">
        <w:rPr>
          <w:rFonts w:ascii="Times New Roman" w:hAnsi="Times New Roman" w:cs="Times New Roman"/>
        </w:rPr>
        <w:t xml:space="preserve"> contains texts in Portuguese because all selected novels have Portuguese versions rather than Chinese or English. Also, </w:t>
      </w:r>
      <w:r>
        <w:rPr>
          <w:rFonts w:ascii="Times New Roman" w:hAnsi="Times New Roman" w:cs="Times New Roman"/>
        </w:rPr>
        <w:t xml:space="preserve">a </w:t>
      </w:r>
      <w:r w:rsidR="004B2000">
        <w:rPr>
          <w:rFonts w:ascii="Times New Roman" w:hAnsi="Times New Roman" w:cs="Times New Roman"/>
        </w:rPr>
        <w:t xml:space="preserve">monolingual corpus </w:t>
      </w:r>
      <w:r w:rsidR="000B60BC">
        <w:rPr>
          <w:rFonts w:ascii="Times New Roman" w:hAnsi="Times New Roman" w:cs="Times New Roman"/>
        </w:rPr>
        <w:t xml:space="preserve">is beneficial for </w:t>
      </w:r>
      <w:r>
        <w:rPr>
          <w:rFonts w:ascii="Times New Roman" w:hAnsi="Times New Roman" w:cs="Times New Roman"/>
        </w:rPr>
        <w:t>directly analyzing</w:t>
      </w:r>
      <w:r w:rsidR="000B60BC">
        <w:rPr>
          <w:rFonts w:ascii="Times New Roman" w:hAnsi="Times New Roman" w:cs="Times New Roman"/>
        </w:rPr>
        <w:t xml:space="preserve"> the linguistic patterns of Macanese literature, such as </w:t>
      </w:r>
      <w:r w:rsidR="000B60BC" w:rsidRPr="000B60BC">
        <w:rPr>
          <w:rFonts w:ascii="Times New Roman" w:hAnsi="Times New Roman" w:cs="Times New Roman"/>
        </w:rPr>
        <w:t>vocabulary</w:t>
      </w:r>
      <w:r w:rsidR="000B60BC">
        <w:rPr>
          <w:rFonts w:ascii="Times New Roman" w:hAnsi="Times New Roman" w:cs="Times New Roman"/>
        </w:rPr>
        <w:t xml:space="preserve"> </w:t>
      </w:r>
      <w:r>
        <w:rPr>
          <w:rFonts w:ascii="Times New Roman" w:hAnsi="Times New Roman" w:cs="Times New Roman"/>
        </w:rPr>
        <w:t xml:space="preserve">and </w:t>
      </w:r>
      <w:r w:rsidR="000B60BC">
        <w:rPr>
          <w:rFonts w:ascii="Times New Roman" w:hAnsi="Times New Roman" w:cs="Times New Roman"/>
        </w:rPr>
        <w:t xml:space="preserve">syntax, without </w:t>
      </w:r>
      <w:r>
        <w:rPr>
          <w:rFonts w:ascii="Times New Roman" w:hAnsi="Times New Roman" w:cs="Times New Roman"/>
        </w:rPr>
        <w:t>losing</w:t>
      </w:r>
      <w:r w:rsidR="007A4280" w:rsidRPr="007A4280">
        <w:rPr>
          <w:rFonts w:ascii="Times New Roman" w:hAnsi="Times New Roman" w:cs="Times New Roman"/>
        </w:rPr>
        <w:t xml:space="preserve"> </w:t>
      </w:r>
      <w:r w:rsidR="007A4280">
        <w:rPr>
          <w:rFonts w:ascii="Times New Roman" w:hAnsi="Times New Roman" w:cs="Times New Roman"/>
        </w:rPr>
        <w:t>a</w:t>
      </w:r>
      <w:r w:rsidR="007A4280" w:rsidRPr="007A4280">
        <w:rPr>
          <w:rFonts w:ascii="Times New Roman" w:hAnsi="Times New Roman" w:cs="Times New Roman"/>
        </w:rPr>
        <w:t>uthenticity</w:t>
      </w:r>
      <w:r w:rsidR="000B60BC">
        <w:rPr>
          <w:rFonts w:ascii="Times New Roman" w:hAnsi="Times New Roman" w:cs="Times New Roman"/>
        </w:rPr>
        <w:t xml:space="preserve"> </w:t>
      </w:r>
      <w:r w:rsidR="007A4280">
        <w:rPr>
          <w:rFonts w:ascii="Times New Roman" w:hAnsi="Times New Roman" w:cs="Times New Roman"/>
        </w:rPr>
        <w:t xml:space="preserve">due to </w:t>
      </w:r>
      <w:r w:rsidR="000B60BC">
        <w:rPr>
          <w:rFonts w:ascii="Times New Roman" w:hAnsi="Times New Roman" w:cs="Times New Roman"/>
        </w:rPr>
        <w:t>translation.</w:t>
      </w:r>
    </w:p>
    <w:p w14:paraId="371C4932" w14:textId="0C3A26C9" w:rsidR="000B6BB8" w:rsidRPr="00483E88" w:rsidRDefault="006734D8" w:rsidP="00943B61">
      <w:pPr>
        <w:pStyle w:val="a5"/>
        <w:numPr>
          <w:ilvl w:val="0"/>
          <w:numId w:val="19"/>
        </w:numPr>
        <w:spacing w:line="480" w:lineRule="auto"/>
        <w:ind w:firstLineChars="0"/>
        <w:jc w:val="both"/>
        <w:rPr>
          <w:rFonts w:ascii="Times New Roman" w:hAnsi="Times New Roman" w:cs="Times New Roman"/>
          <w:b/>
          <w:bCs/>
        </w:rPr>
      </w:pPr>
      <w:r>
        <w:rPr>
          <w:rFonts w:ascii="Times New Roman" w:hAnsi="Times New Roman" w:cs="Times New Roman"/>
          <w:b/>
          <w:bCs/>
          <w:color w:val="000000"/>
        </w:rPr>
        <w:t>B</w:t>
      </w:r>
      <w:r w:rsidR="000B6BB8" w:rsidRPr="000B6BB8">
        <w:rPr>
          <w:rFonts w:ascii="Times New Roman" w:hAnsi="Times New Roman" w:cs="Times New Roman"/>
          <w:b/>
          <w:bCs/>
          <w:color w:val="000000"/>
        </w:rPr>
        <w:t>y Annotation:</w:t>
      </w:r>
      <w:r w:rsidR="00483E88" w:rsidRPr="00483E88">
        <w:rPr>
          <w:rFonts w:ascii="Times New Roman" w:hAnsi="Times New Roman" w:cs="Times New Roman"/>
          <w:color w:val="000000"/>
        </w:rPr>
        <w:t xml:space="preserve"> </w:t>
      </w:r>
      <w:r w:rsidR="00483E88">
        <w:rPr>
          <w:rFonts w:ascii="Times New Roman" w:hAnsi="Times New Roman" w:cs="Times New Roman"/>
          <w:color w:val="000000"/>
        </w:rPr>
        <w:t>Raw corpus</w:t>
      </w:r>
    </w:p>
    <w:p w14:paraId="78664658" w14:textId="63D50151" w:rsidR="00483E88" w:rsidRPr="00483E88" w:rsidRDefault="0019675C" w:rsidP="00943B61">
      <w:pPr>
        <w:pStyle w:val="a5"/>
        <w:spacing w:line="480" w:lineRule="auto"/>
        <w:ind w:left="420" w:firstLineChars="0" w:firstLine="0"/>
        <w:jc w:val="both"/>
        <w:rPr>
          <w:rFonts w:ascii="Times New Roman" w:hAnsi="Times New Roman" w:cs="Times New Roman"/>
        </w:rPr>
      </w:pPr>
      <w:r>
        <w:rPr>
          <w:rFonts w:ascii="Times New Roman" w:hAnsi="Times New Roman" w:cs="Times New Roman"/>
          <w:color w:val="000000"/>
        </w:rPr>
        <w:t>The selected material has no</w:t>
      </w:r>
      <w:r w:rsidR="00483E88">
        <w:rPr>
          <w:rFonts w:ascii="Times New Roman" w:hAnsi="Times New Roman" w:cs="Times New Roman"/>
          <w:color w:val="000000"/>
        </w:rPr>
        <w:t xml:space="preserve"> annotation</w:t>
      </w:r>
      <w:r>
        <w:rPr>
          <w:rFonts w:ascii="Times New Roman" w:hAnsi="Times New Roman" w:cs="Times New Roman"/>
          <w:color w:val="000000"/>
        </w:rPr>
        <w:t xml:space="preserve"> initially</w:t>
      </w:r>
      <w:r w:rsidR="00483E88">
        <w:rPr>
          <w:rFonts w:ascii="Times New Roman" w:hAnsi="Times New Roman" w:cs="Times New Roman"/>
          <w:color w:val="000000"/>
        </w:rPr>
        <w:t>.</w:t>
      </w:r>
    </w:p>
    <w:p w14:paraId="34E9BA8B" w14:textId="370E741E" w:rsidR="000B6BB8" w:rsidRPr="000B6BB8" w:rsidRDefault="006734D8" w:rsidP="00943B61">
      <w:pPr>
        <w:pStyle w:val="a5"/>
        <w:numPr>
          <w:ilvl w:val="0"/>
          <w:numId w:val="19"/>
        </w:numPr>
        <w:spacing w:line="480" w:lineRule="auto"/>
        <w:ind w:firstLineChars="0"/>
        <w:jc w:val="both"/>
        <w:rPr>
          <w:rFonts w:ascii="Times New Roman" w:hAnsi="Times New Roman" w:cs="Times New Roman"/>
          <w:b/>
          <w:bCs/>
        </w:rPr>
      </w:pPr>
      <w:r>
        <w:rPr>
          <w:rFonts w:ascii="Times New Roman" w:hAnsi="Times New Roman" w:cs="Times New Roman"/>
          <w:b/>
          <w:bCs/>
          <w:color w:val="000000"/>
        </w:rPr>
        <w:t>B</w:t>
      </w:r>
      <w:r w:rsidR="000B6BB8" w:rsidRPr="000B6BB8">
        <w:rPr>
          <w:rFonts w:ascii="Times New Roman" w:hAnsi="Times New Roman" w:cs="Times New Roman"/>
          <w:b/>
          <w:bCs/>
          <w:color w:val="000000"/>
        </w:rPr>
        <w:t>y Data Format</w:t>
      </w:r>
      <w:r w:rsidR="000B6BB8">
        <w:rPr>
          <w:rFonts w:ascii="Times New Roman" w:hAnsi="Times New Roman" w:cs="Times New Roman"/>
          <w:b/>
          <w:bCs/>
          <w:color w:val="000000"/>
        </w:rPr>
        <w:t>:</w:t>
      </w:r>
      <w:r w:rsidR="00690C83">
        <w:rPr>
          <w:rFonts w:ascii="Times New Roman" w:hAnsi="Times New Roman" w:cs="Times New Roman"/>
          <w:b/>
          <w:bCs/>
          <w:color w:val="000000"/>
        </w:rPr>
        <w:t xml:space="preserve"> </w:t>
      </w:r>
      <w:r w:rsidR="00690C83">
        <w:rPr>
          <w:rFonts w:ascii="Times New Roman" w:hAnsi="Times New Roman" w:cs="Times New Roman"/>
          <w:color w:val="000000"/>
        </w:rPr>
        <w:t>PDF format</w:t>
      </w:r>
    </w:p>
    <w:p w14:paraId="222BB65F" w14:textId="10D83926" w:rsidR="006734D8" w:rsidRPr="006734D8" w:rsidRDefault="00C6530E" w:rsidP="00943B61">
      <w:pPr>
        <w:pStyle w:val="a5"/>
        <w:spacing w:line="480" w:lineRule="auto"/>
        <w:ind w:left="420" w:firstLineChars="0" w:firstLine="0"/>
        <w:jc w:val="both"/>
        <w:rPr>
          <w:rFonts w:ascii="Times New Roman" w:hAnsi="Times New Roman" w:cs="Times New Roman"/>
        </w:rPr>
      </w:pPr>
      <w:r>
        <w:rPr>
          <w:rFonts w:ascii="Times New Roman" w:hAnsi="Times New Roman" w:cs="Times New Roman"/>
        </w:rPr>
        <w:t xml:space="preserve">Most of the targeted materials only have </w:t>
      </w:r>
      <w:r w:rsidR="0019675C">
        <w:rPr>
          <w:rFonts w:ascii="Times New Roman" w:hAnsi="Times New Roman" w:cs="Times New Roman"/>
        </w:rPr>
        <w:t xml:space="preserve">online </w:t>
      </w:r>
      <w:r>
        <w:rPr>
          <w:rFonts w:ascii="Times New Roman" w:hAnsi="Times New Roman" w:cs="Times New Roman"/>
        </w:rPr>
        <w:t xml:space="preserve">PDF format </w:t>
      </w:r>
      <w:r w:rsidR="0019675C">
        <w:rPr>
          <w:rFonts w:ascii="Times New Roman" w:hAnsi="Times New Roman" w:cs="Times New Roman"/>
        </w:rPr>
        <w:t>files</w:t>
      </w:r>
      <w:r>
        <w:rPr>
          <w:rFonts w:ascii="Times New Roman" w:hAnsi="Times New Roman" w:cs="Times New Roman"/>
        </w:rPr>
        <w:t xml:space="preserve">. </w:t>
      </w:r>
    </w:p>
    <w:p w14:paraId="039E28E1" w14:textId="77777777" w:rsidR="00C6530E" w:rsidRPr="00914867" w:rsidRDefault="00C6530E" w:rsidP="00943B61">
      <w:pPr>
        <w:spacing w:line="480" w:lineRule="auto"/>
        <w:jc w:val="both"/>
        <w:rPr>
          <w:rFonts w:ascii="Times New Roman" w:hAnsi="Times New Roman" w:cs="Times New Roman" w:hint="eastAsia"/>
        </w:rPr>
      </w:pPr>
    </w:p>
    <w:p w14:paraId="3CECD673" w14:textId="5B8FF7C0" w:rsidR="0077355B" w:rsidRDefault="0077355B" w:rsidP="00943B61">
      <w:pPr>
        <w:pStyle w:val="a5"/>
        <w:numPr>
          <w:ilvl w:val="1"/>
          <w:numId w:val="41"/>
        </w:numPr>
        <w:spacing w:line="480" w:lineRule="auto"/>
        <w:ind w:firstLineChars="0"/>
        <w:jc w:val="both"/>
        <w:rPr>
          <w:rFonts w:ascii="Times New Roman" w:hAnsi="Times New Roman" w:cs="Times New Roman"/>
          <w:b/>
          <w:bCs/>
        </w:rPr>
      </w:pPr>
      <w:r>
        <w:rPr>
          <w:rFonts w:ascii="Times New Roman" w:hAnsi="Times New Roman" w:cs="Times New Roman" w:hint="eastAsia"/>
          <w:b/>
          <w:bCs/>
        </w:rPr>
        <w:t>M</w:t>
      </w:r>
      <w:r>
        <w:rPr>
          <w:rFonts w:ascii="Times New Roman" w:hAnsi="Times New Roman" w:cs="Times New Roman"/>
          <w:b/>
          <w:bCs/>
        </w:rPr>
        <w:t>ethods</w:t>
      </w:r>
      <w:r w:rsidR="00294F8F">
        <w:rPr>
          <w:rFonts w:ascii="Times New Roman" w:hAnsi="Times New Roman" w:cs="Times New Roman"/>
          <w:b/>
          <w:bCs/>
        </w:rPr>
        <w:t xml:space="preserve"> and Tools</w:t>
      </w:r>
    </w:p>
    <w:p w14:paraId="52D3E7C7" w14:textId="7227500C" w:rsidR="00C6530E" w:rsidRPr="001F3844" w:rsidRDefault="0019675C" w:rsidP="00943B61">
      <w:pPr>
        <w:pStyle w:val="a5"/>
        <w:spacing w:line="480" w:lineRule="auto"/>
        <w:ind w:left="360" w:firstLineChars="0" w:firstLine="0"/>
        <w:jc w:val="both"/>
        <w:rPr>
          <w:rFonts w:ascii="Times New Roman" w:hAnsi="Times New Roman" w:cs="Times New Roman"/>
        </w:rPr>
      </w:pPr>
      <w:r>
        <w:rPr>
          <w:rFonts w:ascii="Times New Roman" w:hAnsi="Times New Roman" w:cs="Times New Roman"/>
        </w:rPr>
        <w:t>Accordin</w:t>
      </w:r>
      <w:r w:rsidR="003D7042">
        <w:rPr>
          <w:rFonts w:ascii="Times New Roman" w:hAnsi="Times New Roman" w:cs="Times New Roman"/>
        </w:rPr>
        <w:t>g to</w:t>
      </w:r>
      <w:r w:rsidR="003000F7">
        <w:rPr>
          <w:rFonts w:ascii="Times New Roman" w:hAnsi="Times New Roman" w:cs="Times New Roman"/>
        </w:rPr>
        <w:t xml:space="preserve"> </w:t>
      </w:r>
      <w:proofErr w:type="spellStart"/>
      <w:r w:rsidR="003000F7">
        <w:rPr>
          <w:rFonts w:ascii="Times New Roman" w:hAnsi="Times New Roman" w:cs="Times New Roman"/>
        </w:rPr>
        <w:t>TaDiRAH</w:t>
      </w:r>
      <w:proofErr w:type="spellEnd"/>
      <w:r w:rsidR="000910F0">
        <w:rPr>
          <w:rFonts w:ascii="Times New Roman" w:hAnsi="Times New Roman" w:cs="Times New Roman"/>
        </w:rPr>
        <w:t xml:space="preserve"> (</w:t>
      </w:r>
      <w:r w:rsidR="00942B09">
        <w:rPr>
          <w:rFonts w:ascii="Times New Roman" w:hAnsi="Times New Roman" w:cs="Times New Roman"/>
        </w:rPr>
        <w:t>n.d.</w:t>
      </w:r>
      <w:r w:rsidR="000910F0">
        <w:rPr>
          <w:rFonts w:ascii="Times New Roman" w:hAnsi="Times New Roman" w:cs="Times New Roman"/>
        </w:rPr>
        <w:t>)</w:t>
      </w:r>
      <w:r w:rsidR="001F3844">
        <w:rPr>
          <w:rFonts w:ascii="Times New Roman" w:hAnsi="Times New Roman" w:cs="Times New Roman"/>
        </w:rPr>
        <w:t xml:space="preserve">, </w:t>
      </w:r>
      <w:r w:rsidR="00323873">
        <w:rPr>
          <w:rFonts w:ascii="Times New Roman" w:hAnsi="Times New Roman" w:cs="Times New Roman"/>
        </w:rPr>
        <w:t xml:space="preserve">a digital humanities </w:t>
      </w:r>
      <w:r w:rsidR="000910F0">
        <w:rPr>
          <w:rFonts w:ascii="Times New Roman" w:hAnsi="Times New Roman" w:cs="Times New Roman"/>
        </w:rPr>
        <w:t xml:space="preserve">web-based </w:t>
      </w:r>
      <w:r w:rsidR="00323873">
        <w:rPr>
          <w:rFonts w:ascii="Times New Roman" w:hAnsi="Times New Roman" w:cs="Times New Roman"/>
        </w:rPr>
        <w:t xml:space="preserve">project </w:t>
      </w:r>
      <w:r>
        <w:rPr>
          <w:rFonts w:ascii="Times New Roman" w:hAnsi="Times New Roman" w:cs="Times New Roman"/>
        </w:rPr>
        <w:t xml:space="preserve">that </w:t>
      </w:r>
      <w:r w:rsidR="00323873">
        <w:rPr>
          <w:rFonts w:ascii="Times New Roman" w:hAnsi="Times New Roman" w:cs="Times New Roman"/>
        </w:rPr>
        <w:t xml:space="preserve">aims to develop an ontology of digital research methods in </w:t>
      </w:r>
      <w:r>
        <w:rPr>
          <w:rFonts w:ascii="Times New Roman" w:hAnsi="Times New Roman" w:cs="Times New Roman"/>
        </w:rPr>
        <w:t xml:space="preserve">the </w:t>
      </w:r>
      <w:r w:rsidR="00323873">
        <w:rPr>
          <w:rFonts w:ascii="Times New Roman" w:hAnsi="Times New Roman" w:cs="Times New Roman"/>
        </w:rPr>
        <w:t xml:space="preserve">digital humanities </w:t>
      </w:r>
      <w:r w:rsidR="000637E2">
        <w:rPr>
          <w:rFonts w:ascii="Times New Roman" w:hAnsi="Times New Roman" w:cs="Times New Roman"/>
        </w:rPr>
        <w:t xml:space="preserve">domain, </w:t>
      </w:r>
      <w:r w:rsidR="000637E2">
        <w:rPr>
          <w:rFonts w:ascii="Times New Roman" w:hAnsi="Times New Roman" w:cs="Times New Roman"/>
        </w:rPr>
        <w:lastRenderedPageBreak/>
        <w:t>th</w:t>
      </w:r>
      <w:r>
        <w:rPr>
          <w:rFonts w:ascii="Times New Roman" w:hAnsi="Times New Roman" w:cs="Times New Roman"/>
        </w:rPr>
        <w:t>is</w:t>
      </w:r>
      <w:r w:rsidR="00323873">
        <w:rPr>
          <w:rFonts w:ascii="Times New Roman" w:hAnsi="Times New Roman" w:cs="Times New Roman"/>
        </w:rPr>
        <w:t xml:space="preserve"> project </w:t>
      </w:r>
      <w:r>
        <w:rPr>
          <w:rFonts w:ascii="Times New Roman" w:hAnsi="Times New Roman" w:cs="Times New Roman"/>
        </w:rPr>
        <w:t>method</w:t>
      </w:r>
      <w:r w:rsidR="00323873">
        <w:rPr>
          <w:rFonts w:ascii="Times New Roman" w:hAnsi="Times New Roman" w:cs="Times New Roman"/>
        </w:rPr>
        <w:t xml:space="preserve"> </w:t>
      </w:r>
      <w:r>
        <w:rPr>
          <w:rFonts w:ascii="Times New Roman" w:hAnsi="Times New Roman" w:cs="Times New Roman"/>
        </w:rPr>
        <w:t xml:space="preserve">will </w:t>
      </w:r>
      <w:r w:rsidR="000637E2">
        <w:rPr>
          <w:rFonts w:ascii="Times New Roman" w:hAnsi="Times New Roman" w:cs="Times New Roman"/>
        </w:rPr>
        <w:t xml:space="preserve">consist of </w:t>
      </w:r>
      <w:r w:rsidR="006734D8">
        <w:rPr>
          <w:rFonts w:ascii="Times New Roman" w:hAnsi="Times New Roman" w:cs="Times New Roman"/>
        </w:rPr>
        <w:t>four</w:t>
      </w:r>
      <w:r w:rsidR="006E5997">
        <w:rPr>
          <w:rFonts w:ascii="Times New Roman" w:hAnsi="Times New Roman" w:cs="Times New Roman"/>
        </w:rPr>
        <w:t xml:space="preserve"> </w:t>
      </w:r>
      <w:r w:rsidR="000637E2">
        <w:rPr>
          <w:rFonts w:ascii="Times New Roman" w:hAnsi="Times New Roman" w:cs="Times New Roman"/>
        </w:rPr>
        <w:t xml:space="preserve">parts: </w:t>
      </w:r>
      <w:r w:rsidR="008D6C1C">
        <w:rPr>
          <w:rFonts w:ascii="Times New Roman" w:hAnsi="Times New Roman" w:cs="Times New Roman"/>
        </w:rPr>
        <w:t>Capturing</w:t>
      </w:r>
      <w:r w:rsidR="003000F7">
        <w:rPr>
          <w:rFonts w:ascii="Times New Roman" w:hAnsi="Times New Roman" w:cs="Times New Roman"/>
        </w:rPr>
        <w:t>, Enriching</w:t>
      </w:r>
      <w:r w:rsidR="006734D8">
        <w:rPr>
          <w:rFonts w:ascii="Times New Roman" w:hAnsi="Times New Roman" w:cs="Times New Roman"/>
        </w:rPr>
        <w:t>, Discovering</w:t>
      </w:r>
      <w:r>
        <w:rPr>
          <w:rFonts w:ascii="Times New Roman" w:hAnsi="Times New Roman" w:cs="Times New Roman"/>
        </w:rPr>
        <w:t>,</w:t>
      </w:r>
      <w:r w:rsidR="006E5997">
        <w:rPr>
          <w:rFonts w:ascii="Times New Roman" w:hAnsi="Times New Roman" w:cs="Times New Roman"/>
        </w:rPr>
        <w:t xml:space="preserve"> and </w:t>
      </w:r>
      <w:r w:rsidR="008D6C1C">
        <w:rPr>
          <w:rFonts w:ascii="Times New Roman" w:hAnsi="Times New Roman" w:cs="Times New Roman"/>
        </w:rPr>
        <w:t>Analyzin</w:t>
      </w:r>
      <w:r w:rsidR="000637E2">
        <w:rPr>
          <w:rFonts w:ascii="Times New Roman" w:hAnsi="Times New Roman" w:cs="Times New Roman"/>
        </w:rPr>
        <w:t xml:space="preserve">g. </w:t>
      </w:r>
    </w:p>
    <w:p w14:paraId="20757F50" w14:textId="701F26CF" w:rsidR="00FE18D9" w:rsidRDefault="008D6C1C" w:rsidP="00943B61">
      <w:pPr>
        <w:pStyle w:val="a5"/>
        <w:numPr>
          <w:ilvl w:val="0"/>
          <w:numId w:val="2"/>
        </w:numPr>
        <w:spacing w:line="480" w:lineRule="auto"/>
        <w:ind w:firstLineChars="0"/>
        <w:jc w:val="both"/>
        <w:rPr>
          <w:rFonts w:ascii="Times New Roman" w:hAnsi="Times New Roman" w:cs="Times New Roman"/>
        </w:rPr>
      </w:pPr>
      <w:r>
        <w:rPr>
          <w:rFonts w:ascii="Times New Roman" w:hAnsi="Times New Roman" w:cs="Times New Roman"/>
          <w:b/>
          <w:bCs/>
        </w:rPr>
        <w:t>Capturing</w:t>
      </w:r>
    </w:p>
    <w:p w14:paraId="2C8425EE" w14:textId="1700D5E8" w:rsidR="00CC45A4" w:rsidRDefault="003A656F" w:rsidP="00943B61">
      <w:pPr>
        <w:pStyle w:val="a5"/>
        <w:numPr>
          <w:ilvl w:val="1"/>
          <w:numId w:val="2"/>
        </w:numPr>
        <w:spacing w:line="480" w:lineRule="auto"/>
        <w:ind w:firstLineChars="0"/>
        <w:jc w:val="both"/>
        <w:rPr>
          <w:rFonts w:ascii="Times New Roman" w:hAnsi="Times New Roman" w:cs="Times New Roman"/>
        </w:rPr>
      </w:pPr>
      <w:r>
        <w:rPr>
          <w:rFonts w:ascii="Times New Roman" w:hAnsi="Times New Roman" w:cs="Times New Roman"/>
        </w:rPr>
        <w:t>Data Recognition</w:t>
      </w:r>
      <w:r w:rsidR="00FE18D9">
        <w:rPr>
          <w:rFonts w:ascii="Times New Roman" w:hAnsi="Times New Roman" w:cs="Times New Roman"/>
        </w:rPr>
        <w:t>:</w:t>
      </w:r>
      <w:r w:rsidR="005962A4">
        <w:rPr>
          <w:rFonts w:ascii="Times New Roman" w:hAnsi="Times New Roman" w:cs="Times New Roman"/>
        </w:rPr>
        <w:t xml:space="preserve"> </w:t>
      </w:r>
      <w:r w:rsidR="00CC45A4">
        <w:rPr>
          <w:rFonts w:ascii="Times New Roman" w:hAnsi="Times New Roman" w:cs="Times New Roman"/>
        </w:rPr>
        <w:t>Use o</w:t>
      </w:r>
      <w:r w:rsidR="005962A4">
        <w:rPr>
          <w:rFonts w:ascii="Times New Roman" w:hAnsi="Times New Roman" w:cs="Times New Roman"/>
        </w:rPr>
        <w:t xml:space="preserve">ptical character recognition (OCR) </w:t>
      </w:r>
      <w:r w:rsidR="00CC45A4">
        <w:rPr>
          <w:rFonts w:ascii="Times New Roman" w:hAnsi="Times New Roman" w:cs="Times New Roman"/>
        </w:rPr>
        <w:t xml:space="preserve">to scan the </w:t>
      </w:r>
      <w:r w:rsidR="000A0622">
        <w:rPr>
          <w:rFonts w:ascii="Times New Roman" w:hAnsi="Times New Roman" w:cs="Times New Roman"/>
        </w:rPr>
        <w:t>novels without being digitized</w:t>
      </w:r>
      <w:r w:rsidR="00150911">
        <w:rPr>
          <w:rFonts w:ascii="Times New Roman" w:hAnsi="Times New Roman" w:cs="Times New Roman"/>
        </w:rPr>
        <w:t>.</w:t>
      </w:r>
    </w:p>
    <w:p w14:paraId="57838009" w14:textId="69E88C8F" w:rsidR="00150911" w:rsidRDefault="00150911" w:rsidP="00943B61">
      <w:pPr>
        <w:pStyle w:val="a5"/>
        <w:numPr>
          <w:ilvl w:val="1"/>
          <w:numId w:val="2"/>
        </w:numPr>
        <w:spacing w:line="480" w:lineRule="auto"/>
        <w:ind w:firstLineChars="0"/>
        <w:jc w:val="both"/>
        <w:rPr>
          <w:rFonts w:ascii="Times New Roman" w:hAnsi="Times New Roman" w:cs="Times New Roman"/>
        </w:rPr>
      </w:pPr>
      <w:r>
        <w:rPr>
          <w:rFonts w:ascii="Times New Roman" w:hAnsi="Times New Roman" w:cs="Times New Roman" w:hint="eastAsia"/>
        </w:rPr>
        <w:t>C</w:t>
      </w:r>
      <w:r>
        <w:rPr>
          <w:rFonts w:ascii="Times New Roman" w:hAnsi="Times New Roman" w:cs="Times New Roman"/>
        </w:rPr>
        <w:t xml:space="preserve">onverting: </w:t>
      </w:r>
      <w:r w:rsidR="0019675C">
        <w:rPr>
          <w:rFonts w:ascii="Times New Roman" w:hAnsi="Times New Roman" w:cs="Times New Roman"/>
        </w:rPr>
        <w:t xml:space="preserve"> </w:t>
      </w:r>
      <w:r>
        <w:rPr>
          <w:rFonts w:ascii="Times New Roman" w:hAnsi="Times New Roman" w:cs="Times New Roman"/>
        </w:rPr>
        <w:t>covert all digitized materials into plain text words</w:t>
      </w:r>
      <w:r w:rsidR="006C518F">
        <w:rPr>
          <w:rFonts w:ascii="Times New Roman" w:hAnsi="Times New Roman" w:cs="Times New Roman"/>
        </w:rPr>
        <w:t xml:space="preserve"> using </w:t>
      </w:r>
      <w:r w:rsidR="006C518F" w:rsidRPr="006C518F">
        <w:rPr>
          <w:rFonts w:ascii="Times New Roman" w:hAnsi="Times New Roman" w:cs="Times New Roman"/>
        </w:rPr>
        <w:t>Free Online OCR</w:t>
      </w:r>
      <w:r w:rsidR="006C518F">
        <w:rPr>
          <w:rFonts w:ascii="Times New Roman" w:hAnsi="Times New Roman" w:cs="Times New Roman"/>
        </w:rPr>
        <w:t xml:space="preserve"> (2025), a website served as free online PDF to Word converter</w:t>
      </w:r>
      <w:r>
        <w:rPr>
          <w:rFonts w:ascii="Times New Roman" w:hAnsi="Times New Roman" w:cs="Times New Roman"/>
        </w:rPr>
        <w:t>.</w:t>
      </w:r>
    </w:p>
    <w:p w14:paraId="0A12036D" w14:textId="5AA17FB7" w:rsidR="005F1129" w:rsidRDefault="005F1129" w:rsidP="00943B61">
      <w:pPr>
        <w:pStyle w:val="a5"/>
        <w:numPr>
          <w:ilvl w:val="1"/>
          <w:numId w:val="2"/>
        </w:numPr>
        <w:spacing w:line="480" w:lineRule="auto"/>
        <w:ind w:firstLineChars="0"/>
        <w:jc w:val="both"/>
        <w:rPr>
          <w:rFonts w:ascii="Times New Roman" w:hAnsi="Times New Roman" w:cs="Times New Roman"/>
        </w:rPr>
      </w:pPr>
      <w:r>
        <w:rPr>
          <w:rFonts w:ascii="Times New Roman" w:hAnsi="Times New Roman" w:cs="Times New Roman" w:hint="eastAsia"/>
        </w:rPr>
        <w:t>E</w:t>
      </w:r>
      <w:r>
        <w:rPr>
          <w:rFonts w:ascii="Times New Roman" w:hAnsi="Times New Roman" w:cs="Times New Roman"/>
        </w:rPr>
        <w:t xml:space="preserve">ncoding: Use </w:t>
      </w:r>
      <w:r w:rsidR="0019675C">
        <w:rPr>
          <w:rFonts w:ascii="Times New Roman" w:hAnsi="Times New Roman" w:cs="Times New Roman"/>
        </w:rPr>
        <w:t xml:space="preserve">the </w:t>
      </w:r>
      <w:r>
        <w:rPr>
          <w:rFonts w:ascii="Times New Roman" w:hAnsi="Times New Roman" w:cs="Times New Roman"/>
        </w:rPr>
        <w:t xml:space="preserve">TEI encoding standard to build up a metadata system for the corpus </w:t>
      </w:r>
      <w:r w:rsidR="0019675C">
        <w:rPr>
          <w:rFonts w:ascii="Times New Roman" w:hAnsi="Times New Roman" w:cs="Times New Roman"/>
        </w:rPr>
        <w:t>to make the datasets</w:t>
      </w:r>
      <w:r w:rsidR="00782F4A">
        <w:rPr>
          <w:rFonts w:ascii="Times New Roman" w:hAnsi="Times New Roman" w:cs="Times New Roman"/>
        </w:rPr>
        <w:t xml:space="preserve"> more accessible and searchable.</w:t>
      </w:r>
    </w:p>
    <w:p w14:paraId="1A2F2C62" w14:textId="077C13E2" w:rsidR="00FE18D9" w:rsidRPr="007054DC" w:rsidRDefault="008D6C1C" w:rsidP="00943B61">
      <w:pPr>
        <w:pStyle w:val="a5"/>
        <w:numPr>
          <w:ilvl w:val="0"/>
          <w:numId w:val="19"/>
        </w:numPr>
        <w:spacing w:line="480" w:lineRule="auto"/>
        <w:ind w:firstLineChars="0"/>
        <w:jc w:val="both"/>
        <w:rPr>
          <w:rFonts w:ascii="Times New Roman" w:hAnsi="Times New Roman" w:cs="Times New Roman"/>
          <w:b/>
          <w:bCs/>
        </w:rPr>
      </w:pPr>
      <w:r>
        <w:rPr>
          <w:rFonts w:ascii="Times New Roman" w:hAnsi="Times New Roman" w:cs="Times New Roman"/>
          <w:b/>
          <w:bCs/>
        </w:rPr>
        <w:t>Enriching</w:t>
      </w:r>
    </w:p>
    <w:p w14:paraId="7552109F" w14:textId="6F113DB0" w:rsidR="00FE18D9" w:rsidRDefault="006734D8" w:rsidP="00943B61">
      <w:pPr>
        <w:pStyle w:val="a5"/>
        <w:numPr>
          <w:ilvl w:val="1"/>
          <w:numId w:val="19"/>
        </w:numPr>
        <w:spacing w:line="480" w:lineRule="auto"/>
        <w:ind w:firstLineChars="0"/>
        <w:jc w:val="both"/>
        <w:rPr>
          <w:rFonts w:ascii="Times New Roman" w:hAnsi="Times New Roman" w:cs="Times New Roman"/>
        </w:rPr>
      </w:pPr>
      <w:r>
        <w:rPr>
          <w:rFonts w:ascii="Times New Roman" w:hAnsi="Times New Roman" w:cs="Times New Roman"/>
        </w:rPr>
        <w:t>Annotating</w:t>
      </w:r>
      <w:r w:rsidR="00FE18D9">
        <w:rPr>
          <w:rFonts w:ascii="Times New Roman" w:hAnsi="Times New Roman" w:cs="Times New Roman"/>
        </w:rPr>
        <w:t>:</w:t>
      </w:r>
      <w:r w:rsidR="002D5FD0">
        <w:rPr>
          <w:rFonts w:ascii="Times New Roman" w:hAnsi="Times New Roman" w:cs="Times New Roman"/>
        </w:rPr>
        <w:t xml:space="preserve"> </w:t>
      </w:r>
      <w:r w:rsidR="00782F4A">
        <w:rPr>
          <w:rFonts w:ascii="Times New Roman" w:hAnsi="Times New Roman" w:cs="Times New Roman"/>
        </w:rPr>
        <w:t>U</w:t>
      </w:r>
      <w:r w:rsidR="00F10AF3">
        <w:rPr>
          <w:rFonts w:ascii="Times New Roman" w:hAnsi="Times New Roman" w:cs="Times New Roman"/>
        </w:rPr>
        <w:t xml:space="preserve">se </w:t>
      </w:r>
      <w:r w:rsidR="002D5FD0">
        <w:rPr>
          <w:rFonts w:ascii="Times New Roman" w:hAnsi="Times New Roman" w:cs="Times New Roman"/>
        </w:rPr>
        <w:t>POS tagging</w:t>
      </w:r>
      <w:r w:rsidR="00F10AF3">
        <w:rPr>
          <w:rFonts w:ascii="Times New Roman" w:hAnsi="Times New Roman" w:cs="Times New Roman"/>
        </w:rPr>
        <w:t xml:space="preserve"> in </w:t>
      </w:r>
      <w:proofErr w:type="spellStart"/>
      <w:r w:rsidR="00F10AF3">
        <w:rPr>
          <w:rFonts w:ascii="Times New Roman" w:hAnsi="Times New Roman" w:cs="Times New Roman"/>
        </w:rPr>
        <w:t>SpaCy</w:t>
      </w:r>
      <w:proofErr w:type="spellEnd"/>
      <w:r w:rsidR="00F10AF3">
        <w:rPr>
          <w:rFonts w:ascii="Times New Roman" w:hAnsi="Times New Roman" w:cs="Times New Roman"/>
        </w:rPr>
        <w:t xml:space="preserve"> to reveal the </w:t>
      </w:r>
      <w:r w:rsidR="008B40E7">
        <w:rPr>
          <w:rFonts w:ascii="Times New Roman" w:hAnsi="Times New Roman" w:cs="Times New Roman"/>
        </w:rPr>
        <w:t>syntax structure in the novels.</w:t>
      </w:r>
      <w:r w:rsidR="00F10AF3">
        <w:rPr>
          <w:rFonts w:ascii="Times New Roman" w:hAnsi="Times New Roman" w:cs="Times New Roman"/>
        </w:rPr>
        <w:t xml:space="preserve"> </w:t>
      </w:r>
    </w:p>
    <w:p w14:paraId="03788D57" w14:textId="470F24BE" w:rsidR="00782F4A" w:rsidRDefault="00782F4A" w:rsidP="00943B61">
      <w:pPr>
        <w:pStyle w:val="a5"/>
        <w:numPr>
          <w:ilvl w:val="1"/>
          <w:numId w:val="19"/>
        </w:numPr>
        <w:spacing w:line="480" w:lineRule="auto"/>
        <w:ind w:firstLineChars="0"/>
        <w:jc w:val="both"/>
        <w:rPr>
          <w:rFonts w:ascii="Times New Roman" w:hAnsi="Times New Roman" w:cs="Times New Roman"/>
        </w:rPr>
      </w:pPr>
      <w:r>
        <w:rPr>
          <w:rFonts w:ascii="Times New Roman" w:hAnsi="Times New Roman" w:cs="Times New Roman" w:hint="eastAsia"/>
        </w:rPr>
        <w:t>D</w:t>
      </w:r>
      <w:r>
        <w:rPr>
          <w:rFonts w:ascii="Times New Roman" w:hAnsi="Times New Roman" w:cs="Times New Roman"/>
        </w:rPr>
        <w:t>ata Cleansing: Use the Regex</w:t>
      </w:r>
      <w:r w:rsidR="00967679">
        <w:rPr>
          <w:rFonts w:ascii="Times New Roman" w:hAnsi="Times New Roman" w:cs="Times New Roman"/>
        </w:rPr>
        <w:t xml:space="preserve"> in </w:t>
      </w:r>
      <w:proofErr w:type="spellStart"/>
      <w:r w:rsidR="00967679">
        <w:rPr>
          <w:rFonts w:ascii="Times New Roman" w:hAnsi="Times New Roman" w:cs="Times New Roman"/>
        </w:rPr>
        <w:t>CotEditor</w:t>
      </w:r>
      <w:proofErr w:type="spellEnd"/>
      <w:r w:rsidR="00967679">
        <w:rPr>
          <w:rFonts w:ascii="Times New Roman" w:hAnsi="Times New Roman" w:cs="Times New Roman"/>
        </w:rPr>
        <w:t xml:space="preserve"> to pre-process the materials, such as </w:t>
      </w:r>
      <w:r w:rsidR="0019675C">
        <w:rPr>
          <w:rFonts w:ascii="Times New Roman" w:hAnsi="Times New Roman" w:cs="Times New Roman"/>
        </w:rPr>
        <w:t>removing</w:t>
      </w:r>
      <w:r w:rsidR="00967679">
        <w:rPr>
          <w:rFonts w:ascii="Times New Roman" w:hAnsi="Times New Roman" w:cs="Times New Roman"/>
        </w:rPr>
        <w:t xml:space="preserve"> stop words</w:t>
      </w:r>
      <w:r w:rsidR="006C518F">
        <w:rPr>
          <w:rFonts w:ascii="Times New Roman" w:hAnsi="Times New Roman" w:cs="Times New Roman"/>
        </w:rPr>
        <w:t>.</w:t>
      </w:r>
    </w:p>
    <w:p w14:paraId="1B5A70D0" w14:textId="77777777" w:rsidR="006734D8" w:rsidRPr="005962A4" w:rsidRDefault="006734D8" w:rsidP="00943B61">
      <w:pPr>
        <w:pStyle w:val="a5"/>
        <w:numPr>
          <w:ilvl w:val="0"/>
          <w:numId w:val="19"/>
        </w:numPr>
        <w:spacing w:line="480" w:lineRule="auto"/>
        <w:ind w:firstLineChars="0"/>
        <w:jc w:val="both"/>
        <w:rPr>
          <w:rFonts w:ascii="Times New Roman" w:hAnsi="Times New Roman" w:cs="Times New Roman"/>
          <w:b/>
          <w:bCs/>
        </w:rPr>
      </w:pPr>
      <w:r w:rsidRPr="005962A4">
        <w:rPr>
          <w:rFonts w:ascii="Times New Roman" w:hAnsi="Times New Roman" w:cs="Times New Roman" w:hint="eastAsia"/>
          <w:b/>
          <w:bCs/>
        </w:rPr>
        <w:t>D</w:t>
      </w:r>
      <w:r w:rsidRPr="005962A4">
        <w:rPr>
          <w:rFonts w:ascii="Times New Roman" w:hAnsi="Times New Roman" w:cs="Times New Roman"/>
          <w:b/>
          <w:bCs/>
        </w:rPr>
        <w:t>iscovering</w:t>
      </w:r>
    </w:p>
    <w:p w14:paraId="603CD250" w14:textId="6DA26E93" w:rsidR="008B40E7" w:rsidRPr="00482DFF" w:rsidRDefault="006734D8" w:rsidP="00943B61">
      <w:pPr>
        <w:pStyle w:val="a5"/>
        <w:numPr>
          <w:ilvl w:val="0"/>
          <w:numId w:val="37"/>
        </w:numPr>
        <w:spacing w:line="480" w:lineRule="auto"/>
        <w:ind w:firstLineChars="0"/>
        <w:jc w:val="both"/>
        <w:rPr>
          <w:rFonts w:ascii="Times New Roman" w:hAnsi="Times New Roman" w:cs="Times New Roman"/>
        </w:rPr>
      </w:pPr>
      <w:r w:rsidRPr="00482DFF">
        <w:rPr>
          <w:rFonts w:ascii="Times New Roman" w:hAnsi="Times New Roman" w:cs="Times New Roman" w:hint="eastAsia"/>
        </w:rPr>
        <w:t>Q</w:t>
      </w:r>
      <w:r w:rsidRPr="00482DFF">
        <w:rPr>
          <w:rFonts w:ascii="Times New Roman" w:hAnsi="Times New Roman" w:cs="Times New Roman"/>
        </w:rPr>
        <w:t xml:space="preserve">uerying: </w:t>
      </w:r>
      <w:r w:rsidR="008B40E7" w:rsidRPr="00482DFF">
        <w:rPr>
          <w:rFonts w:ascii="Times New Roman" w:hAnsi="Times New Roman" w:cs="Times New Roman"/>
        </w:rPr>
        <w:t xml:space="preserve">Use </w:t>
      </w:r>
      <w:r w:rsidRPr="00482DFF">
        <w:rPr>
          <w:rFonts w:ascii="Times New Roman" w:hAnsi="Times New Roman" w:cs="Times New Roman"/>
        </w:rPr>
        <w:t>Regex</w:t>
      </w:r>
      <w:r w:rsidR="008B40E7" w:rsidRPr="00482DFF">
        <w:rPr>
          <w:rFonts w:ascii="Times New Roman" w:hAnsi="Times New Roman" w:cs="Times New Roman"/>
        </w:rPr>
        <w:t xml:space="preserve"> methods in TXM software to query based on the research question. For example, the collocation </w:t>
      </w:r>
      <w:r w:rsidR="0019675C">
        <w:rPr>
          <w:rFonts w:ascii="Times New Roman" w:hAnsi="Times New Roman" w:cs="Times New Roman"/>
        </w:rPr>
        <w:t>between</w:t>
      </w:r>
      <w:r w:rsidR="008B40E7" w:rsidRPr="00482DFF">
        <w:rPr>
          <w:rFonts w:ascii="Times New Roman" w:hAnsi="Times New Roman" w:cs="Times New Roman"/>
        </w:rPr>
        <w:t xml:space="preserve"> </w:t>
      </w:r>
      <w:r w:rsidR="0019675C">
        <w:rPr>
          <w:rFonts w:ascii="Times New Roman" w:hAnsi="Times New Roman" w:cs="Times New Roman" w:hint="eastAsia"/>
        </w:rPr>
        <w:t>“</w:t>
      </w:r>
      <w:r w:rsidR="008B40E7" w:rsidRPr="00482DFF">
        <w:rPr>
          <w:rFonts w:ascii="Times New Roman" w:hAnsi="Times New Roman" w:cs="Times New Roman"/>
        </w:rPr>
        <w:t>women</w:t>
      </w:r>
      <w:r w:rsidR="0019675C">
        <w:rPr>
          <w:rFonts w:ascii="Times New Roman" w:hAnsi="Times New Roman" w:cs="Times New Roman" w:hint="eastAsia"/>
        </w:rPr>
        <w:t>”</w:t>
      </w:r>
      <w:r w:rsidR="008B40E7" w:rsidRPr="00482DFF">
        <w:rPr>
          <w:rFonts w:ascii="Times New Roman" w:hAnsi="Times New Roman" w:cs="Times New Roman"/>
        </w:rPr>
        <w:t xml:space="preserve"> </w:t>
      </w:r>
      <w:r w:rsidR="0019675C">
        <w:rPr>
          <w:rFonts w:ascii="Times New Roman" w:hAnsi="Times New Roman" w:cs="Times New Roman"/>
        </w:rPr>
        <w:t xml:space="preserve">and </w:t>
      </w:r>
      <w:r w:rsidR="0019675C">
        <w:rPr>
          <w:rFonts w:ascii="Times New Roman" w:hAnsi="Times New Roman" w:cs="Times New Roman" w:hint="eastAsia"/>
        </w:rPr>
        <w:t>“</w:t>
      </w:r>
      <w:r w:rsidR="008B40E7" w:rsidRPr="00482DFF">
        <w:rPr>
          <w:rFonts w:ascii="Times New Roman" w:hAnsi="Times New Roman" w:cs="Times New Roman"/>
        </w:rPr>
        <w:t>girl</w:t>
      </w:r>
      <w:r w:rsidR="0019675C">
        <w:rPr>
          <w:rFonts w:ascii="Times New Roman" w:hAnsi="Times New Roman" w:cs="Times New Roman" w:hint="eastAsia"/>
        </w:rPr>
        <w:t>”</w:t>
      </w:r>
      <w:r w:rsidR="008B40E7" w:rsidRPr="00482DFF">
        <w:rPr>
          <w:rFonts w:ascii="Times New Roman" w:hAnsi="Times New Roman" w:cs="Times New Roman"/>
        </w:rPr>
        <w:t xml:space="preserve"> and their lemmas </w:t>
      </w:r>
      <w:r w:rsidR="0019675C">
        <w:rPr>
          <w:rFonts w:ascii="Times New Roman" w:hAnsi="Times New Roman" w:cs="Times New Roman"/>
        </w:rPr>
        <w:t>can be extracted from</w:t>
      </w:r>
      <w:r w:rsidR="008B40E7" w:rsidRPr="00482DFF">
        <w:rPr>
          <w:rFonts w:ascii="Times New Roman" w:hAnsi="Times New Roman" w:cs="Times New Roman"/>
        </w:rPr>
        <w:t xml:space="preserve"> two women </w:t>
      </w:r>
      <w:r w:rsidR="0019675C">
        <w:rPr>
          <w:rFonts w:ascii="Times New Roman" w:hAnsi="Times New Roman" w:cs="Times New Roman"/>
        </w:rPr>
        <w:t>writers’</w:t>
      </w:r>
      <w:r w:rsidR="008B40E7" w:rsidRPr="00482DFF">
        <w:rPr>
          <w:rFonts w:ascii="Times New Roman" w:hAnsi="Times New Roman" w:cs="Times New Roman"/>
        </w:rPr>
        <w:t xml:space="preserve"> </w:t>
      </w:r>
      <w:r w:rsidR="0019675C">
        <w:rPr>
          <w:rFonts w:ascii="Times New Roman" w:hAnsi="Times New Roman" w:cs="Times New Roman"/>
        </w:rPr>
        <w:t>work</w:t>
      </w:r>
      <w:r w:rsidR="008B40E7" w:rsidRPr="00482DFF">
        <w:rPr>
          <w:rFonts w:ascii="Times New Roman" w:hAnsi="Times New Roman" w:cs="Times New Roman"/>
        </w:rPr>
        <w:t>s.</w:t>
      </w:r>
    </w:p>
    <w:p w14:paraId="7C30E666" w14:textId="3AC6306E" w:rsidR="00591085" w:rsidRPr="008B40E7" w:rsidRDefault="008D6C1C" w:rsidP="00943B61">
      <w:pPr>
        <w:pStyle w:val="a5"/>
        <w:numPr>
          <w:ilvl w:val="0"/>
          <w:numId w:val="19"/>
        </w:numPr>
        <w:spacing w:line="480" w:lineRule="auto"/>
        <w:ind w:firstLineChars="0"/>
        <w:jc w:val="both"/>
        <w:rPr>
          <w:rFonts w:ascii="Times New Roman" w:hAnsi="Times New Roman" w:cs="Times New Roman"/>
          <w:b/>
          <w:bCs/>
        </w:rPr>
      </w:pPr>
      <w:r w:rsidRPr="008B40E7">
        <w:rPr>
          <w:rFonts w:ascii="Times New Roman" w:hAnsi="Times New Roman" w:cs="Times New Roman" w:hint="eastAsia"/>
          <w:b/>
          <w:bCs/>
        </w:rPr>
        <w:t>A</w:t>
      </w:r>
      <w:r w:rsidRPr="008B40E7">
        <w:rPr>
          <w:rFonts w:ascii="Times New Roman" w:hAnsi="Times New Roman" w:cs="Times New Roman"/>
          <w:b/>
          <w:bCs/>
        </w:rPr>
        <w:t>nalyzing</w:t>
      </w:r>
    </w:p>
    <w:p w14:paraId="2A8853A8" w14:textId="37BB55AB" w:rsidR="003947E6" w:rsidRPr="003947E6" w:rsidRDefault="00967679" w:rsidP="00943B61">
      <w:pPr>
        <w:pStyle w:val="a5"/>
        <w:numPr>
          <w:ilvl w:val="0"/>
          <w:numId w:val="33"/>
        </w:numPr>
        <w:spacing w:line="480" w:lineRule="auto"/>
        <w:ind w:firstLineChars="0"/>
        <w:jc w:val="both"/>
        <w:rPr>
          <w:rFonts w:ascii="Times New Roman" w:hAnsi="Times New Roman" w:cs="Times New Roman"/>
        </w:rPr>
      </w:pPr>
      <w:r w:rsidRPr="003947E6">
        <w:rPr>
          <w:rFonts w:ascii="Times New Roman" w:hAnsi="Times New Roman" w:cs="Times New Roman"/>
          <w:color w:val="000000" w:themeColor="text1"/>
          <w:shd w:val="clear" w:color="auto" w:fill="FFFFFF"/>
        </w:rPr>
        <w:t>Stylometry:</w:t>
      </w:r>
      <w:r w:rsidR="003947E6" w:rsidRPr="003947E6">
        <w:rPr>
          <w:rFonts w:ascii="Times New Roman" w:hAnsi="Times New Roman" w:cs="Times New Roman"/>
          <w:color w:val="000000" w:themeColor="text1"/>
          <w:shd w:val="clear" w:color="auto" w:fill="FFFFFF"/>
        </w:rPr>
        <w:t xml:space="preserve"> Use TXM software query to output the </w:t>
      </w:r>
      <w:r w:rsidR="003947E6" w:rsidRPr="003947E6">
        <w:rPr>
          <w:rFonts w:ascii="Times New Roman" w:hAnsi="Times New Roman" w:cs="Times New Roman"/>
          <w:color w:val="444444"/>
          <w:shd w:val="clear" w:color="auto" w:fill="FFFFFF"/>
        </w:rPr>
        <w:t xml:space="preserve">frequency of occurrence of individual words, length of sentences, complexity of sentences, </w:t>
      </w:r>
      <w:r w:rsidR="0019675C">
        <w:rPr>
          <w:rFonts w:ascii="Times New Roman" w:hAnsi="Times New Roman" w:cs="Times New Roman"/>
          <w:color w:val="444444"/>
          <w:shd w:val="clear" w:color="auto" w:fill="FFFFFF"/>
        </w:rPr>
        <w:t xml:space="preserve">and </w:t>
      </w:r>
      <w:r w:rsidR="003947E6" w:rsidRPr="003947E6">
        <w:rPr>
          <w:rFonts w:ascii="Times New Roman" w:hAnsi="Times New Roman" w:cs="Times New Roman"/>
          <w:color w:val="444444"/>
          <w:shd w:val="clear" w:color="auto" w:fill="FFFFFF"/>
        </w:rPr>
        <w:t>frequent words</w:t>
      </w:r>
      <w:r w:rsidR="003947E6">
        <w:rPr>
          <w:rFonts w:ascii="Times New Roman" w:hAnsi="Times New Roman" w:cs="Times New Roman"/>
          <w:color w:val="444444"/>
          <w:shd w:val="clear" w:color="auto" w:fill="FFFFFF"/>
        </w:rPr>
        <w:t xml:space="preserve"> from the literature of two women authors. </w:t>
      </w:r>
    </w:p>
    <w:p w14:paraId="417F1FB6" w14:textId="67DB0E20" w:rsidR="003947E6" w:rsidRDefault="00044127" w:rsidP="00943B61">
      <w:pPr>
        <w:pStyle w:val="a5"/>
        <w:numPr>
          <w:ilvl w:val="0"/>
          <w:numId w:val="33"/>
        </w:numPr>
        <w:spacing w:line="480" w:lineRule="auto"/>
        <w:ind w:firstLineChars="0"/>
        <w:jc w:val="both"/>
        <w:rPr>
          <w:rFonts w:ascii="Times New Roman" w:hAnsi="Times New Roman" w:cs="Times New Roman"/>
        </w:rPr>
      </w:pPr>
      <w:r w:rsidRPr="003947E6">
        <w:rPr>
          <w:rFonts w:ascii="Times New Roman" w:hAnsi="Times New Roman" w:cs="Times New Roman" w:hint="eastAsia"/>
        </w:rPr>
        <w:lastRenderedPageBreak/>
        <w:t>C</w:t>
      </w:r>
      <w:r w:rsidRPr="003947E6">
        <w:rPr>
          <w:rFonts w:ascii="Times New Roman" w:hAnsi="Times New Roman" w:cs="Times New Roman"/>
        </w:rPr>
        <w:t xml:space="preserve">ontent analysis: </w:t>
      </w:r>
      <w:r w:rsidR="00E72FBF" w:rsidRPr="003947E6">
        <w:rPr>
          <w:rFonts w:ascii="Times New Roman" w:hAnsi="Times New Roman" w:cs="Times New Roman"/>
        </w:rPr>
        <w:t xml:space="preserve">Use </w:t>
      </w:r>
      <w:r w:rsidRPr="003947E6">
        <w:rPr>
          <w:rFonts w:ascii="Times New Roman" w:hAnsi="Times New Roman" w:cs="Times New Roman"/>
        </w:rPr>
        <w:t xml:space="preserve">sentiment </w:t>
      </w:r>
      <w:r w:rsidR="00E72FBF" w:rsidRPr="003947E6">
        <w:rPr>
          <w:rFonts w:ascii="Times New Roman" w:hAnsi="Times New Roman" w:cs="Times New Roman"/>
        </w:rPr>
        <w:t xml:space="preserve">orientation </w:t>
      </w:r>
      <w:r w:rsidRPr="003947E6">
        <w:rPr>
          <w:rFonts w:ascii="Times New Roman" w:hAnsi="Times New Roman" w:cs="Times New Roman"/>
        </w:rPr>
        <w:t>analysis</w:t>
      </w:r>
      <w:r w:rsidR="008B40E7" w:rsidRPr="003947E6">
        <w:rPr>
          <w:rFonts w:ascii="Times New Roman" w:hAnsi="Times New Roman" w:cs="Times New Roman"/>
        </w:rPr>
        <w:t xml:space="preserve"> </w:t>
      </w:r>
      <w:r w:rsidR="00E72FBF" w:rsidRPr="003947E6">
        <w:rPr>
          <w:rFonts w:ascii="Times New Roman" w:hAnsi="Times New Roman" w:cs="Times New Roman"/>
        </w:rPr>
        <w:t xml:space="preserve">in </w:t>
      </w:r>
      <w:proofErr w:type="spellStart"/>
      <w:r w:rsidR="00E72FBF" w:rsidRPr="003947E6">
        <w:rPr>
          <w:rFonts w:ascii="Times New Roman" w:hAnsi="Times New Roman" w:cs="Times New Roman"/>
        </w:rPr>
        <w:t>SpaCy</w:t>
      </w:r>
      <w:proofErr w:type="spellEnd"/>
      <w:r w:rsidR="00E72FBF" w:rsidRPr="003947E6">
        <w:rPr>
          <w:rFonts w:ascii="Times New Roman" w:hAnsi="Times New Roman" w:cs="Times New Roman"/>
        </w:rPr>
        <w:t xml:space="preserve"> to analyze the most common collocations with </w:t>
      </w:r>
      <w:r w:rsidR="0019675C">
        <w:rPr>
          <w:rFonts w:ascii="Times New Roman" w:hAnsi="Times New Roman" w:cs="Times New Roman" w:hint="eastAsia"/>
        </w:rPr>
        <w:t>“</w:t>
      </w:r>
      <w:r w:rsidR="00E72FBF" w:rsidRPr="003947E6">
        <w:rPr>
          <w:rFonts w:ascii="Times New Roman" w:hAnsi="Times New Roman" w:cs="Times New Roman"/>
        </w:rPr>
        <w:t>girl</w:t>
      </w:r>
      <w:r w:rsidR="0019675C">
        <w:rPr>
          <w:rFonts w:ascii="Times New Roman" w:hAnsi="Times New Roman" w:cs="Times New Roman"/>
        </w:rPr>
        <w:t>,”</w:t>
      </w:r>
      <w:r w:rsidR="00E72FBF" w:rsidRPr="003947E6">
        <w:rPr>
          <w:rFonts w:ascii="Times New Roman" w:hAnsi="Times New Roman" w:cs="Times New Roman"/>
        </w:rPr>
        <w:t xml:space="preserve"> </w:t>
      </w:r>
      <w:r w:rsidR="0019675C">
        <w:rPr>
          <w:rFonts w:ascii="Times New Roman" w:hAnsi="Times New Roman" w:cs="Times New Roman" w:hint="eastAsia"/>
        </w:rPr>
        <w:t>“</w:t>
      </w:r>
      <w:r w:rsidR="00E72FBF" w:rsidRPr="003947E6">
        <w:rPr>
          <w:rFonts w:ascii="Times New Roman" w:hAnsi="Times New Roman" w:cs="Times New Roman"/>
        </w:rPr>
        <w:t>women</w:t>
      </w:r>
      <w:r w:rsidR="0019675C">
        <w:rPr>
          <w:rFonts w:ascii="Times New Roman" w:hAnsi="Times New Roman" w:cs="Times New Roman"/>
        </w:rPr>
        <w:t>,”</w:t>
      </w:r>
      <w:r w:rsidR="00E72FBF" w:rsidRPr="003947E6">
        <w:rPr>
          <w:rFonts w:ascii="Times New Roman" w:hAnsi="Times New Roman" w:cs="Times New Roman"/>
        </w:rPr>
        <w:t xml:space="preserve"> and their lemmas.</w:t>
      </w:r>
    </w:p>
    <w:p w14:paraId="0A25AD66" w14:textId="260FE289" w:rsidR="00E72FBF" w:rsidRPr="003947E6" w:rsidRDefault="00044127" w:rsidP="00943B61">
      <w:pPr>
        <w:pStyle w:val="a5"/>
        <w:numPr>
          <w:ilvl w:val="0"/>
          <w:numId w:val="33"/>
        </w:numPr>
        <w:spacing w:line="480" w:lineRule="auto"/>
        <w:ind w:firstLineChars="0"/>
        <w:jc w:val="both"/>
        <w:rPr>
          <w:rFonts w:ascii="Times New Roman" w:hAnsi="Times New Roman" w:cs="Times New Roman"/>
        </w:rPr>
      </w:pPr>
      <w:r w:rsidRPr="003947E6">
        <w:rPr>
          <w:rFonts w:ascii="Times New Roman" w:hAnsi="Times New Roman" w:cs="Times New Roman"/>
        </w:rPr>
        <w:t xml:space="preserve">Visual analysis: </w:t>
      </w:r>
      <w:r w:rsidR="00E72FBF" w:rsidRPr="003947E6">
        <w:rPr>
          <w:rFonts w:ascii="Times New Roman" w:hAnsi="Times New Roman" w:cs="Times New Roman"/>
        </w:rPr>
        <w:t xml:space="preserve">Use Gephi and </w:t>
      </w:r>
      <w:r w:rsidR="0019675C">
        <w:rPr>
          <w:rFonts w:ascii="Times New Roman" w:hAnsi="Times New Roman" w:cs="Times New Roman"/>
        </w:rPr>
        <w:t>Seaborn</w:t>
      </w:r>
      <w:r w:rsidR="00E72FBF" w:rsidRPr="003947E6">
        <w:rPr>
          <w:rFonts w:ascii="Times New Roman" w:hAnsi="Times New Roman" w:cs="Times New Roman"/>
        </w:rPr>
        <w:t xml:space="preserve"> in Python to visualize the results.</w:t>
      </w:r>
    </w:p>
    <w:p w14:paraId="2982B4AF" w14:textId="3DD4223E" w:rsidR="00482DFF" w:rsidRPr="00150911" w:rsidRDefault="00482DFF" w:rsidP="00943B61">
      <w:pPr>
        <w:pStyle w:val="a5"/>
        <w:numPr>
          <w:ilvl w:val="0"/>
          <w:numId w:val="19"/>
        </w:numPr>
        <w:spacing w:line="480" w:lineRule="auto"/>
        <w:ind w:firstLineChars="0"/>
        <w:jc w:val="both"/>
        <w:rPr>
          <w:rFonts w:ascii="Times New Roman" w:hAnsi="Times New Roman" w:cs="Times New Roman"/>
          <w:b/>
          <w:bCs/>
        </w:rPr>
      </w:pPr>
      <w:r w:rsidRPr="00150911">
        <w:rPr>
          <w:rFonts w:ascii="Times New Roman" w:hAnsi="Times New Roman" w:cs="Times New Roman" w:hint="eastAsia"/>
          <w:b/>
          <w:bCs/>
        </w:rPr>
        <w:t>C</w:t>
      </w:r>
      <w:r w:rsidRPr="00150911">
        <w:rPr>
          <w:rFonts w:ascii="Times New Roman" w:hAnsi="Times New Roman" w:cs="Times New Roman"/>
          <w:b/>
          <w:bCs/>
        </w:rPr>
        <w:t>reating</w:t>
      </w:r>
    </w:p>
    <w:p w14:paraId="35CA266E" w14:textId="4844F0F9" w:rsidR="00482DFF" w:rsidRPr="00482DFF" w:rsidRDefault="00482DFF" w:rsidP="00943B61">
      <w:pPr>
        <w:pStyle w:val="a5"/>
        <w:numPr>
          <w:ilvl w:val="0"/>
          <w:numId w:val="36"/>
        </w:numPr>
        <w:spacing w:line="480" w:lineRule="auto"/>
        <w:ind w:firstLineChars="0"/>
        <w:jc w:val="both"/>
        <w:rPr>
          <w:rFonts w:ascii="Times New Roman" w:hAnsi="Times New Roman" w:cs="Times New Roman"/>
          <w:b/>
          <w:bCs/>
        </w:rPr>
      </w:pPr>
      <w:r w:rsidRPr="00482DFF">
        <w:rPr>
          <w:rFonts w:ascii="Times New Roman" w:hAnsi="Times New Roman" w:cs="Times New Roman" w:hint="eastAsia"/>
        </w:rPr>
        <w:t>W</w:t>
      </w:r>
      <w:r w:rsidRPr="00482DFF">
        <w:rPr>
          <w:rFonts w:ascii="Times New Roman" w:hAnsi="Times New Roman" w:cs="Times New Roman"/>
        </w:rPr>
        <w:t>ireframing: Use Figma to</w:t>
      </w:r>
      <w:r>
        <w:rPr>
          <w:rFonts w:ascii="Times New Roman" w:hAnsi="Times New Roman" w:cs="Times New Roman"/>
        </w:rPr>
        <w:t xml:space="preserve"> represent the project website in the future.</w:t>
      </w:r>
    </w:p>
    <w:p w14:paraId="3472B1A7" w14:textId="77777777" w:rsidR="00482DFF" w:rsidRDefault="00482DFF" w:rsidP="00943B61">
      <w:pPr>
        <w:spacing w:line="480" w:lineRule="auto"/>
        <w:jc w:val="both"/>
        <w:rPr>
          <w:rFonts w:ascii="Times New Roman" w:hAnsi="Times New Roman" w:cs="Times New Roman"/>
          <w:b/>
          <w:bCs/>
        </w:rPr>
      </w:pPr>
    </w:p>
    <w:p w14:paraId="5C31751D" w14:textId="16D63577" w:rsidR="00C62F1D" w:rsidRPr="00460601" w:rsidRDefault="005B1D82" w:rsidP="00943B61">
      <w:pPr>
        <w:pStyle w:val="a5"/>
        <w:numPr>
          <w:ilvl w:val="0"/>
          <w:numId w:val="41"/>
        </w:numPr>
        <w:spacing w:line="480" w:lineRule="auto"/>
        <w:ind w:firstLineChars="0"/>
        <w:jc w:val="both"/>
        <w:rPr>
          <w:rFonts w:ascii="Times New Roman" w:hAnsi="Times New Roman" w:cs="Times New Roman"/>
          <w:b/>
          <w:bCs/>
        </w:rPr>
      </w:pPr>
      <w:r w:rsidRPr="00460601">
        <w:rPr>
          <w:rFonts w:ascii="Times New Roman" w:hAnsi="Times New Roman" w:cs="Times New Roman"/>
          <w:b/>
          <w:bCs/>
        </w:rPr>
        <w:t>Organizational plan</w:t>
      </w:r>
    </w:p>
    <w:p w14:paraId="7575972E" w14:textId="37C117A1" w:rsidR="00FD7A2D" w:rsidRPr="00115928" w:rsidRDefault="00CB2C82" w:rsidP="00943B61">
      <w:pPr>
        <w:spacing w:line="480" w:lineRule="auto"/>
        <w:ind w:firstLine="420"/>
        <w:jc w:val="both"/>
        <w:rPr>
          <w:rFonts w:ascii="Times New Roman" w:hAnsi="Times New Roman" w:cs="Times New Roman"/>
          <w:color w:val="2E2E2E"/>
        </w:rPr>
      </w:pPr>
      <w:r w:rsidRPr="00115928">
        <w:rPr>
          <w:rFonts w:ascii="Times New Roman" w:hAnsi="Times New Roman" w:cs="Times New Roman"/>
          <w:b/>
          <w:bCs/>
          <w:color w:val="231F20"/>
        </w:rPr>
        <w:t>6.1. Project Milestones</w:t>
      </w:r>
    </w:p>
    <w:p w14:paraId="227A5FA0" w14:textId="77777777" w:rsidR="00AD403C" w:rsidRDefault="000968B3" w:rsidP="00943B61">
      <w:pPr>
        <w:keepNext/>
        <w:spacing w:line="480" w:lineRule="auto"/>
        <w:jc w:val="both"/>
      </w:pPr>
      <w:r>
        <w:rPr>
          <w:rFonts w:ascii="Open Sans" w:hAnsi="Open Sans" w:cs="Open Sans"/>
          <w:noProof/>
          <w:color w:val="2E2E2E"/>
        </w:rPr>
        <w:drawing>
          <wp:inline distT="0" distB="0" distL="0" distR="0" wp14:anchorId="38070342" wp14:editId="7F2B8109">
            <wp:extent cx="5937885" cy="1917338"/>
            <wp:effectExtent l="0" t="0" r="0" b="635"/>
            <wp:docPr id="173" name="图片 173" descr="图表, 瀑布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图表, 瀑布图&#10;&#10;描述已自动生成"/>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93381" cy="1935258"/>
                    </a:xfrm>
                    <a:prstGeom prst="rect">
                      <a:avLst/>
                    </a:prstGeom>
                  </pic:spPr>
                </pic:pic>
              </a:graphicData>
            </a:graphic>
          </wp:inline>
        </w:drawing>
      </w:r>
    </w:p>
    <w:p w14:paraId="194F577A" w14:textId="4010EF36" w:rsidR="00FD7A2D" w:rsidRPr="00794357" w:rsidRDefault="00AD403C" w:rsidP="00943B61">
      <w:pPr>
        <w:pStyle w:val="af"/>
        <w:spacing w:line="480" w:lineRule="auto"/>
        <w:jc w:val="both"/>
        <w:rPr>
          <w:rFonts w:ascii="Open Sans" w:hAnsi="Open Sans" w:cs="Open Sans"/>
          <w:color w:val="2E2E2E"/>
        </w:rPr>
      </w:pPr>
      <w:r>
        <w:t xml:space="preserve">Figure </w:t>
      </w:r>
      <w:fldSimple w:instr=" SEQ Figure \* ARABIC ">
        <w:r w:rsidR="00B83B3E">
          <w:rPr>
            <w:noProof/>
          </w:rPr>
          <w:t>2</w:t>
        </w:r>
      </w:fldSimple>
      <w:r>
        <w:t xml:space="preserve"> </w:t>
      </w:r>
      <w:r w:rsidR="0008149F">
        <w:t xml:space="preserve">the screenshot of </w:t>
      </w:r>
      <w:r w:rsidR="00DA662F">
        <w:t>Microsoft Excel about the</w:t>
      </w:r>
      <w:r w:rsidR="0008149F">
        <w:t xml:space="preserve"> </w:t>
      </w:r>
      <w:r>
        <w:t>Gantt chart of project milestones</w:t>
      </w:r>
    </w:p>
    <w:p w14:paraId="5392699A" w14:textId="77777777" w:rsidR="00AD403C" w:rsidRDefault="00AD403C" w:rsidP="00943B61">
      <w:pPr>
        <w:keepNext/>
        <w:spacing w:line="480" w:lineRule="auto"/>
        <w:jc w:val="both"/>
      </w:pPr>
      <w:r>
        <w:rPr>
          <w:rFonts w:ascii="Times New Roman" w:hAnsi="Times New Roman" w:cs="Times New Roman"/>
          <w:noProof/>
        </w:rPr>
        <w:drawing>
          <wp:inline distT="0" distB="0" distL="0" distR="0" wp14:anchorId="37AE1508" wp14:editId="661673DE">
            <wp:extent cx="2413708" cy="2376802"/>
            <wp:effectExtent l="0" t="0" r="0" b="0"/>
            <wp:docPr id="174" name="图片 174" descr="图表, 饼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图表, 饼图&#10;&#10;描述已自动生成"/>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54694" cy="2417162"/>
                    </a:xfrm>
                    <a:prstGeom prst="rect">
                      <a:avLst/>
                    </a:prstGeom>
                  </pic:spPr>
                </pic:pic>
              </a:graphicData>
            </a:graphic>
          </wp:inline>
        </w:drawing>
      </w:r>
    </w:p>
    <w:p w14:paraId="6C13EA8A" w14:textId="23E60DE4" w:rsidR="00AD403C" w:rsidRDefault="00AD403C" w:rsidP="00943B61">
      <w:pPr>
        <w:pStyle w:val="af"/>
        <w:spacing w:line="480" w:lineRule="auto"/>
        <w:jc w:val="both"/>
        <w:rPr>
          <w:rFonts w:ascii="Times New Roman" w:hAnsi="Times New Roman" w:cs="Times New Roman"/>
          <w:color w:val="231F20"/>
        </w:rPr>
      </w:pPr>
      <w:r>
        <w:t xml:space="preserve">Figure </w:t>
      </w:r>
      <w:fldSimple w:instr=" SEQ Figure \* ARABIC ">
        <w:r w:rsidR="00B83B3E">
          <w:rPr>
            <w:noProof/>
          </w:rPr>
          <w:t>3</w:t>
        </w:r>
      </w:fldSimple>
      <w:r>
        <w:t xml:space="preserve"> </w:t>
      </w:r>
      <w:r w:rsidR="0019675C">
        <w:t xml:space="preserve">is </w:t>
      </w:r>
      <w:r w:rsidR="00DA662F">
        <w:t xml:space="preserve">the screenshot of </w:t>
      </w:r>
      <w:r w:rsidR="0019675C">
        <w:t xml:space="preserve">the </w:t>
      </w:r>
      <w:r>
        <w:t>PDCA cycle project framework</w:t>
      </w:r>
      <w:r w:rsidR="00DA662F">
        <w:t xml:space="preserve"> from </w:t>
      </w:r>
      <w:r w:rsidR="00DA662F" w:rsidRPr="00DA662F">
        <w:t>https://www.productplan.com/glossary/pdca-cycle/</w:t>
      </w:r>
    </w:p>
    <w:p w14:paraId="6495938B" w14:textId="00446665" w:rsidR="008747E1" w:rsidRDefault="008747E1" w:rsidP="00943B61">
      <w:pPr>
        <w:spacing w:line="480" w:lineRule="auto"/>
        <w:jc w:val="both"/>
        <w:rPr>
          <w:rFonts w:ascii="Times New Roman" w:hAnsi="Times New Roman" w:cs="Times New Roman"/>
          <w:color w:val="231F20"/>
        </w:rPr>
      </w:pPr>
      <w:r>
        <w:rPr>
          <w:rFonts w:ascii="Times New Roman" w:hAnsi="Times New Roman" w:cs="Times New Roman"/>
          <w:color w:val="231F20"/>
        </w:rPr>
        <w:lastRenderedPageBreak/>
        <w:t xml:space="preserve">According to the </w:t>
      </w:r>
      <w:r w:rsidR="00AD403C">
        <w:rPr>
          <w:rFonts w:ascii="Times New Roman" w:hAnsi="Times New Roman" w:cs="Times New Roman"/>
          <w:color w:val="231F20"/>
        </w:rPr>
        <w:t>PDCA cycle (shown as Figure 3)</w:t>
      </w:r>
      <w:r>
        <w:rPr>
          <w:rFonts w:ascii="Times New Roman" w:hAnsi="Times New Roman" w:cs="Times New Roman"/>
          <w:color w:val="231F20"/>
        </w:rPr>
        <w:t>,</w:t>
      </w:r>
      <w:r w:rsidR="00AD403C">
        <w:rPr>
          <w:rFonts w:ascii="Times New Roman" w:hAnsi="Times New Roman" w:cs="Times New Roman"/>
          <w:color w:val="231F20"/>
        </w:rPr>
        <w:t xml:space="preserve"> a project management </w:t>
      </w:r>
      <w:r w:rsidR="00460601">
        <w:rPr>
          <w:rFonts w:ascii="Times New Roman" w:hAnsi="Times New Roman" w:cs="Times New Roman"/>
          <w:color w:val="231F20"/>
        </w:rPr>
        <w:t>framework (</w:t>
      </w:r>
      <w:r w:rsidR="00DA662F">
        <w:rPr>
          <w:rFonts w:ascii="Times New Roman" w:hAnsi="Times New Roman" w:cs="Times New Roman"/>
          <w:color w:val="231F20"/>
        </w:rPr>
        <w:t xml:space="preserve">Product Plan, </w:t>
      </w:r>
      <w:proofErr w:type="gramStart"/>
      <w:r w:rsidR="00DA662F">
        <w:rPr>
          <w:rFonts w:ascii="Times New Roman" w:hAnsi="Times New Roman" w:cs="Times New Roman"/>
          <w:color w:val="231F20"/>
        </w:rPr>
        <w:t xml:space="preserve">n.d. </w:t>
      </w:r>
      <w:r w:rsidR="00AD403C">
        <w:rPr>
          <w:rFonts w:ascii="Times New Roman" w:hAnsi="Times New Roman" w:cs="Times New Roman"/>
          <w:color w:val="231F20"/>
        </w:rPr>
        <w:t>)</w:t>
      </w:r>
      <w:proofErr w:type="gramEnd"/>
      <w:r w:rsidR="00AD403C">
        <w:rPr>
          <w:rFonts w:ascii="Times New Roman" w:hAnsi="Times New Roman" w:cs="Times New Roman"/>
          <w:color w:val="231F20"/>
        </w:rPr>
        <w:t xml:space="preserve">, </w:t>
      </w:r>
      <w:r>
        <w:rPr>
          <w:rFonts w:ascii="Times New Roman" w:hAnsi="Times New Roman" w:cs="Times New Roman"/>
          <w:color w:val="231F20"/>
        </w:rPr>
        <w:t xml:space="preserve">there are </w:t>
      </w:r>
      <w:r w:rsidR="00AD403C">
        <w:rPr>
          <w:rFonts w:ascii="Times New Roman" w:hAnsi="Times New Roman" w:cs="Times New Roman"/>
          <w:color w:val="231F20"/>
        </w:rPr>
        <w:t xml:space="preserve">four main phrases in the project milestones, which are Plan, Do, Check, and Act, highlighted with red, yellow, green, and black in the detailed steps respectively (shown as Figure 2). Generally, the project starts </w:t>
      </w:r>
      <w:r w:rsidR="0019675C">
        <w:rPr>
          <w:rFonts w:ascii="Times New Roman" w:hAnsi="Times New Roman" w:cs="Times New Roman"/>
          <w:color w:val="231F20"/>
        </w:rPr>
        <w:t>on</w:t>
      </w:r>
      <w:r w:rsidR="00AD403C">
        <w:rPr>
          <w:rFonts w:ascii="Times New Roman" w:hAnsi="Times New Roman" w:cs="Times New Roman"/>
          <w:color w:val="231F20"/>
        </w:rPr>
        <w:t xml:space="preserve"> </w:t>
      </w:r>
      <w:r w:rsidR="0019675C">
        <w:rPr>
          <w:rFonts w:ascii="Times New Roman" w:hAnsi="Times New Roman" w:cs="Times New Roman"/>
          <w:color w:val="231F20"/>
        </w:rPr>
        <w:t>the 1st of January</w:t>
      </w:r>
      <w:r w:rsidR="00AD403C">
        <w:rPr>
          <w:rFonts w:ascii="Times New Roman" w:hAnsi="Times New Roman" w:cs="Times New Roman"/>
          <w:color w:val="231F20"/>
        </w:rPr>
        <w:t xml:space="preserve"> and ends </w:t>
      </w:r>
      <w:r w:rsidR="0019675C">
        <w:rPr>
          <w:rFonts w:ascii="Times New Roman" w:hAnsi="Times New Roman" w:cs="Times New Roman"/>
          <w:color w:val="231F20"/>
        </w:rPr>
        <w:t>on</w:t>
      </w:r>
      <w:r w:rsidR="00AD403C">
        <w:rPr>
          <w:rFonts w:ascii="Times New Roman" w:hAnsi="Times New Roman" w:cs="Times New Roman"/>
          <w:color w:val="231F20"/>
        </w:rPr>
        <w:t xml:space="preserve"> </w:t>
      </w:r>
      <w:r w:rsidR="0019675C">
        <w:rPr>
          <w:rFonts w:ascii="Times New Roman" w:hAnsi="Times New Roman" w:cs="Times New Roman"/>
          <w:color w:val="231F20"/>
        </w:rPr>
        <w:t>the 4th of February</w:t>
      </w:r>
      <w:r w:rsidR="00AD403C">
        <w:rPr>
          <w:rFonts w:ascii="Times New Roman" w:hAnsi="Times New Roman" w:cs="Times New Roman"/>
          <w:color w:val="231F20"/>
        </w:rPr>
        <w:t>. The first phrase (Plan) will take about a week to be finished (</w:t>
      </w:r>
      <w:r w:rsidR="0019675C">
        <w:rPr>
          <w:rFonts w:ascii="Times New Roman" w:hAnsi="Times New Roman" w:cs="Times New Roman"/>
          <w:color w:val="231F20"/>
        </w:rPr>
        <w:t>the 1st of January</w:t>
      </w:r>
      <w:r w:rsidR="00AD403C">
        <w:rPr>
          <w:rFonts w:ascii="Times New Roman" w:hAnsi="Times New Roman" w:cs="Times New Roman" w:hint="eastAsia"/>
          <w:color w:val="231F20"/>
        </w:rPr>
        <w:t>——</w:t>
      </w:r>
      <w:r w:rsidR="0019675C">
        <w:rPr>
          <w:rFonts w:ascii="Times New Roman" w:hAnsi="Times New Roman" w:cs="Times New Roman"/>
          <w:color w:val="231F20"/>
        </w:rPr>
        <w:t>the 7th of January</w:t>
      </w:r>
      <w:r w:rsidR="00AD403C">
        <w:rPr>
          <w:rFonts w:ascii="Times New Roman" w:hAnsi="Times New Roman" w:cs="Times New Roman"/>
          <w:color w:val="231F20"/>
        </w:rPr>
        <w:t>), the second phrase (Do) will last about a month (3</w:t>
      </w:r>
      <w:r w:rsidR="00AD403C" w:rsidRPr="00AD403C">
        <w:rPr>
          <w:rFonts w:ascii="Times New Roman" w:hAnsi="Times New Roman" w:cs="Times New Roman"/>
          <w:color w:val="231F20"/>
          <w:vertAlign w:val="superscript"/>
        </w:rPr>
        <w:t>rd</w:t>
      </w:r>
      <w:r w:rsidR="00AD403C">
        <w:rPr>
          <w:rFonts w:ascii="Times New Roman" w:hAnsi="Times New Roman" w:cs="Times New Roman"/>
          <w:color w:val="231F20"/>
        </w:rPr>
        <w:t xml:space="preserve"> of Jan.</w:t>
      </w:r>
      <w:r w:rsidR="00AD403C">
        <w:rPr>
          <w:rFonts w:ascii="Times New Roman" w:hAnsi="Times New Roman" w:cs="Times New Roman" w:hint="eastAsia"/>
          <w:color w:val="231F20"/>
        </w:rPr>
        <w:t>——</w:t>
      </w:r>
      <w:r w:rsidR="00AD403C">
        <w:rPr>
          <w:rFonts w:ascii="Times New Roman" w:hAnsi="Times New Roman" w:cs="Times New Roman" w:hint="eastAsia"/>
          <w:color w:val="231F20"/>
        </w:rPr>
        <w:t>2</w:t>
      </w:r>
      <w:r w:rsidR="00AD403C">
        <w:rPr>
          <w:rFonts w:ascii="Times New Roman" w:hAnsi="Times New Roman" w:cs="Times New Roman"/>
          <w:color w:val="231F20"/>
        </w:rPr>
        <w:t>8</w:t>
      </w:r>
      <w:r w:rsidR="00AD403C" w:rsidRPr="00AD403C">
        <w:rPr>
          <w:rFonts w:ascii="Times New Roman" w:hAnsi="Times New Roman" w:cs="Times New Roman" w:hint="eastAsia"/>
          <w:color w:val="231F20"/>
          <w:vertAlign w:val="superscript"/>
        </w:rPr>
        <w:t>t</w:t>
      </w:r>
      <w:r w:rsidR="00AD403C" w:rsidRPr="00AD403C">
        <w:rPr>
          <w:rFonts w:ascii="Times New Roman" w:hAnsi="Times New Roman" w:cs="Times New Roman"/>
          <w:color w:val="231F20"/>
          <w:vertAlign w:val="superscript"/>
        </w:rPr>
        <w:t>h</w:t>
      </w:r>
      <w:r w:rsidR="00AD403C">
        <w:rPr>
          <w:rFonts w:ascii="Times New Roman" w:hAnsi="Times New Roman" w:cs="Times New Roman"/>
          <w:color w:val="231F20"/>
        </w:rPr>
        <w:t xml:space="preserve"> of Jan.), the third phrase (Check) will last 2 days (</w:t>
      </w:r>
      <w:r w:rsidR="0019675C">
        <w:rPr>
          <w:rFonts w:ascii="Times New Roman" w:hAnsi="Times New Roman" w:cs="Times New Roman"/>
          <w:color w:val="231F20"/>
        </w:rPr>
        <w:t>the 29th of January</w:t>
      </w:r>
      <w:r w:rsidR="00AD403C">
        <w:rPr>
          <w:rFonts w:ascii="Times New Roman" w:hAnsi="Times New Roman" w:cs="Times New Roman"/>
          <w:color w:val="231F20"/>
        </w:rPr>
        <w:t xml:space="preserve"> to </w:t>
      </w:r>
      <w:r w:rsidR="0019675C">
        <w:rPr>
          <w:rFonts w:ascii="Times New Roman" w:hAnsi="Times New Roman" w:cs="Times New Roman"/>
          <w:color w:val="231F20"/>
        </w:rPr>
        <w:t>the 30th of January</w:t>
      </w:r>
      <w:r w:rsidR="00AD403C">
        <w:rPr>
          <w:rFonts w:ascii="Times New Roman" w:hAnsi="Times New Roman" w:cs="Times New Roman"/>
          <w:color w:val="231F20"/>
        </w:rPr>
        <w:t>), and finally, the Act phrase will take about five days (</w:t>
      </w:r>
      <w:r w:rsidR="0019675C">
        <w:rPr>
          <w:rFonts w:ascii="Times New Roman" w:hAnsi="Times New Roman" w:cs="Times New Roman"/>
          <w:color w:val="231F20"/>
        </w:rPr>
        <w:t>the 31st of January</w:t>
      </w:r>
      <w:r w:rsidR="00AD403C">
        <w:rPr>
          <w:rFonts w:ascii="Times New Roman" w:hAnsi="Times New Roman" w:cs="Times New Roman" w:hint="eastAsia"/>
          <w:color w:val="231F20"/>
        </w:rPr>
        <w:t>——</w:t>
      </w:r>
      <w:r w:rsidR="0019675C">
        <w:rPr>
          <w:rFonts w:ascii="Times New Roman" w:hAnsi="Times New Roman" w:cs="Times New Roman"/>
          <w:color w:val="231F20"/>
        </w:rPr>
        <w:t>the 4th of February</w:t>
      </w:r>
      <w:r w:rsidR="00AD403C">
        <w:rPr>
          <w:rFonts w:ascii="Times New Roman" w:hAnsi="Times New Roman" w:cs="Times New Roman" w:hint="eastAsia"/>
          <w:color w:val="231F20"/>
        </w:rPr>
        <w:t>)</w:t>
      </w:r>
      <w:r w:rsidR="00AD403C">
        <w:rPr>
          <w:rFonts w:ascii="Times New Roman" w:hAnsi="Times New Roman" w:cs="Times New Roman"/>
          <w:color w:val="231F20"/>
        </w:rPr>
        <w:t xml:space="preserve">. However, the timeline of </w:t>
      </w:r>
      <w:r w:rsidR="0019675C">
        <w:rPr>
          <w:rFonts w:ascii="Times New Roman" w:hAnsi="Times New Roman" w:cs="Times New Roman"/>
          <w:color w:val="231F20"/>
        </w:rPr>
        <w:t xml:space="preserve">the </w:t>
      </w:r>
      <w:r w:rsidR="00AD403C">
        <w:rPr>
          <w:rFonts w:ascii="Times New Roman" w:hAnsi="Times New Roman" w:cs="Times New Roman"/>
          <w:color w:val="231F20"/>
        </w:rPr>
        <w:t>project is flexible. S</w:t>
      </w:r>
      <w:r w:rsidR="00AD403C" w:rsidRPr="00AD403C">
        <w:rPr>
          <w:rFonts w:ascii="Times New Roman" w:hAnsi="Times New Roman" w:cs="Times New Roman"/>
          <w:color w:val="231F20"/>
        </w:rPr>
        <w:t xml:space="preserve">ince the </w:t>
      </w:r>
      <w:r w:rsidR="00AD403C">
        <w:rPr>
          <w:rFonts w:ascii="Times New Roman" w:hAnsi="Times New Roman" w:cs="Times New Roman"/>
          <w:color w:val="231F20"/>
        </w:rPr>
        <w:t xml:space="preserve">project </w:t>
      </w:r>
      <w:r w:rsidR="00AD403C" w:rsidRPr="00AD403C">
        <w:rPr>
          <w:rFonts w:ascii="Times New Roman" w:hAnsi="Times New Roman" w:cs="Times New Roman"/>
          <w:color w:val="231F20"/>
        </w:rPr>
        <w:t>framework operates in a cyclical rather than a linear flow, if a specific step cannot be completed as required, it will return to the previous step for further adjustments until the issue is resolved.</w:t>
      </w:r>
    </w:p>
    <w:p w14:paraId="2B0843C8" w14:textId="77777777" w:rsidR="00085CCC" w:rsidRDefault="00085CCC" w:rsidP="00943B61">
      <w:pPr>
        <w:spacing w:line="480" w:lineRule="auto"/>
        <w:jc w:val="both"/>
        <w:rPr>
          <w:rFonts w:ascii="Times New Roman" w:hAnsi="Times New Roman" w:cs="Times New Roman"/>
          <w:color w:val="231F20"/>
        </w:rPr>
      </w:pPr>
    </w:p>
    <w:p w14:paraId="20F0184F" w14:textId="5C44FE05" w:rsidR="00AD403C" w:rsidRDefault="00085CCC" w:rsidP="00943B61">
      <w:pPr>
        <w:spacing w:line="480" w:lineRule="auto"/>
        <w:jc w:val="both"/>
        <w:rPr>
          <w:rFonts w:ascii="Times New Roman" w:hAnsi="Times New Roman" w:cs="Times New Roman"/>
        </w:rPr>
      </w:pPr>
      <w:r>
        <w:rPr>
          <w:rFonts w:ascii="Times New Roman" w:hAnsi="Times New Roman" w:cs="Times New Roman" w:hint="eastAsia"/>
        </w:rPr>
        <w:t>In</w:t>
      </w:r>
      <w:r>
        <w:rPr>
          <w:rFonts w:ascii="Times New Roman" w:hAnsi="Times New Roman" w:cs="Times New Roman"/>
        </w:rPr>
        <w:t xml:space="preserve"> terms of affordance, after the first </w:t>
      </w:r>
      <w:r w:rsidR="0019675C">
        <w:rPr>
          <w:rFonts w:ascii="Times New Roman" w:hAnsi="Times New Roman" w:cs="Times New Roman"/>
        </w:rPr>
        <w:t>phase</w:t>
      </w:r>
      <w:r>
        <w:rPr>
          <w:rFonts w:ascii="Times New Roman" w:hAnsi="Times New Roman" w:cs="Times New Roman"/>
        </w:rPr>
        <w:t xml:space="preserve">, the expected outcome is that there will be a comprehensive project proposal, which enables the stakeholders to </w:t>
      </w:r>
      <w:r w:rsidR="0019675C">
        <w:rPr>
          <w:rFonts w:ascii="Times New Roman" w:hAnsi="Times New Roman" w:cs="Times New Roman"/>
        </w:rPr>
        <w:t>gain</w:t>
      </w:r>
      <w:r>
        <w:rPr>
          <w:rFonts w:ascii="Times New Roman" w:hAnsi="Times New Roman" w:cs="Times New Roman"/>
        </w:rPr>
        <w:t xml:space="preserve"> an understanding of the project value and </w:t>
      </w:r>
      <w:r w:rsidR="0019675C">
        <w:rPr>
          <w:rFonts w:ascii="Times New Roman" w:hAnsi="Times New Roman" w:cs="Times New Roman"/>
        </w:rPr>
        <w:t>attract</w:t>
      </w:r>
      <w:r>
        <w:rPr>
          <w:rFonts w:ascii="Times New Roman" w:hAnsi="Times New Roman" w:cs="Times New Roman"/>
        </w:rPr>
        <w:t xml:space="preserve"> their sponsorship. After the second </w:t>
      </w:r>
      <w:r w:rsidR="0019675C">
        <w:rPr>
          <w:rFonts w:ascii="Times New Roman" w:hAnsi="Times New Roman" w:cs="Times New Roman"/>
        </w:rPr>
        <w:t>phase</w:t>
      </w:r>
      <w:r>
        <w:rPr>
          <w:rFonts w:ascii="Times New Roman" w:hAnsi="Times New Roman" w:cs="Times New Roman"/>
        </w:rPr>
        <w:t xml:space="preserve">, the research questions will be resolved, and the academic output </w:t>
      </w:r>
      <w:r w:rsidR="00716EC7">
        <w:rPr>
          <w:rFonts w:ascii="Times New Roman" w:hAnsi="Times New Roman" w:cs="Times New Roman"/>
        </w:rPr>
        <w:t>with</w:t>
      </w:r>
      <w:r>
        <w:rPr>
          <w:rFonts w:ascii="Times New Roman" w:hAnsi="Times New Roman" w:cs="Times New Roman"/>
        </w:rPr>
        <w:t xml:space="preserve"> its documentation, including raw materials </w:t>
      </w:r>
      <w:r w:rsidR="00E743CC">
        <w:rPr>
          <w:rFonts w:ascii="Times New Roman" w:hAnsi="Times New Roman" w:cs="Times New Roman"/>
        </w:rPr>
        <w:t>as well as user</w:t>
      </w:r>
      <w:r>
        <w:rPr>
          <w:rFonts w:ascii="Times New Roman" w:hAnsi="Times New Roman" w:cs="Times New Roman"/>
        </w:rPr>
        <w:t xml:space="preserve"> guidance</w:t>
      </w:r>
      <w:r w:rsidR="00E743CC">
        <w:rPr>
          <w:rFonts w:ascii="Times New Roman" w:hAnsi="Times New Roman" w:cs="Times New Roman"/>
        </w:rPr>
        <w:t xml:space="preserve"> </w:t>
      </w:r>
      <w:r>
        <w:rPr>
          <w:rFonts w:ascii="Times New Roman" w:hAnsi="Times New Roman" w:cs="Times New Roman" w:hint="eastAsia"/>
        </w:rPr>
        <w:t>w</w:t>
      </w:r>
      <w:r>
        <w:rPr>
          <w:rFonts w:ascii="Times New Roman" w:hAnsi="Times New Roman" w:cs="Times New Roman"/>
        </w:rPr>
        <w:t>ill be organized</w:t>
      </w:r>
      <w:r w:rsidR="00716EC7">
        <w:rPr>
          <w:rFonts w:ascii="Times New Roman" w:hAnsi="Times New Roman" w:cs="Times New Roman"/>
        </w:rPr>
        <w:t xml:space="preserve"> into XML format files</w:t>
      </w:r>
      <w:r w:rsidR="00E743CC">
        <w:rPr>
          <w:rFonts w:ascii="Times New Roman" w:hAnsi="Times New Roman" w:cs="Times New Roman"/>
        </w:rPr>
        <w:t>.</w:t>
      </w:r>
      <w:r w:rsidR="00716EC7">
        <w:rPr>
          <w:rFonts w:ascii="Times New Roman" w:hAnsi="Times New Roman" w:cs="Times New Roman"/>
        </w:rPr>
        <w:t xml:space="preserve"> These documents </w:t>
      </w:r>
      <w:r w:rsidR="0019675C">
        <w:rPr>
          <w:rFonts w:ascii="Times New Roman" w:hAnsi="Times New Roman" w:cs="Times New Roman"/>
        </w:rPr>
        <w:t>will finally</w:t>
      </w:r>
      <w:r w:rsidR="00716EC7">
        <w:rPr>
          <w:rFonts w:ascii="Times New Roman" w:hAnsi="Times New Roman" w:cs="Times New Roman"/>
        </w:rPr>
        <w:t xml:space="preserve"> be presented </w:t>
      </w:r>
      <w:r w:rsidR="0019675C">
        <w:rPr>
          <w:rFonts w:ascii="Times New Roman" w:hAnsi="Times New Roman" w:cs="Times New Roman"/>
        </w:rPr>
        <w:t xml:space="preserve">on the website </w:t>
      </w:r>
      <w:r w:rsidR="00716EC7">
        <w:rPr>
          <w:rFonts w:ascii="Times New Roman" w:hAnsi="Times New Roman" w:cs="Times New Roman"/>
        </w:rPr>
        <w:t xml:space="preserve">in HTML format. After the Check </w:t>
      </w:r>
      <w:r w:rsidR="0019675C">
        <w:rPr>
          <w:rFonts w:ascii="Times New Roman" w:hAnsi="Times New Roman" w:cs="Times New Roman"/>
        </w:rPr>
        <w:t>phase</w:t>
      </w:r>
      <w:r w:rsidR="00716EC7">
        <w:rPr>
          <w:rFonts w:ascii="Times New Roman" w:hAnsi="Times New Roman" w:cs="Times New Roman"/>
        </w:rPr>
        <w:t xml:space="preserve">, the project website should be improved or modified based on the usability and accessibility test. </w:t>
      </w:r>
      <w:r w:rsidR="0019675C">
        <w:rPr>
          <w:rFonts w:ascii="Times New Roman" w:hAnsi="Times New Roman" w:cs="Times New Roman"/>
        </w:rPr>
        <w:t>After</w:t>
      </w:r>
      <w:r w:rsidR="00716EC7">
        <w:rPr>
          <w:rFonts w:ascii="Times New Roman" w:hAnsi="Times New Roman" w:cs="Times New Roman"/>
        </w:rPr>
        <w:t xml:space="preserve"> the Act step, the website will be shown in the public domain with </w:t>
      </w:r>
      <w:r w:rsidR="0019675C">
        <w:rPr>
          <w:rFonts w:ascii="Times New Roman" w:hAnsi="Times New Roman" w:cs="Times New Roman"/>
        </w:rPr>
        <w:t>an open-sourcing</w:t>
      </w:r>
      <w:r w:rsidR="00716EC7">
        <w:rPr>
          <w:rFonts w:ascii="Times New Roman" w:hAnsi="Times New Roman" w:cs="Times New Roman"/>
        </w:rPr>
        <w:t xml:space="preserve"> program.</w:t>
      </w:r>
    </w:p>
    <w:p w14:paraId="2C60BA19" w14:textId="1B861863" w:rsidR="00634391" w:rsidRDefault="00812827" w:rsidP="00943B61">
      <w:pPr>
        <w:spacing w:line="480" w:lineRule="auto"/>
        <w:jc w:val="both"/>
        <w:rPr>
          <w:rFonts w:ascii="Times New Roman" w:hAnsi="Times New Roman" w:cs="Times New Roman"/>
          <w:b/>
          <w:bCs/>
        </w:rPr>
      </w:pPr>
      <w:r w:rsidRPr="00634391">
        <w:rPr>
          <w:rFonts w:ascii="Times New Roman" w:hAnsi="Times New Roman" w:cs="Times New Roman" w:hint="eastAsia"/>
          <w:b/>
          <w:bCs/>
        </w:rPr>
        <w:lastRenderedPageBreak/>
        <w:t>6</w:t>
      </w:r>
      <w:r w:rsidRPr="00634391">
        <w:rPr>
          <w:rFonts w:ascii="Times New Roman" w:hAnsi="Times New Roman" w:cs="Times New Roman"/>
          <w:b/>
          <w:bCs/>
        </w:rPr>
        <w:t xml:space="preserve">.2. </w:t>
      </w:r>
      <w:r w:rsidR="00634391" w:rsidRPr="00634391">
        <w:rPr>
          <w:rFonts w:ascii="Times New Roman" w:hAnsi="Times New Roman" w:cs="Times New Roman"/>
          <w:b/>
          <w:bCs/>
        </w:rPr>
        <w:t>Stakeholder</w:t>
      </w:r>
      <w:r w:rsidR="00551F6C">
        <w:rPr>
          <w:rFonts w:ascii="Times New Roman" w:hAnsi="Times New Roman" w:cs="Times New Roman"/>
          <w:b/>
          <w:bCs/>
        </w:rPr>
        <w:t>s</w:t>
      </w:r>
    </w:p>
    <w:tbl>
      <w:tblPr>
        <w:tblStyle w:val="af1"/>
        <w:tblW w:w="0" w:type="auto"/>
        <w:tblLook w:val="04A0" w:firstRow="1" w:lastRow="0" w:firstColumn="1" w:lastColumn="0" w:noHBand="0" w:noVBand="1"/>
      </w:tblPr>
      <w:tblGrid>
        <w:gridCol w:w="4148"/>
        <w:gridCol w:w="4148"/>
      </w:tblGrid>
      <w:tr w:rsidR="00634391" w14:paraId="1A368596" w14:textId="77777777" w:rsidTr="00634391">
        <w:tc>
          <w:tcPr>
            <w:tcW w:w="4148" w:type="dxa"/>
          </w:tcPr>
          <w:p w14:paraId="77F61362" w14:textId="794DCED4" w:rsidR="00634391" w:rsidRPr="00634391" w:rsidRDefault="00634391" w:rsidP="00943B61">
            <w:pPr>
              <w:spacing w:line="480" w:lineRule="auto"/>
              <w:jc w:val="both"/>
              <w:rPr>
                <w:rFonts w:ascii="Times New Roman" w:hAnsi="Times New Roman" w:cs="Times New Roman"/>
              </w:rPr>
            </w:pPr>
            <w:r w:rsidRPr="00634391">
              <w:rPr>
                <w:rFonts w:ascii="Times New Roman" w:hAnsi="Times New Roman" w:cs="Times New Roman"/>
              </w:rPr>
              <w:t>Client</w:t>
            </w:r>
          </w:p>
        </w:tc>
        <w:tc>
          <w:tcPr>
            <w:tcW w:w="4148" w:type="dxa"/>
          </w:tcPr>
          <w:p w14:paraId="48EF6E6E" w14:textId="6C2E6BEA" w:rsidR="00634391" w:rsidRPr="00634391" w:rsidRDefault="00634391" w:rsidP="00943B61">
            <w:pPr>
              <w:spacing w:line="480" w:lineRule="auto"/>
              <w:jc w:val="both"/>
              <w:rPr>
                <w:rFonts w:ascii="Times New Roman" w:hAnsi="Times New Roman" w:cs="Times New Roman"/>
              </w:rPr>
            </w:pPr>
            <w:r w:rsidRPr="00634391">
              <w:rPr>
                <w:rFonts w:ascii="Times New Roman" w:hAnsi="Times New Roman" w:cs="Times New Roman"/>
              </w:rPr>
              <w:t xml:space="preserve">Instituto Cultural do </w:t>
            </w:r>
            <w:proofErr w:type="spellStart"/>
            <w:r w:rsidRPr="00634391">
              <w:rPr>
                <w:rFonts w:ascii="Times New Roman" w:hAnsi="Times New Roman" w:cs="Times New Roman"/>
              </w:rPr>
              <w:t>Governo</w:t>
            </w:r>
            <w:proofErr w:type="spellEnd"/>
            <w:r w:rsidRPr="00634391">
              <w:rPr>
                <w:rFonts w:ascii="Times New Roman" w:hAnsi="Times New Roman" w:cs="Times New Roman"/>
              </w:rPr>
              <w:t xml:space="preserve"> da </w:t>
            </w:r>
            <w:proofErr w:type="spellStart"/>
            <w:r w:rsidRPr="00634391">
              <w:rPr>
                <w:rFonts w:ascii="Times New Roman" w:hAnsi="Times New Roman" w:cs="Times New Roman"/>
              </w:rPr>
              <w:t>Região</w:t>
            </w:r>
            <w:proofErr w:type="spellEnd"/>
            <w:r w:rsidRPr="00634391">
              <w:rPr>
                <w:rFonts w:ascii="Times New Roman" w:hAnsi="Times New Roman" w:cs="Times New Roman"/>
              </w:rPr>
              <w:t xml:space="preserve"> </w:t>
            </w:r>
            <w:proofErr w:type="spellStart"/>
            <w:r w:rsidRPr="00634391">
              <w:rPr>
                <w:rFonts w:ascii="Times New Roman" w:hAnsi="Times New Roman" w:cs="Times New Roman"/>
              </w:rPr>
              <w:t>Administrativa</w:t>
            </w:r>
            <w:proofErr w:type="spellEnd"/>
            <w:r w:rsidRPr="00634391">
              <w:rPr>
                <w:rFonts w:ascii="Times New Roman" w:hAnsi="Times New Roman" w:cs="Times New Roman"/>
              </w:rPr>
              <w:t xml:space="preserve"> Especial de Macau (in English: Cultural Affairs Bureau of the Government of the Macao Special Administrative Region)/ Scholars who are interested in Macanese study or Portuguese creole society </w:t>
            </w:r>
          </w:p>
          <w:p w14:paraId="36529BFA" w14:textId="77777777" w:rsidR="00634391" w:rsidRPr="00634391" w:rsidRDefault="00634391" w:rsidP="00943B61">
            <w:pPr>
              <w:spacing w:line="480" w:lineRule="auto"/>
              <w:jc w:val="both"/>
              <w:rPr>
                <w:rFonts w:ascii="Times New Roman" w:hAnsi="Times New Roman" w:cs="Times New Roman"/>
                <w:b/>
                <w:bCs/>
              </w:rPr>
            </w:pPr>
          </w:p>
        </w:tc>
      </w:tr>
      <w:tr w:rsidR="00634391" w14:paraId="0E885B57" w14:textId="77777777" w:rsidTr="00634391">
        <w:tc>
          <w:tcPr>
            <w:tcW w:w="4148" w:type="dxa"/>
          </w:tcPr>
          <w:p w14:paraId="38AF9513" w14:textId="017F9D45" w:rsidR="00634391" w:rsidRPr="00634391" w:rsidRDefault="00634391" w:rsidP="00943B61">
            <w:pPr>
              <w:spacing w:line="480" w:lineRule="auto"/>
              <w:jc w:val="both"/>
              <w:rPr>
                <w:rFonts w:ascii="Times New Roman" w:hAnsi="Times New Roman" w:cs="Times New Roman"/>
              </w:rPr>
            </w:pPr>
            <w:r w:rsidRPr="00634391">
              <w:rPr>
                <w:rFonts w:ascii="Times New Roman" w:hAnsi="Times New Roman" w:cs="Times New Roman"/>
              </w:rPr>
              <w:t>Project Sponsor</w:t>
            </w:r>
          </w:p>
        </w:tc>
        <w:tc>
          <w:tcPr>
            <w:tcW w:w="4148" w:type="dxa"/>
          </w:tcPr>
          <w:p w14:paraId="6A7AFD7F" w14:textId="77777777" w:rsidR="00634391" w:rsidRPr="00634391" w:rsidRDefault="00634391" w:rsidP="00943B61">
            <w:pPr>
              <w:spacing w:line="480" w:lineRule="auto"/>
              <w:jc w:val="both"/>
              <w:rPr>
                <w:rFonts w:ascii="Times New Roman" w:hAnsi="Times New Roman" w:cs="Times New Roman"/>
              </w:rPr>
            </w:pPr>
            <w:r w:rsidRPr="00634391">
              <w:rPr>
                <w:rFonts w:ascii="Times New Roman" w:hAnsi="Times New Roman" w:cs="Times New Roman"/>
              </w:rPr>
              <w:t xml:space="preserve">Instituto Cultural do </w:t>
            </w:r>
            <w:proofErr w:type="spellStart"/>
            <w:r w:rsidRPr="00634391">
              <w:rPr>
                <w:rFonts w:ascii="Times New Roman" w:hAnsi="Times New Roman" w:cs="Times New Roman"/>
              </w:rPr>
              <w:t>Governo</w:t>
            </w:r>
            <w:proofErr w:type="spellEnd"/>
            <w:r w:rsidRPr="00634391">
              <w:rPr>
                <w:rFonts w:ascii="Times New Roman" w:hAnsi="Times New Roman" w:cs="Times New Roman"/>
              </w:rPr>
              <w:t xml:space="preserve"> da </w:t>
            </w:r>
            <w:proofErr w:type="spellStart"/>
            <w:r w:rsidRPr="00634391">
              <w:rPr>
                <w:rFonts w:ascii="Times New Roman" w:hAnsi="Times New Roman" w:cs="Times New Roman"/>
              </w:rPr>
              <w:t>Região</w:t>
            </w:r>
            <w:proofErr w:type="spellEnd"/>
            <w:r w:rsidRPr="00634391">
              <w:rPr>
                <w:rFonts w:ascii="Times New Roman" w:hAnsi="Times New Roman" w:cs="Times New Roman"/>
              </w:rPr>
              <w:t xml:space="preserve"> </w:t>
            </w:r>
            <w:proofErr w:type="spellStart"/>
            <w:r w:rsidRPr="00634391">
              <w:rPr>
                <w:rFonts w:ascii="Times New Roman" w:hAnsi="Times New Roman" w:cs="Times New Roman"/>
              </w:rPr>
              <w:t>Administrativa</w:t>
            </w:r>
            <w:proofErr w:type="spellEnd"/>
            <w:r w:rsidRPr="00634391">
              <w:rPr>
                <w:rFonts w:ascii="Times New Roman" w:hAnsi="Times New Roman" w:cs="Times New Roman"/>
              </w:rPr>
              <w:t xml:space="preserve"> Especial de Macau (in English: Cultural Affairs Bureau of the Government of the Macao Special Administrative Region)/ Instituto </w:t>
            </w:r>
            <w:proofErr w:type="spellStart"/>
            <w:r w:rsidRPr="00634391">
              <w:rPr>
                <w:rFonts w:ascii="Times New Roman" w:hAnsi="Times New Roman" w:cs="Times New Roman"/>
              </w:rPr>
              <w:t>Português</w:t>
            </w:r>
            <w:proofErr w:type="spellEnd"/>
            <w:r w:rsidRPr="00634391">
              <w:rPr>
                <w:rFonts w:ascii="Times New Roman" w:hAnsi="Times New Roman" w:cs="Times New Roman"/>
              </w:rPr>
              <w:t xml:space="preserve"> do </w:t>
            </w:r>
            <w:proofErr w:type="spellStart"/>
            <w:r w:rsidRPr="00634391">
              <w:rPr>
                <w:rFonts w:ascii="Times New Roman" w:hAnsi="Times New Roman" w:cs="Times New Roman"/>
              </w:rPr>
              <w:t>Oriente</w:t>
            </w:r>
            <w:proofErr w:type="spellEnd"/>
            <w:r w:rsidRPr="00634391">
              <w:rPr>
                <w:rFonts w:ascii="Times New Roman" w:hAnsi="Times New Roman" w:cs="Times New Roman"/>
              </w:rPr>
              <w:t xml:space="preserve"> (in English: Portuguese Institute of the Orient)</w:t>
            </w:r>
          </w:p>
          <w:p w14:paraId="42F6BB9D" w14:textId="77777777" w:rsidR="00634391" w:rsidRDefault="00634391" w:rsidP="00943B61">
            <w:pPr>
              <w:spacing w:line="480" w:lineRule="auto"/>
              <w:jc w:val="both"/>
              <w:rPr>
                <w:rFonts w:ascii="Times New Roman" w:hAnsi="Times New Roman" w:cs="Times New Roman"/>
                <w:b/>
                <w:bCs/>
              </w:rPr>
            </w:pPr>
          </w:p>
        </w:tc>
      </w:tr>
      <w:tr w:rsidR="00634391" w14:paraId="6B79B9FF" w14:textId="77777777" w:rsidTr="00634391">
        <w:tc>
          <w:tcPr>
            <w:tcW w:w="4148" w:type="dxa"/>
          </w:tcPr>
          <w:p w14:paraId="2024E243" w14:textId="64BD9280" w:rsidR="00634391" w:rsidRPr="00634391" w:rsidRDefault="00634391" w:rsidP="00943B61">
            <w:pPr>
              <w:spacing w:line="480" w:lineRule="auto"/>
              <w:jc w:val="both"/>
              <w:rPr>
                <w:rFonts w:ascii="Times New Roman" w:hAnsi="Times New Roman" w:cs="Times New Roman"/>
              </w:rPr>
            </w:pPr>
            <w:r w:rsidRPr="00634391">
              <w:rPr>
                <w:rFonts w:ascii="Times New Roman" w:hAnsi="Times New Roman" w:cs="Times New Roman"/>
              </w:rPr>
              <w:t>Project Manager</w:t>
            </w:r>
          </w:p>
        </w:tc>
        <w:tc>
          <w:tcPr>
            <w:tcW w:w="4148" w:type="dxa"/>
          </w:tcPr>
          <w:p w14:paraId="4208ED05" w14:textId="57AA28BE" w:rsidR="00634391" w:rsidRPr="00634391" w:rsidRDefault="00634391" w:rsidP="00943B61">
            <w:pPr>
              <w:spacing w:line="480" w:lineRule="auto"/>
              <w:jc w:val="both"/>
              <w:rPr>
                <w:rFonts w:ascii="Times New Roman" w:hAnsi="Times New Roman" w:cs="Times New Roman"/>
              </w:rPr>
            </w:pPr>
            <w:r w:rsidRPr="00634391">
              <w:rPr>
                <w:rFonts w:ascii="Times New Roman" w:hAnsi="Times New Roman" w:cs="Times New Roman"/>
              </w:rPr>
              <w:t>Me</w:t>
            </w:r>
          </w:p>
        </w:tc>
      </w:tr>
      <w:tr w:rsidR="00634391" w14:paraId="66CFACC0" w14:textId="77777777" w:rsidTr="00634391">
        <w:tc>
          <w:tcPr>
            <w:tcW w:w="4148" w:type="dxa"/>
          </w:tcPr>
          <w:p w14:paraId="37E15C08" w14:textId="37EB9B9C" w:rsidR="00634391" w:rsidRPr="00634391" w:rsidRDefault="00634391" w:rsidP="00943B61">
            <w:pPr>
              <w:spacing w:line="480" w:lineRule="auto"/>
              <w:jc w:val="both"/>
              <w:rPr>
                <w:rFonts w:ascii="Times New Roman" w:hAnsi="Times New Roman" w:cs="Times New Roman"/>
              </w:rPr>
            </w:pPr>
            <w:r w:rsidRPr="00634391">
              <w:rPr>
                <w:rFonts w:ascii="Times New Roman" w:hAnsi="Times New Roman" w:cs="Times New Roman"/>
              </w:rPr>
              <w:t>Project Team</w:t>
            </w:r>
          </w:p>
        </w:tc>
        <w:tc>
          <w:tcPr>
            <w:tcW w:w="4148" w:type="dxa"/>
          </w:tcPr>
          <w:p w14:paraId="5B946410" w14:textId="373BC6C3" w:rsidR="00634391" w:rsidRPr="00634391" w:rsidRDefault="00634391" w:rsidP="00943B61">
            <w:pPr>
              <w:spacing w:line="480" w:lineRule="auto"/>
              <w:jc w:val="both"/>
              <w:rPr>
                <w:rFonts w:ascii="Times New Roman" w:hAnsi="Times New Roman" w:cs="Times New Roman"/>
              </w:rPr>
            </w:pPr>
            <w:r w:rsidRPr="00634391">
              <w:rPr>
                <w:rFonts w:ascii="Times New Roman" w:hAnsi="Times New Roman" w:cs="Times New Roman"/>
              </w:rPr>
              <w:t xml:space="preserve">Me and relevant digital humanities scholars/ UX and UI </w:t>
            </w:r>
            <w:r w:rsidR="0019675C">
              <w:rPr>
                <w:rFonts w:ascii="Times New Roman" w:hAnsi="Times New Roman" w:cs="Times New Roman"/>
              </w:rPr>
              <w:t>designers</w:t>
            </w:r>
            <w:r w:rsidRPr="00634391">
              <w:rPr>
                <w:rFonts w:ascii="Times New Roman" w:hAnsi="Times New Roman" w:cs="Times New Roman"/>
              </w:rPr>
              <w:t xml:space="preserve">/ Humanities Experts/ Technical Support Staff/ Digitization Specialists/ </w:t>
            </w:r>
            <w:r w:rsidRPr="00634391">
              <w:rPr>
                <w:rFonts w:ascii="Times New Roman" w:hAnsi="Times New Roman" w:cs="Times New Roman"/>
              </w:rPr>
              <w:lastRenderedPageBreak/>
              <w:t>Communications Specialists/ Content manager</w:t>
            </w:r>
          </w:p>
        </w:tc>
      </w:tr>
    </w:tbl>
    <w:p w14:paraId="4522B33E" w14:textId="77777777" w:rsidR="00634391" w:rsidRPr="00634391" w:rsidRDefault="00634391" w:rsidP="00943B61">
      <w:pPr>
        <w:spacing w:line="480" w:lineRule="auto"/>
        <w:jc w:val="both"/>
        <w:rPr>
          <w:rFonts w:ascii="Times New Roman" w:hAnsi="Times New Roman" w:cs="Times New Roman"/>
          <w:b/>
          <w:bCs/>
        </w:rPr>
      </w:pPr>
    </w:p>
    <w:p w14:paraId="6B919BE0" w14:textId="3D896ED3" w:rsidR="00716EC7" w:rsidRDefault="00AD403C" w:rsidP="00943B61">
      <w:pPr>
        <w:spacing w:line="480" w:lineRule="auto"/>
        <w:jc w:val="both"/>
        <w:rPr>
          <w:rFonts w:ascii="Times New Roman" w:hAnsi="Times New Roman" w:cs="Times New Roman"/>
          <w:b/>
          <w:bCs/>
          <w:color w:val="231F20"/>
        </w:rPr>
      </w:pPr>
      <w:r>
        <w:rPr>
          <w:rFonts w:ascii="Times New Roman" w:hAnsi="Times New Roman" w:cs="Times New Roman"/>
          <w:b/>
          <w:bCs/>
          <w:color w:val="231F20"/>
        </w:rPr>
        <w:t>6.</w:t>
      </w:r>
      <w:r w:rsidR="00551F6C">
        <w:rPr>
          <w:rFonts w:ascii="Times New Roman" w:hAnsi="Times New Roman" w:cs="Times New Roman"/>
          <w:b/>
          <w:bCs/>
          <w:color w:val="231F20"/>
        </w:rPr>
        <w:t>3</w:t>
      </w:r>
      <w:r w:rsidR="00CB2C82" w:rsidRPr="00AD403C">
        <w:rPr>
          <w:rFonts w:ascii="Times New Roman" w:hAnsi="Times New Roman" w:cs="Times New Roman"/>
          <w:b/>
          <w:bCs/>
          <w:color w:val="231F20"/>
        </w:rPr>
        <w:t xml:space="preserve">. </w:t>
      </w:r>
      <w:r w:rsidR="00716EC7">
        <w:rPr>
          <w:rFonts w:ascii="Times New Roman" w:hAnsi="Times New Roman" w:cs="Times New Roman"/>
          <w:b/>
          <w:bCs/>
          <w:color w:val="231F20"/>
        </w:rPr>
        <w:t>Limitations</w:t>
      </w:r>
    </w:p>
    <w:p w14:paraId="619B63F9" w14:textId="127E0D7A" w:rsidR="009143E6" w:rsidRPr="009143E6" w:rsidRDefault="00DA662F" w:rsidP="00943B61">
      <w:pPr>
        <w:spacing w:line="480" w:lineRule="auto"/>
        <w:jc w:val="both"/>
        <w:rPr>
          <w:rFonts w:ascii="Times New Roman" w:hAnsi="Times New Roman" w:cs="Times New Roman"/>
          <w:color w:val="231F20"/>
        </w:rPr>
      </w:pPr>
      <w:r w:rsidRPr="00DA662F">
        <w:rPr>
          <w:rFonts w:ascii="Times New Roman" w:hAnsi="Times New Roman" w:cs="Times New Roman"/>
          <w:color w:val="231F20"/>
        </w:rPr>
        <w:t xml:space="preserve">Compared to traditional humanities, the advantage of digital humanities scholars lies in integrating emerging digital tools into </w:t>
      </w:r>
      <w:r w:rsidR="0019675C">
        <w:rPr>
          <w:rFonts w:ascii="Times New Roman" w:hAnsi="Times New Roman" w:cs="Times New Roman"/>
          <w:color w:val="231F20"/>
        </w:rPr>
        <w:t>conventional</w:t>
      </w:r>
      <w:r w:rsidRPr="00DA662F">
        <w:rPr>
          <w:rFonts w:ascii="Times New Roman" w:hAnsi="Times New Roman" w:cs="Times New Roman"/>
          <w:color w:val="231F20"/>
        </w:rPr>
        <w:t xml:space="preserve"> academic practices, thereby uncovering additional research dimensions and information</w:t>
      </w:r>
      <w:r>
        <w:rPr>
          <w:rFonts w:ascii="Times New Roman" w:hAnsi="Times New Roman" w:cs="Times New Roman" w:hint="eastAsia"/>
          <w:color w:val="231F20"/>
        </w:rPr>
        <w:t>（</w:t>
      </w:r>
      <w:r>
        <w:rPr>
          <w:rFonts w:ascii="Times New Roman" w:hAnsi="Times New Roman" w:cs="Times New Roman" w:hint="eastAsia"/>
          <w:color w:val="231F20"/>
        </w:rPr>
        <w:t>Weller</w:t>
      </w:r>
      <w:r>
        <w:rPr>
          <w:rFonts w:ascii="Times New Roman" w:hAnsi="Times New Roman" w:cs="Times New Roman"/>
          <w:color w:val="231F20"/>
        </w:rPr>
        <w:t>, 2011</w:t>
      </w:r>
      <w:r>
        <w:rPr>
          <w:rFonts w:ascii="Times New Roman" w:hAnsi="Times New Roman" w:cs="Times New Roman" w:hint="eastAsia"/>
          <w:color w:val="231F20"/>
        </w:rPr>
        <w:t>）</w:t>
      </w:r>
      <w:r w:rsidRPr="00DA662F">
        <w:rPr>
          <w:rFonts w:ascii="Times New Roman" w:hAnsi="Times New Roman" w:cs="Times New Roman"/>
          <w:color w:val="231F20"/>
        </w:rPr>
        <w:t>.</w:t>
      </w:r>
      <w:r w:rsidR="0019675C">
        <w:rPr>
          <w:rFonts w:ascii="Times New Roman" w:hAnsi="Times New Roman" w:cs="Times New Roman"/>
          <w:color w:val="231F20"/>
        </w:rPr>
        <w:t xml:space="preserve"> </w:t>
      </w:r>
      <w:r w:rsidR="00460601">
        <w:rPr>
          <w:rFonts w:ascii="Times New Roman" w:hAnsi="Times New Roman" w:cs="Times New Roman"/>
          <w:color w:val="231F20"/>
        </w:rPr>
        <w:t>Thus, t</w:t>
      </w:r>
      <w:r w:rsidR="00460601" w:rsidRPr="00460601">
        <w:rPr>
          <w:rFonts w:ascii="Times New Roman" w:hAnsi="Times New Roman" w:cs="Times New Roman"/>
          <w:color w:val="231F20"/>
        </w:rPr>
        <w:t xml:space="preserve">o harness the advantages of this </w:t>
      </w:r>
      <w:r w:rsidR="00460601">
        <w:rPr>
          <w:rFonts w:ascii="Times New Roman" w:hAnsi="Times New Roman" w:cs="Times New Roman"/>
          <w:color w:val="231F20"/>
        </w:rPr>
        <w:t xml:space="preserve">subject, critically utilizing digital methods has become one of the major topics in </w:t>
      </w:r>
      <w:r w:rsidR="0019675C">
        <w:rPr>
          <w:rFonts w:ascii="Times New Roman" w:hAnsi="Times New Roman" w:cs="Times New Roman"/>
          <w:color w:val="231F20"/>
        </w:rPr>
        <w:t xml:space="preserve">the </w:t>
      </w:r>
      <w:r w:rsidR="00460601">
        <w:rPr>
          <w:rFonts w:ascii="Times New Roman" w:hAnsi="Times New Roman" w:cs="Times New Roman"/>
          <w:color w:val="231F20"/>
        </w:rPr>
        <w:t xml:space="preserve">digital humanities discipline. In the proposal, the limitations discussion will focus on </w:t>
      </w:r>
      <w:r w:rsidR="0019675C">
        <w:rPr>
          <w:rFonts w:ascii="Times New Roman" w:hAnsi="Times New Roman" w:cs="Times New Roman"/>
          <w:color w:val="231F20"/>
        </w:rPr>
        <w:t>utilizing</w:t>
      </w:r>
      <w:r w:rsidR="00460601">
        <w:rPr>
          <w:rFonts w:ascii="Times New Roman" w:hAnsi="Times New Roman" w:cs="Times New Roman"/>
          <w:color w:val="231F20"/>
        </w:rPr>
        <w:t xml:space="preserve"> computational methods in the project, including Capturing, Enriching, and Discovering, which are mentioned in </w:t>
      </w:r>
      <w:r w:rsidR="0019675C">
        <w:rPr>
          <w:rFonts w:ascii="Times New Roman" w:hAnsi="Times New Roman" w:cs="Times New Roman"/>
          <w:color w:val="231F20"/>
        </w:rPr>
        <w:t>Chapter</w:t>
      </w:r>
      <w:r w:rsidR="00460601">
        <w:rPr>
          <w:rFonts w:ascii="Times New Roman" w:hAnsi="Times New Roman" w:cs="Times New Roman"/>
          <w:color w:val="231F20"/>
        </w:rPr>
        <w:t xml:space="preserve"> 5. 3..</w:t>
      </w:r>
    </w:p>
    <w:p w14:paraId="5278F56A" w14:textId="6D6F8814" w:rsidR="00460601" w:rsidRPr="00460601" w:rsidRDefault="00460601" w:rsidP="00943B61">
      <w:pPr>
        <w:spacing w:line="480" w:lineRule="auto"/>
        <w:jc w:val="both"/>
        <w:rPr>
          <w:rFonts w:ascii="Times New Roman" w:hAnsi="Times New Roman" w:cs="Times New Roman"/>
          <w:color w:val="231F20"/>
        </w:rPr>
      </w:pPr>
      <w:r w:rsidRPr="00460601">
        <w:rPr>
          <w:rFonts w:ascii="Times New Roman" w:hAnsi="Times New Roman" w:cs="Times New Roman"/>
          <w:color w:val="231F20"/>
        </w:rPr>
        <w:t xml:space="preserve">Regarding Capturing, using TEI as a metadata standard </w:t>
      </w:r>
      <w:r>
        <w:rPr>
          <w:rFonts w:ascii="Times New Roman" w:hAnsi="Times New Roman" w:cs="Times New Roman"/>
          <w:color w:val="231F20"/>
        </w:rPr>
        <w:t>requires</w:t>
      </w:r>
      <w:r w:rsidRPr="00460601">
        <w:rPr>
          <w:rFonts w:ascii="Times New Roman" w:hAnsi="Times New Roman" w:cs="Times New Roman"/>
          <w:color w:val="231F20"/>
        </w:rPr>
        <w:t xml:space="preserve"> </w:t>
      </w:r>
      <w:r>
        <w:rPr>
          <w:rFonts w:ascii="Times New Roman" w:hAnsi="Times New Roman" w:cs="Times New Roman"/>
          <w:color w:val="231F20"/>
        </w:rPr>
        <w:t xml:space="preserve">more </w:t>
      </w:r>
      <w:r w:rsidRPr="00460601">
        <w:rPr>
          <w:rFonts w:ascii="Times New Roman" w:hAnsi="Times New Roman" w:cs="Times New Roman"/>
          <w:color w:val="231F20"/>
        </w:rPr>
        <w:t>learning costs and compatibility</w:t>
      </w:r>
      <w:r w:rsidR="0019675C">
        <w:rPr>
          <w:rFonts w:ascii="Times New Roman" w:hAnsi="Times New Roman" w:cs="Times New Roman"/>
          <w:color w:val="231F20"/>
        </w:rPr>
        <w:t xml:space="preserve"> consideration</w:t>
      </w:r>
      <w:r w:rsidRPr="00460601">
        <w:rPr>
          <w:rFonts w:ascii="Times New Roman" w:hAnsi="Times New Roman" w:cs="Times New Roman"/>
          <w:color w:val="231F20"/>
        </w:rPr>
        <w:t xml:space="preserve">. For instance, the TEI tagging system is highly comprehensive, covering a wide range of textual features. This complexity requires beginners to invest significant time and effort to learn and master it. Moreover, with the continuous development of internet technologies, the TEI standard itself undergoes frequent changes and upgrades, which may impact </w:t>
      </w:r>
      <w:r w:rsidR="0019675C">
        <w:rPr>
          <w:rFonts w:ascii="Times New Roman" w:hAnsi="Times New Roman" w:cs="Times New Roman"/>
          <w:color w:val="231F20"/>
        </w:rPr>
        <w:t>project implementation progress</w:t>
      </w:r>
      <w:r w:rsidRPr="00460601">
        <w:rPr>
          <w:rFonts w:ascii="Times New Roman" w:hAnsi="Times New Roman" w:cs="Times New Roman"/>
          <w:color w:val="231F20"/>
        </w:rPr>
        <w:t>.</w:t>
      </w:r>
    </w:p>
    <w:p w14:paraId="1428D007" w14:textId="4EFC8493" w:rsidR="00460601" w:rsidRDefault="00460601" w:rsidP="00943B61">
      <w:pPr>
        <w:spacing w:line="480" w:lineRule="auto"/>
        <w:jc w:val="both"/>
        <w:rPr>
          <w:rFonts w:ascii="Times New Roman" w:hAnsi="Times New Roman" w:cs="Times New Roman"/>
          <w:color w:val="231F20"/>
        </w:rPr>
      </w:pPr>
      <w:r>
        <w:rPr>
          <w:rFonts w:ascii="Times New Roman" w:hAnsi="Times New Roman" w:cs="Times New Roman"/>
          <w:color w:val="231F20"/>
        </w:rPr>
        <w:t xml:space="preserve">Additionally, </w:t>
      </w:r>
      <w:r w:rsidRPr="00460601">
        <w:rPr>
          <w:rFonts w:ascii="Times New Roman" w:hAnsi="Times New Roman" w:cs="Times New Roman"/>
          <w:color w:val="231F20"/>
        </w:rPr>
        <w:t>TEI focuses on text encoding, but when dealing with multimedia or complex data structures, it may need to be combined with other metadata standards, such as Dublin Core or MODS. This compatibility issue could increase the complexity of the project.</w:t>
      </w:r>
      <w:r>
        <w:rPr>
          <w:rFonts w:ascii="Times New Roman" w:hAnsi="Times New Roman" w:cs="Times New Roman"/>
          <w:color w:val="231F20"/>
        </w:rPr>
        <w:t xml:space="preserve"> </w:t>
      </w:r>
    </w:p>
    <w:p w14:paraId="5FAAC907" w14:textId="4A573829" w:rsidR="00E823C6" w:rsidRPr="00460601" w:rsidRDefault="00460601" w:rsidP="00943B61">
      <w:pPr>
        <w:spacing w:line="480" w:lineRule="auto"/>
        <w:jc w:val="both"/>
        <w:rPr>
          <w:rFonts w:ascii="Times New Roman" w:hAnsi="Times New Roman" w:cs="Times New Roman"/>
          <w:color w:val="231F20"/>
        </w:rPr>
      </w:pPr>
      <w:r w:rsidRPr="00460601">
        <w:rPr>
          <w:rFonts w:ascii="Times New Roman" w:hAnsi="Times New Roman" w:cs="Times New Roman"/>
          <w:color w:val="231F20"/>
        </w:rPr>
        <w:lastRenderedPageBreak/>
        <w:t xml:space="preserve">In the enriching process, </w:t>
      </w:r>
      <w:proofErr w:type="spellStart"/>
      <w:r w:rsidRPr="00460601">
        <w:rPr>
          <w:rFonts w:ascii="Times New Roman" w:hAnsi="Times New Roman" w:cs="Times New Roman"/>
          <w:color w:val="231F20"/>
        </w:rPr>
        <w:t>SpaCy</w:t>
      </w:r>
      <w:proofErr w:type="spellEnd"/>
      <w:r w:rsidRPr="00460601">
        <w:rPr>
          <w:rFonts w:ascii="Times New Roman" w:hAnsi="Times New Roman" w:cs="Times New Roman"/>
          <w:color w:val="231F20"/>
        </w:rPr>
        <w:t xml:space="preserve">, as a language model database primarily </w:t>
      </w:r>
      <w:r>
        <w:rPr>
          <w:rFonts w:ascii="Times New Roman" w:hAnsi="Times New Roman" w:cs="Times New Roman"/>
          <w:color w:val="231F20"/>
        </w:rPr>
        <w:t xml:space="preserve">dedicated to </w:t>
      </w:r>
      <w:r w:rsidRPr="00460601">
        <w:rPr>
          <w:rFonts w:ascii="Times New Roman" w:hAnsi="Times New Roman" w:cs="Times New Roman"/>
          <w:color w:val="231F20"/>
        </w:rPr>
        <w:t>English, has relative shortcomings in advanced functions such as part-of-speech tagging, dependency parsing, and named entity recognition for non-English languages</w:t>
      </w:r>
      <w:r>
        <w:rPr>
          <w:rFonts w:ascii="Times New Roman" w:hAnsi="Times New Roman" w:cs="Times New Roman"/>
          <w:color w:val="231F20"/>
        </w:rPr>
        <w:t>, such as Portuguese (Almeida, 2023)</w:t>
      </w:r>
      <w:r w:rsidRPr="00460601">
        <w:rPr>
          <w:rFonts w:ascii="Times New Roman" w:hAnsi="Times New Roman" w:cs="Times New Roman"/>
          <w:color w:val="231F20"/>
        </w:rPr>
        <w:t xml:space="preserve">. Furthermore, compared to large language models like </w:t>
      </w:r>
      <w:proofErr w:type="spellStart"/>
      <w:r w:rsidRPr="00460601">
        <w:rPr>
          <w:rFonts w:ascii="Times New Roman" w:hAnsi="Times New Roman" w:cs="Times New Roman"/>
          <w:color w:val="231F20"/>
        </w:rPr>
        <w:t>ChatGPT</w:t>
      </w:r>
      <w:proofErr w:type="spellEnd"/>
      <w:r w:rsidRPr="00460601">
        <w:rPr>
          <w:rFonts w:ascii="Times New Roman" w:hAnsi="Times New Roman" w:cs="Times New Roman"/>
          <w:color w:val="231F20"/>
        </w:rPr>
        <w:t xml:space="preserve">, </w:t>
      </w:r>
      <w:proofErr w:type="spellStart"/>
      <w:r w:rsidRPr="00460601">
        <w:rPr>
          <w:rFonts w:ascii="Times New Roman" w:hAnsi="Times New Roman" w:cs="Times New Roman"/>
          <w:color w:val="231F20"/>
        </w:rPr>
        <w:t>SpaCy</w:t>
      </w:r>
      <w:proofErr w:type="spellEnd"/>
      <w:r w:rsidRPr="00460601">
        <w:rPr>
          <w:rFonts w:ascii="Times New Roman" w:hAnsi="Times New Roman" w:cs="Times New Roman"/>
          <w:color w:val="231F20"/>
        </w:rPr>
        <w:t xml:space="preserve"> demonstrates lower accuracy and efficiency in handling large volumes of text</w:t>
      </w:r>
      <w:r>
        <w:rPr>
          <w:rFonts w:ascii="Times New Roman" w:hAnsi="Times New Roman" w:cs="Times New Roman"/>
          <w:color w:val="231F20"/>
        </w:rPr>
        <w:t xml:space="preserve"> (</w:t>
      </w:r>
      <w:proofErr w:type="spellStart"/>
      <w:r>
        <w:rPr>
          <w:rFonts w:ascii="Times New Roman" w:hAnsi="Times New Roman" w:cs="Times New Roman"/>
          <w:color w:val="231F20"/>
        </w:rPr>
        <w:t>Deepdata_cn</w:t>
      </w:r>
      <w:proofErr w:type="spellEnd"/>
      <w:r>
        <w:rPr>
          <w:rFonts w:ascii="Times New Roman" w:hAnsi="Times New Roman" w:cs="Times New Roman"/>
          <w:color w:val="231F20"/>
        </w:rPr>
        <w:t>, 2024)</w:t>
      </w:r>
      <w:r w:rsidRPr="00460601">
        <w:rPr>
          <w:rFonts w:ascii="Times New Roman" w:hAnsi="Times New Roman" w:cs="Times New Roman"/>
          <w:color w:val="231F20"/>
        </w:rPr>
        <w:t>. Therefore, in this project, special attention should be paid to dividing chapters into manageable sections to avoid processing multiple texts simultaneously.</w:t>
      </w:r>
    </w:p>
    <w:p w14:paraId="27D55EFE" w14:textId="30B97B8D" w:rsidR="00460601" w:rsidRDefault="005B1D82" w:rsidP="00943B61">
      <w:pPr>
        <w:spacing w:before="240" w:line="480" w:lineRule="auto"/>
        <w:jc w:val="both"/>
        <w:rPr>
          <w:rFonts w:ascii="Times New Roman" w:hAnsi="Times New Roman" w:cs="Times New Roman"/>
          <w:color w:val="231F20"/>
        </w:rPr>
      </w:pPr>
      <w:r>
        <w:rPr>
          <w:rFonts w:ascii="Times New Roman" w:hAnsi="Times New Roman" w:cs="Times New Roman"/>
          <w:color w:val="231F20"/>
          <w:lang w:val="pt-PT"/>
        </w:rPr>
        <w:t>I</w:t>
      </w:r>
      <w:proofErr w:type="spellStart"/>
      <w:r w:rsidR="00716EC7">
        <w:rPr>
          <w:rFonts w:ascii="Times New Roman" w:hAnsi="Times New Roman" w:cs="Times New Roman"/>
          <w:color w:val="231F20"/>
        </w:rPr>
        <w:t>n</w:t>
      </w:r>
      <w:proofErr w:type="spellEnd"/>
      <w:r w:rsidR="00716EC7">
        <w:rPr>
          <w:rFonts w:ascii="Times New Roman" w:hAnsi="Times New Roman" w:cs="Times New Roman"/>
          <w:color w:val="231F20"/>
        </w:rPr>
        <w:t xml:space="preserve"> terms of the </w:t>
      </w:r>
      <w:r w:rsidR="009143E6">
        <w:rPr>
          <w:rFonts w:ascii="Times New Roman" w:hAnsi="Times New Roman" w:cs="Times New Roman"/>
          <w:color w:val="231F20"/>
        </w:rPr>
        <w:t xml:space="preserve">discovering </w:t>
      </w:r>
      <w:r w:rsidR="00716EC7">
        <w:rPr>
          <w:rFonts w:ascii="Times New Roman" w:hAnsi="Times New Roman" w:cs="Times New Roman"/>
          <w:color w:val="231F20"/>
        </w:rPr>
        <w:t xml:space="preserve">method, the project will use TXM software to query specific collocates with </w:t>
      </w:r>
      <w:r w:rsidR="0019675C">
        <w:rPr>
          <w:rFonts w:ascii="Times New Roman" w:hAnsi="Times New Roman" w:cs="Times New Roman" w:hint="eastAsia"/>
          <w:color w:val="231F20"/>
        </w:rPr>
        <w:t>“</w:t>
      </w:r>
      <w:r w:rsidR="00716EC7">
        <w:rPr>
          <w:rFonts w:ascii="Times New Roman" w:hAnsi="Times New Roman" w:cs="Times New Roman"/>
          <w:color w:val="231F20"/>
        </w:rPr>
        <w:t>woman</w:t>
      </w:r>
      <w:r w:rsidR="0019675C">
        <w:rPr>
          <w:rFonts w:ascii="Times New Roman" w:hAnsi="Times New Roman" w:cs="Times New Roman"/>
          <w:color w:val="231F20"/>
        </w:rPr>
        <w:t>,”</w:t>
      </w:r>
      <w:r w:rsidR="00716EC7">
        <w:rPr>
          <w:rFonts w:ascii="Times New Roman" w:hAnsi="Times New Roman" w:cs="Times New Roman"/>
          <w:color w:val="231F20"/>
        </w:rPr>
        <w:t xml:space="preserve"> </w:t>
      </w:r>
      <w:r w:rsidR="0019675C">
        <w:rPr>
          <w:rFonts w:ascii="Times New Roman" w:hAnsi="Times New Roman" w:cs="Times New Roman" w:hint="eastAsia"/>
          <w:color w:val="231F20"/>
        </w:rPr>
        <w:t>“</w:t>
      </w:r>
      <w:r w:rsidR="00716EC7">
        <w:rPr>
          <w:rFonts w:ascii="Times New Roman" w:hAnsi="Times New Roman" w:cs="Times New Roman"/>
          <w:color w:val="231F20"/>
        </w:rPr>
        <w:t>girl</w:t>
      </w:r>
      <w:r w:rsidR="0019675C">
        <w:rPr>
          <w:rFonts w:ascii="Times New Roman" w:hAnsi="Times New Roman" w:cs="Times New Roman"/>
          <w:color w:val="231F20"/>
        </w:rPr>
        <w:t>,”</w:t>
      </w:r>
      <w:r w:rsidR="00716EC7">
        <w:rPr>
          <w:rFonts w:ascii="Times New Roman" w:hAnsi="Times New Roman" w:cs="Times New Roman"/>
          <w:color w:val="231F20"/>
        </w:rPr>
        <w:t xml:space="preserve"> or their lemmas </w:t>
      </w:r>
      <w:r w:rsidR="0019675C">
        <w:rPr>
          <w:rFonts w:ascii="Times New Roman" w:hAnsi="Times New Roman" w:cs="Times New Roman"/>
          <w:color w:val="231F20"/>
        </w:rPr>
        <w:t>to</w:t>
      </w:r>
      <w:r w:rsidR="00716EC7">
        <w:rPr>
          <w:rFonts w:ascii="Times New Roman" w:hAnsi="Times New Roman" w:cs="Times New Roman"/>
          <w:color w:val="231F20"/>
        </w:rPr>
        <w:t xml:space="preserve"> analyze the sentiment orientation and the representation of Macanese women. However,</w:t>
      </w:r>
      <w:r w:rsidR="00DB4B6F">
        <w:rPr>
          <w:rFonts w:ascii="Times New Roman" w:hAnsi="Times New Roman" w:cs="Times New Roman"/>
          <w:color w:val="231F20"/>
        </w:rPr>
        <w:t xml:space="preserve"> the selected collocates </w:t>
      </w:r>
      <w:r w:rsidR="0019675C">
        <w:rPr>
          <w:rFonts w:ascii="Times New Roman" w:hAnsi="Times New Roman" w:cs="Times New Roman"/>
          <w:color w:val="231F20"/>
        </w:rPr>
        <w:t>have</w:t>
      </w:r>
      <w:r w:rsidR="00DB4B6F">
        <w:rPr>
          <w:rFonts w:ascii="Times New Roman" w:hAnsi="Times New Roman" w:cs="Times New Roman"/>
          <w:color w:val="231F20"/>
        </w:rPr>
        <w:t xml:space="preserve"> the problem of subjectivity (</w:t>
      </w:r>
      <w:proofErr w:type="spellStart"/>
      <w:r w:rsidR="00DB4B6F" w:rsidRPr="00DB4B6F">
        <w:rPr>
          <w:rFonts w:ascii="Times New Roman" w:hAnsi="Times New Roman" w:cs="Times New Roman"/>
        </w:rPr>
        <w:t>Ketzan</w:t>
      </w:r>
      <w:proofErr w:type="spellEnd"/>
      <w:r w:rsidR="00DB4B6F">
        <w:rPr>
          <w:rFonts w:ascii="Times New Roman" w:hAnsi="Times New Roman" w:cs="Times New Roman"/>
        </w:rPr>
        <w:t>,</w:t>
      </w:r>
      <w:r w:rsidR="00DB4B6F" w:rsidRPr="00DB4B6F">
        <w:rPr>
          <w:rFonts w:ascii="Times New Roman" w:hAnsi="Times New Roman" w:cs="Times New Roman"/>
        </w:rPr>
        <w:t xml:space="preserve"> Edmond</w:t>
      </w:r>
      <w:r w:rsidR="00DB4B6F">
        <w:rPr>
          <w:rFonts w:ascii="Times New Roman" w:hAnsi="Times New Roman" w:cs="Times New Roman"/>
        </w:rPr>
        <w:t xml:space="preserve"> &amp; </w:t>
      </w:r>
      <w:r w:rsidR="00DB4B6F" w:rsidRPr="00DB4B6F">
        <w:rPr>
          <w:rFonts w:ascii="Times New Roman" w:hAnsi="Times New Roman" w:cs="Times New Roman"/>
        </w:rPr>
        <w:t>Vogel</w:t>
      </w:r>
      <w:r w:rsidR="00DB4B6F">
        <w:rPr>
          <w:rFonts w:ascii="Times New Roman" w:hAnsi="Times New Roman" w:cs="Times New Roman"/>
        </w:rPr>
        <w:t>, 2023</w:t>
      </w:r>
      <w:r w:rsidR="00DB4B6F">
        <w:rPr>
          <w:rFonts w:ascii="Times New Roman" w:hAnsi="Times New Roman" w:cs="Times New Roman"/>
          <w:color w:val="231F20"/>
        </w:rPr>
        <w:t xml:space="preserve">). Due to the </w:t>
      </w:r>
      <w:r w:rsidR="0019675C">
        <w:rPr>
          <w:rFonts w:ascii="Times New Roman" w:hAnsi="Times New Roman" w:cs="Times New Roman" w:hint="eastAsia"/>
          <w:color w:val="231F20"/>
        </w:rPr>
        <w:t>“</w:t>
      </w:r>
      <w:r w:rsidR="00DB4B6F">
        <w:rPr>
          <w:rFonts w:ascii="Times New Roman" w:hAnsi="Times New Roman" w:cs="Times New Roman"/>
          <w:color w:val="231F20"/>
        </w:rPr>
        <w:t>purely descriptive</w:t>
      </w:r>
      <w:r w:rsidR="0019675C">
        <w:rPr>
          <w:rFonts w:ascii="Times New Roman" w:hAnsi="Times New Roman" w:cs="Times New Roman" w:hint="eastAsia"/>
          <w:color w:val="231F20"/>
        </w:rPr>
        <w:t>”</w:t>
      </w:r>
      <w:r w:rsidR="00DB4B6F">
        <w:rPr>
          <w:rFonts w:ascii="Times New Roman" w:hAnsi="Times New Roman" w:cs="Times New Roman"/>
          <w:color w:val="231F20"/>
        </w:rPr>
        <w:t xml:space="preserve"> characteristics of dictionary-based </w:t>
      </w:r>
      <w:r w:rsidR="0019675C">
        <w:rPr>
          <w:rFonts w:ascii="Times New Roman" w:hAnsi="Times New Roman" w:cs="Times New Roman"/>
          <w:color w:val="231F20"/>
        </w:rPr>
        <w:t>queries</w:t>
      </w:r>
      <w:r w:rsidR="00DB4B6F">
        <w:rPr>
          <w:rFonts w:ascii="Times New Roman" w:hAnsi="Times New Roman" w:cs="Times New Roman"/>
          <w:color w:val="231F20"/>
        </w:rPr>
        <w:t xml:space="preserve"> in NLP (</w:t>
      </w:r>
      <w:r w:rsidR="00DB4B6F" w:rsidRPr="00DB4B6F">
        <w:rPr>
          <w:rFonts w:ascii="Times New Roman" w:hAnsi="Times New Roman" w:cs="Times New Roman"/>
          <w:color w:val="231F20"/>
        </w:rPr>
        <w:t>Schmidt</w:t>
      </w:r>
      <w:r w:rsidR="006E70A7">
        <w:rPr>
          <w:rFonts w:ascii="Times New Roman" w:hAnsi="Times New Roman" w:cs="Times New Roman"/>
          <w:color w:val="231F20"/>
        </w:rPr>
        <w:t>,</w:t>
      </w:r>
      <w:r w:rsidR="00DB4B6F" w:rsidRPr="00DB4B6F">
        <w:rPr>
          <w:rFonts w:ascii="Times New Roman" w:hAnsi="Times New Roman" w:cs="Times New Roman"/>
          <w:color w:val="231F20"/>
        </w:rPr>
        <w:t xml:space="preserve"> et al. 2021</w:t>
      </w:r>
      <w:r w:rsidR="00DB4B6F">
        <w:rPr>
          <w:rFonts w:ascii="Times New Roman" w:hAnsi="Times New Roman" w:cs="Times New Roman"/>
          <w:color w:val="231F20"/>
        </w:rPr>
        <w:t xml:space="preserve">), </w:t>
      </w:r>
      <w:r w:rsidR="00460601" w:rsidRPr="00460601">
        <w:rPr>
          <w:rFonts w:ascii="Times New Roman" w:hAnsi="Times New Roman" w:cs="Times New Roman"/>
          <w:color w:val="231F20"/>
        </w:rPr>
        <w:t xml:space="preserve">The query terms I have chosen </w:t>
      </w:r>
      <w:proofErr w:type="gramStart"/>
      <w:r w:rsidR="00460601" w:rsidRPr="00460601">
        <w:rPr>
          <w:rFonts w:ascii="Times New Roman" w:hAnsi="Times New Roman" w:cs="Times New Roman"/>
          <w:color w:val="231F20"/>
        </w:rPr>
        <w:t>remain</w:t>
      </w:r>
      <w:proofErr w:type="gramEnd"/>
      <w:r w:rsidR="00460601" w:rsidRPr="00460601">
        <w:rPr>
          <w:rFonts w:ascii="Times New Roman" w:hAnsi="Times New Roman" w:cs="Times New Roman"/>
          <w:color w:val="231F20"/>
        </w:rPr>
        <w:t xml:space="preserve"> confined to a descriptive level and fail to delve into the semantic depth. For instance, over time or across different cultural contexts, the vocabulary and grammar used to describe women may</w:t>
      </w:r>
      <w:r w:rsidR="00460601">
        <w:rPr>
          <w:rFonts w:ascii="Times New Roman" w:hAnsi="Times New Roman" w:cs="Times New Roman"/>
          <w:color w:val="231F20"/>
        </w:rPr>
        <w:t xml:space="preserve"> vary</w:t>
      </w:r>
      <w:r w:rsidR="00460601" w:rsidRPr="00460601">
        <w:rPr>
          <w:rFonts w:ascii="Times New Roman" w:hAnsi="Times New Roman" w:cs="Times New Roman"/>
          <w:color w:val="231F20"/>
        </w:rPr>
        <w:t xml:space="preserve"> from</w:t>
      </w:r>
      <w:r w:rsidR="00460601">
        <w:rPr>
          <w:rFonts w:ascii="Times New Roman" w:hAnsi="Times New Roman" w:cs="Times New Roman"/>
          <w:color w:val="231F20"/>
        </w:rPr>
        <w:t xml:space="preserve"> time to time</w:t>
      </w:r>
      <w:r w:rsidR="00460601" w:rsidRPr="00460601">
        <w:rPr>
          <w:rFonts w:ascii="Times New Roman" w:hAnsi="Times New Roman" w:cs="Times New Roman"/>
          <w:color w:val="231F20"/>
        </w:rPr>
        <w:t xml:space="preserve">. Consequently, the choice of different </w:t>
      </w:r>
      <w:r w:rsidR="00460601">
        <w:rPr>
          <w:rFonts w:ascii="Times New Roman" w:hAnsi="Times New Roman" w:cs="Times New Roman"/>
          <w:color w:val="231F20"/>
        </w:rPr>
        <w:t xml:space="preserve">query </w:t>
      </w:r>
      <w:r w:rsidR="00460601" w:rsidRPr="00460601">
        <w:rPr>
          <w:rFonts w:ascii="Times New Roman" w:hAnsi="Times New Roman" w:cs="Times New Roman"/>
          <w:color w:val="231F20"/>
        </w:rPr>
        <w:t xml:space="preserve">methods </w:t>
      </w:r>
      <w:r w:rsidR="00460601">
        <w:rPr>
          <w:rFonts w:ascii="Times New Roman" w:hAnsi="Times New Roman" w:cs="Times New Roman"/>
          <w:color w:val="231F20"/>
        </w:rPr>
        <w:t xml:space="preserve">relative to </w:t>
      </w:r>
      <w:r w:rsidR="00460601" w:rsidRPr="00460601">
        <w:rPr>
          <w:rFonts w:ascii="Times New Roman" w:hAnsi="Times New Roman" w:cs="Times New Roman"/>
          <w:color w:val="231F20"/>
        </w:rPr>
        <w:t>terms will naturally yield varying results, thereby influencing the interpretation of the research questions.</w:t>
      </w:r>
    </w:p>
    <w:p w14:paraId="2BC394D0" w14:textId="77777777" w:rsidR="00B119D2" w:rsidRPr="00E823C6" w:rsidRDefault="00B119D2" w:rsidP="00943B61">
      <w:pPr>
        <w:spacing w:line="480" w:lineRule="auto"/>
        <w:jc w:val="both"/>
        <w:rPr>
          <w:rFonts w:ascii="Times New Roman" w:hAnsi="Times New Roman" w:cs="Times New Roman"/>
          <w:color w:val="231F20"/>
        </w:rPr>
      </w:pPr>
    </w:p>
    <w:p w14:paraId="77A396BC" w14:textId="6AC6F0F0" w:rsidR="000968B3" w:rsidRDefault="00551F6C" w:rsidP="00943B61">
      <w:pPr>
        <w:spacing w:line="480" w:lineRule="auto"/>
        <w:jc w:val="both"/>
        <w:rPr>
          <w:rFonts w:ascii="Times New Roman" w:hAnsi="Times New Roman" w:cs="Times New Roman"/>
          <w:color w:val="231F20"/>
        </w:rPr>
      </w:pPr>
      <w:r>
        <w:rPr>
          <w:rFonts w:ascii="Times New Roman" w:hAnsi="Times New Roman" w:cs="Times New Roman"/>
          <w:b/>
          <w:bCs/>
          <w:color w:val="231F20"/>
        </w:rPr>
        <w:t>6.4</w:t>
      </w:r>
      <w:r w:rsidR="00E823C6">
        <w:rPr>
          <w:rFonts w:ascii="Times New Roman" w:hAnsi="Times New Roman" w:cs="Times New Roman"/>
          <w:b/>
          <w:bCs/>
          <w:color w:val="231F20"/>
        </w:rPr>
        <w:t>.</w:t>
      </w:r>
      <w:r w:rsidR="000968B3" w:rsidRPr="00AD403C">
        <w:rPr>
          <w:rFonts w:ascii="Times New Roman" w:hAnsi="Times New Roman" w:cs="Times New Roman"/>
          <w:b/>
          <w:bCs/>
          <w:color w:val="231F20"/>
        </w:rPr>
        <w:t xml:space="preserve"> Wireframe</w:t>
      </w:r>
      <w:r>
        <w:rPr>
          <w:rFonts w:ascii="Times New Roman" w:hAnsi="Times New Roman" w:cs="Times New Roman"/>
          <w:b/>
          <w:bCs/>
          <w:color w:val="231F20"/>
        </w:rPr>
        <w:t>s</w:t>
      </w:r>
      <w:r w:rsidR="000968B3" w:rsidRPr="00AD403C">
        <w:rPr>
          <w:rFonts w:ascii="Times New Roman" w:hAnsi="Times New Roman" w:cs="Times New Roman"/>
          <w:color w:val="231F20"/>
        </w:rPr>
        <w:t xml:space="preserve"> </w:t>
      </w:r>
    </w:p>
    <w:p w14:paraId="31D512DB" w14:textId="3DFE1EA0" w:rsidR="00B119D2" w:rsidRDefault="004837FA" w:rsidP="00943B61">
      <w:pPr>
        <w:spacing w:line="480" w:lineRule="auto"/>
        <w:jc w:val="both"/>
        <w:rPr>
          <w:rFonts w:ascii="Times New Roman" w:hAnsi="Times New Roman" w:cs="Times New Roman"/>
          <w:color w:val="231F20"/>
        </w:rPr>
      </w:pPr>
      <w:proofErr w:type="gramStart"/>
      <w:r>
        <w:rPr>
          <w:rFonts w:ascii="Times New Roman" w:hAnsi="Times New Roman" w:cs="Times New Roman"/>
          <w:color w:val="231F20"/>
        </w:rPr>
        <w:t>Following the text, there</w:t>
      </w:r>
      <w:proofErr w:type="gramEnd"/>
      <w:r>
        <w:rPr>
          <w:rFonts w:ascii="Times New Roman" w:hAnsi="Times New Roman" w:cs="Times New Roman"/>
          <w:color w:val="231F20"/>
        </w:rPr>
        <w:t xml:space="preserve"> are three screenshots of the project wireframe. As Figure 4 shows, it is the home page of the project</w:t>
      </w:r>
      <w:r w:rsidR="00612F9C">
        <w:rPr>
          <w:rFonts w:ascii="Times New Roman" w:hAnsi="Times New Roman" w:cs="Times New Roman"/>
          <w:color w:val="231F20"/>
        </w:rPr>
        <w:t>. Generally</w:t>
      </w:r>
      <w:r>
        <w:rPr>
          <w:rFonts w:ascii="Times New Roman" w:hAnsi="Times New Roman" w:cs="Times New Roman"/>
          <w:color w:val="231F20"/>
        </w:rPr>
        <w:t>, there is a navigation bar</w:t>
      </w:r>
      <w:r w:rsidR="0019675C">
        <w:rPr>
          <w:rFonts w:ascii="Times New Roman" w:hAnsi="Times New Roman" w:cs="Times New Roman"/>
          <w:color w:val="231F20"/>
        </w:rPr>
        <w:t xml:space="preserve"> at the top</w:t>
      </w:r>
      <w:r>
        <w:rPr>
          <w:rFonts w:ascii="Times New Roman" w:hAnsi="Times New Roman" w:cs="Times New Roman"/>
          <w:color w:val="231F20"/>
        </w:rPr>
        <w:t xml:space="preserve">, </w:t>
      </w:r>
      <w:r>
        <w:rPr>
          <w:rFonts w:ascii="Times New Roman" w:hAnsi="Times New Roman" w:cs="Times New Roman"/>
          <w:color w:val="231F20"/>
        </w:rPr>
        <w:lastRenderedPageBreak/>
        <w:t>including Home, E-book Resource, Research</w:t>
      </w:r>
      <w:r w:rsidR="00612F9C">
        <w:rPr>
          <w:rFonts w:ascii="Times New Roman" w:hAnsi="Times New Roman" w:cs="Times New Roman"/>
          <w:color w:val="231F20"/>
        </w:rPr>
        <w:t xml:space="preserve">, and About. In the hero of this page, a </w:t>
      </w:r>
      <w:r w:rsidR="00612F9C" w:rsidRPr="00612F9C">
        <w:rPr>
          <w:rFonts w:ascii="Times New Roman" w:hAnsi="Times New Roman" w:cs="Times New Roman"/>
          <w:color w:val="231F20"/>
        </w:rPr>
        <w:t xml:space="preserve">different photo of </w:t>
      </w:r>
      <w:r w:rsidR="00612F9C">
        <w:rPr>
          <w:rFonts w:ascii="Times New Roman" w:hAnsi="Times New Roman" w:cs="Times New Roman"/>
          <w:color w:val="231F20"/>
        </w:rPr>
        <w:t>famous Macanese women writers</w:t>
      </w:r>
      <w:r w:rsidR="00612F9C" w:rsidRPr="00612F9C">
        <w:rPr>
          <w:rFonts w:ascii="Times New Roman" w:hAnsi="Times New Roman" w:cs="Times New Roman"/>
          <w:color w:val="231F20"/>
        </w:rPr>
        <w:t xml:space="preserve"> will be presented </w:t>
      </w:r>
      <w:r w:rsidR="00612F9C">
        <w:rPr>
          <w:rFonts w:ascii="Times New Roman" w:hAnsi="Times New Roman" w:cs="Times New Roman"/>
          <w:color w:val="231F20"/>
        </w:rPr>
        <w:t xml:space="preserve">daily, with their corresponding quotations below the project title. The featured news will be presented </w:t>
      </w:r>
      <w:r w:rsidR="0019675C">
        <w:rPr>
          <w:rFonts w:ascii="Times New Roman" w:hAnsi="Times New Roman" w:cs="Times New Roman"/>
          <w:color w:val="231F20"/>
        </w:rPr>
        <w:t>in</w:t>
      </w:r>
      <w:r w:rsidR="00612F9C">
        <w:rPr>
          <w:rFonts w:ascii="Times New Roman" w:hAnsi="Times New Roman" w:cs="Times New Roman"/>
          <w:color w:val="231F20"/>
        </w:rPr>
        <w:t xml:space="preserve"> a one-column layout </w:t>
      </w:r>
      <w:r w:rsidR="0019675C">
        <w:rPr>
          <w:rFonts w:ascii="Times New Roman" w:hAnsi="Times New Roman" w:cs="Times New Roman"/>
          <w:color w:val="231F20"/>
        </w:rPr>
        <w:t>to</w:t>
      </w:r>
      <w:r w:rsidR="00612F9C" w:rsidRPr="00612F9C">
        <w:rPr>
          <w:rFonts w:ascii="Times New Roman" w:hAnsi="Times New Roman" w:cs="Times New Roman"/>
          <w:color w:val="231F20"/>
        </w:rPr>
        <w:t xml:space="preserve"> present current project-related information</w:t>
      </w:r>
      <w:r w:rsidR="00612F9C">
        <w:rPr>
          <w:rFonts w:ascii="Times New Roman" w:hAnsi="Times New Roman" w:cs="Times New Roman"/>
          <w:color w:val="231F20"/>
        </w:rPr>
        <w:t>. Below the news, there are Announcements, Upcoming events, as well as Blog posts</w:t>
      </w:r>
      <w:r w:rsidR="0019675C">
        <w:rPr>
          <w:rFonts w:ascii="Times New Roman" w:hAnsi="Times New Roman" w:cs="Times New Roman"/>
          <w:color w:val="231F20"/>
        </w:rPr>
        <w:t xml:space="preserve"> columns</w:t>
      </w:r>
      <w:r w:rsidR="00612F9C">
        <w:rPr>
          <w:rFonts w:ascii="Times New Roman" w:hAnsi="Times New Roman" w:cs="Times New Roman"/>
          <w:color w:val="231F20"/>
        </w:rPr>
        <w:t xml:space="preserve">. For these parts, the design will adopt the sidebar layout </w:t>
      </w:r>
      <w:r w:rsidR="0019675C">
        <w:rPr>
          <w:rFonts w:ascii="Times New Roman" w:hAnsi="Times New Roman" w:cs="Times New Roman"/>
          <w:color w:val="231F20"/>
        </w:rPr>
        <w:t>to</w:t>
      </w:r>
      <w:r w:rsidR="00612F9C">
        <w:rPr>
          <w:rFonts w:ascii="Times New Roman" w:hAnsi="Times New Roman" w:cs="Times New Roman"/>
          <w:color w:val="231F20"/>
        </w:rPr>
        <w:t xml:space="preserve"> enhance the readability of the website.</w:t>
      </w:r>
    </w:p>
    <w:p w14:paraId="2AF13409" w14:textId="4E6146D0" w:rsidR="00612F9C" w:rsidRDefault="00612F9C" w:rsidP="00943B61">
      <w:pPr>
        <w:spacing w:line="480" w:lineRule="auto"/>
        <w:jc w:val="both"/>
        <w:rPr>
          <w:rFonts w:ascii="Times New Roman" w:hAnsi="Times New Roman" w:cs="Times New Roman"/>
          <w:color w:val="231F20"/>
        </w:rPr>
      </w:pPr>
      <w:r>
        <w:rPr>
          <w:rFonts w:ascii="Times New Roman" w:hAnsi="Times New Roman" w:cs="Times New Roman"/>
          <w:color w:val="231F20"/>
        </w:rPr>
        <w:t xml:space="preserve">Figure 5 is the research page. The layout adopts the sidebar and two-column layout. </w:t>
      </w:r>
      <w:r w:rsidR="0019675C">
        <w:rPr>
          <w:rFonts w:ascii="Times New Roman" w:hAnsi="Times New Roman" w:cs="Times New Roman"/>
          <w:color w:val="231F20"/>
        </w:rPr>
        <w:t>The</w:t>
      </w:r>
      <w:r>
        <w:rPr>
          <w:rFonts w:ascii="Times New Roman" w:hAnsi="Times New Roman" w:cs="Times New Roman"/>
          <w:color w:val="231F20"/>
        </w:rPr>
        <w:t xml:space="preserve"> current research articles, such as the project proposal </w:t>
      </w:r>
      <w:r w:rsidR="0019675C">
        <w:rPr>
          <w:rFonts w:ascii="Times New Roman" w:hAnsi="Times New Roman" w:cs="Times New Roman"/>
          <w:color w:val="231F20"/>
        </w:rPr>
        <w:t xml:space="preserve">and </w:t>
      </w:r>
      <w:r>
        <w:rPr>
          <w:rFonts w:ascii="Times New Roman" w:hAnsi="Times New Roman" w:cs="Times New Roman"/>
          <w:color w:val="231F20"/>
        </w:rPr>
        <w:t>project publication, will be included</w:t>
      </w:r>
      <w:r w:rsidR="0019675C">
        <w:rPr>
          <w:rFonts w:ascii="Times New Roman" w:hAnsi="Times New Roman" w:cs="Times New Roman"/>
          <w:color w:val="231F20"/>
        </w:rPr>
        <w:t xml:space="preserve"> on this page</w:t>
      </w:r>
      <w:r>
        <w:rPr>
          <w:rFonts w:ascii="Times New Roman" w:hAnsi="Times New Roman" w:cs="Times New Roman"/>
          <w:color w:val="231F20"/>
        </w:rPr>
        <w:t xml:space="preserve">. Furthermore, there is a button </w:t>
      </w:r>
      <w:r w:rsidR="0019675C">
        <w:rPr>
          <w:rFonts w:ascii="Times New Roman" w:hAnsi="Times New Roman" w:cs="Times New Roman"/>
          <w:color w:val="231F20"/>
        </w:rPr>
        <w:t>on</w:t>
      </w:r>
      <w:r>
        <w:rPr>
          <w:rFonts w:ascii="Times New Roman" w:hAnsi="Times New Roman" w:cs="Times New Roman"/>
          <w:color w:val="231F20"/>
        </w:rPr>
        <w:t xml:space="preserve"> the left sidebar called Explore. After clicking </w:t>
      </w:r>
      <w:r w:rsidR="0019675C">
        <w:rPr>
          <w:rFonts w:ascii="Times New Roman" w:hAnsi="Times New Roman" w:cs="Times New Roman"/>
          <w:color w:val="231F20"/>
        </w:rPr>
        <w:t>on</w:t>
      </w:r>
      <w:r>
        <w:rPr>
          <w:rFonts w:ascii="Times New Roman" w:hAnsi="Times New Roman" w:cs="Times New Roman"/>
          <w:color w:val="231F20"/>
        </w:rPr>
        <w:t xml:space="preserve"> this button, t</w:t>
      </w:r>
      <w:r w:rsidRPr="00612F9C">
        <w:rPr>
          <w:rFonts w:ascii="Times New Roman" w:hAnsi="Times New Roman" w:cs="Times New Roman"/>
          <w:color w:val="231F20"/>
        </w:rPr>
        <w:t xml:space="preserve">he page will be redirected to </w:t>
      </w:r>
      <w:r>
        <w:rPr>
          <w:rFonts w:ascii="Times New Roman" w:hAnsi="Times New Roman" w:cs="Times New Roman"/>
          <w:color w:val="231F20"/>
        </w:rPr>
        <w:t>the external website</w:t>
      </w:r>
      <w:r w:rsidR="006B14FA">
        <w:rPr>
          <w:rFonts w:ascii="Times New Roman" w:hAnsi="Times New Roman" w:cs="Times New Roman"/>
          <w:color w:val="231F20"/>
        </w:rPr>
        <w:t>(shown as Figure 7)</w:t>
      </w:r>
      <w:r>
        <w:rPr>
          <w:rFonts w:ascii="Times New Roman" w:hAnsi="Times New Roman" w:cs="Times New Roman" w:hint="eastAsia"/>
          <w:color w:val="231F20"/>
        </w:rPr>
        <w:t>——</w:t>
      </w:r>
      <w:proofErr w:type="spellStart"/>
      <w:r>
        <w:rPr>
          <w:rFonts w:ascii="Times New Roman" w:hAnsi="Times New Roman" w:cs="Times New Roman" w:hint="eastAsia"/>
          <w:color w:val="231F20"/>
        </w:rPr>
        <w:t>V</w:t>
      </w:r>
      <w:r>
        <w:rPr>
          <w:rFonts w:ascii="Times New Roman" w:hAnsi="Times New Roman" w:cs="Times New Roman"/>
          <w:color w:val="231F20"/>
        </w:rPr>
        <w:t>oyant</w:t>
      </w:r>
      <w:proofErr w:type="spellEnd"/>
      <w:r>
        <w:rPr>
          <w:rFonts w:ascii="Times New Roman" w:hAnsi="Times New Roman" w:cs="Times New Roman"/>
          <w:color w:val="231F20"/>
        </w:rPr>
        <w:t xml:space="preserve"> (</w:t>
      </w:r>
      <w:hyperlink r:id="rId15" w:history="1">
        <w:r w:rsidRPr="00114D53">
          <w:rPr>
            <w:rStyle w:val="a4"/>
            <w:rFonts w:ascii="Times New Roman" w:hAnsi="Times New Roman" w:cs="Times New Roman"/>
            <w:i/>
            <w:iCs/>
          </w:rPr>
          <w:t>https://voyant-tools.org</w:t>
        </w:r>
      </w:hyperlink>
      <w:r>
        <w:rPr>
          <w:rFonts w:ascii="Times New Roman" w:hAnsi="Times New Roman" w:cs="Times New Roman"/>
          <w:color w:val="231F20"/>
        </w:rPr>
        <w:t xml:space="preserve">), enabling the users to explore the texts, which are also be analyzed in the existing project, and </w:t>
      </w:r>
      <w:r w:rsidR="0019675C">
        <w:rPr>
          <w:rFonts w:ascii="Times New Roman" w:hAnsi="Times New Roman" w:cs="Times New Roman"/>
          <w:color w:val="231F20"/>
        </w:rPr>
        <w:t>gain</w:t>
      </w:r>
      <w:r>
        <w:rPr>
          <w:rFonts w:ascii="Times New Roman" w:hAnsi="Times New Roman" w:cs="Times New Roman"/>
          <w:color w:val="231F20"/>
        </w:rPr>
        <w:t xml:space="preserve"> a deeper understanding of the research process</w:t>
      </w:r>
      <w:r w:rsidR="00F0009E">
        <w:rPr>
          <w:rFonts w:ascii="Times New Roman" w:hAnsi="Times New Roman" w:cs="Times New Roman"/>
          <w:color w:val="231F20"/>
        </w:rPr>
        <w:t xml:space="preserve"> </w:t>
      </w:r>
      <w:r>
        <w:rPr>
          <w:rFonts w:ascii="Times New Roman" w:hAnsi="Times New Roman" w:cs="Times New Roman"/>
          <w:color w:val="231F20"/>
        </w:rPr>
        <w:t xml:space="preserve">and </w:t>
      </w:r>
      <w:r w:rsidR="001F0B8B">
        <w:rPr>
          <w:rFonts w:ascii="Times New Roman" w:hAnsi="Times New Roman" w:cs="Times New Roman"/>
          <w:color w:val="231F20"/>
        </w:rPr>
        <w:t>its</w:t>
      </w:r>
      <w:r>
        <w:rPr>
          <w:rFonts w:ascii="Times New Roman" w:hAnsi="Times New Roman" w:cs="Times New Roman"/>
          <w:color w:val="231F20"/>
        </w:rPr>
        <w:t xml:space="preserve"> outcome.</w:t>
      </w:r>
    </w:p>
    <w:p w14:paraId="3A7D3C20" w14:textId="1CB34DC4" w:rsidR="006B14FA" w:rsidRPr="006B14FA" w:rsidRDefault="006B14FA" w:rsidP="00943B61">
      <w:pPr>
        <w:spacing w:line="480" w:lineRule="auto"/>
        <w:jc w:val="both"/>
        <w:rPr>
          <w:rFonts w:ascii="Times New Roman" w:hAnsi="Times New Roman" w:cs="Times New Roman"/>
          <w:color w:val="231F20"/>
        </w:rPr>
      </w:pPr>
      <w:r>
        <w:rPr>
          <w:rFonts w:ascii="Times New Roman" w:hAnsi="Times New Roman" w:cs="Times New Roman"/>
          <w:color w:val="231F20"/>
        </w:rPr>
        <w:t xml:space="preserve">Finally, in terms of Figure 6, it is the page of </w:t>
      </w:r>
      <w:r w:rsidR="0019675C">
        <w:rPr>
          <w:rFonts w:ascii="Times New Roman" w:hAnsi="Times New Roman" w:cs="Times New Roman"/>
          <w:color w:val="231F20"/>
        </w:rPr>
        <w:t xml:space="preserve">the </w:t>
      </w:r>
      <w:r>
        <w:rPr>
          <w:rFonts w:ascii="Times New Roman" w:hAnsi="Times New Roman" w:cs="Times New Roman"/>
          <w:color w:val="231F20"/>
        </w:rPr>
        <w:t xml:space="preserve">e-book resource of Macanese women writers. </w:t>
      </w:r>
      <w:r w:rsidR="0019675C">
        <w:rPr>
          <w:rFonts w:ascii="Times New Roman" w:hAnsi="Times New Roman" w:cs="Times New Roman"/>
          <w:color w:val="231F20"/>
        </w:rPr>
        <w:t>This</w:t>
      </w:r>
      <w:r>
        <w:rPr>
          <w:rFonts w:ascii="Times New Roman" w:hAnsi="Times New Roman" w:cs="Times New Roman"/>
          <w:color w:val="231F20"/>
        </w:rPr>
        <w:t xml:space="preserve"> page includes one hero section with </w:t>
      </w:r>
      <w:r w:rsidR="0019675C">
        <w:rPr>
          <w:rFonts w:ascii="Times New Roman" w:hAnsi="Times New Roman" w:cs="Times New Roman"/>
          <w:color w:val="231F20"/>
        </w:rPr>
        <w:t xml:space="preserve">a </w:t>
      </w:r>
      <w:r>
        <w:rPr>
          <w:rFonts w:ascii="Times New Roman" w:hAnsi="Times New Roman" w:cs="Times New Roman"/>
          <w:color w:val="231F20"/>
        </w:rPr>
        <w:t xml:space="preserve">graphic background and one grid-card layout of </w:t>
      </w:r>
      <w:r w:rsidR="0019675C">
        <w:rPr>
          <w:rFonts w:ascii="Times New Roman" w:hAnsi="Times New Roman" w:cs="Times New Roman"/>
          <w:color w:val="231F20"/>
        </w:rPr>
        <w:t>e-book resources</w:t>
      </w:r>
      <w:r>
        <w:rPr>
          <w:rFonts w:ascii="Times New Roman" w:hAnsi="Times New Roman" w:cs="Times New Roman"/>
          <w:color w:val="231F20"/>
        </w:rPr>
        <w:t xml:space="preserve">, </w:t>
      </w:r>
      <w:r w:rsidR="0019675C">
        <w:rPr>
          <w:rFonts w:ascii="Times New Roman" w:hAnsi="Times New Roman" w:cs="Times New Roman"/>
          <w:color w:val="231F20"/>
        </w:rPr>
        <w:t>allowing</w:t>
      </w:r>
      <w:r>
        <w:rPr>
          <w:rFonts w:ascii="Times New Roman" w:hAnsi="Times New Roman" w:cs="Times New Roman"/>
          <w:color w:val="231F20"/>
        </w:rPr>
        <w:t xml:space="preserve"> users to </w:t>
      </w:r>
      <w:r w:rsidR="0019675C">
        <w:rPr>
          <w:rFonts w:ascii="Times New Roman" w:hAnsi="Times New Roman" w:cs="Times New Roman"/>
          <w:color w:val="231F20"/>
        </w:rPr>
        <w:t>learn</w:t>
      </w:r>
      <w:r>
        <w:rPr>
          <w:rFonts w:ascii="Times New Roman" w:hAnsi="Times New Roman" w:cs="Times New Roman"/>
          <w:color w:val="231F20"/>
        </w:rPr>
        <w:t xml:space="preserve"> more about the literature from Macanese women writers </w:t>
      </w:r>
      <w:r w:rsidR="0019675C">
        <w:rPr>
          <w:rFonts w:ascii="Times New Roman" w:hAnsi="Times New Roman" w:cs="Times New Roman"/>
          <w:color w:val="231F20"/>
        </w:rPr>
        <w:t xml:space="preserve">and </w:t>
      </w:r>
      <w:r>
        <w:rPr>
          <w:rFonts w:ascii="Times New Roman" w:hAnsi="Times New Roman" w:cs="Times New Roman"/>
          <w:color w:val="231F20"/>
        </w:rPr>
        <w:t xml:space="preserve">have more opportunities to </w:t>
      </w:r>
      <w:r w:rsidR="0019675C">
        <w:rPr>
          <w:rFonts w:ascii="Times New Roman" w:hAnsi="Times New Roman" w:cs="Times New Roman"/>
          <w:color w:val="231F20"/>
        </w:rPr>
        <w:t>contribute</w:t>
      </w:r>
      <w:r>
        <w:rPr>
          <w:rFonts w:ascii="Times New Roman" w:hAnsi="Times New Roman" w:cs="Times New Roman"/>
          <w:color w:val="231F20"/>
        </w:rPr>
        <w:t xml:space="preserve"> to this cultural heritage aspect.</w:t>
      </w:r>
    </w:p>
    <w:tbl>
      <w:tblPr>
        <w:tblStyle w:val="af1"/>
        <w:tblW w:w="0" w:type="auto"/>
        <w:tblLook w:val="04A0" w:firstRow="1" w:lastRow="0" w:firstColumn="1" w:lastColumn="0" w:noHBand="0" w:noVBand="1"/>
      </w:tblPr>
      <w:tblGrid>
        <w:gridCol w:w="3250"/>
        <w:gridCol w:w="5046"/>
      </w:tblGrid>
      <w:tr w:rsidR="001F0B8B" w14:paraId="1D731020" w14:textId="77777777" w:rsidTr="001F0B8B">
        <w:tc>
          <w:tcPr>
            <w:tcW w:w="3681" w:type="dxa"/>
          </w:tcPr>
          <w:p w14:paraId="2F9A5642" w14:textId="77777777" w:rsidR="001F0B8B" w:rsidRDefault="001F0B8B" w:rsidP="00943B61">
            <w:pPr>
              <w:keepNext/>
              <w:spacing w:line="480" w:lineRule="auto"/>
              <w:jc w:val="both"/>
            </w:pPr>
            <w:r>
              <w:rPr>
                <w:noProof/>
              </w:rPr>
              <w:lastRenderedPageBreak/>
              <w:drawing>
                <wp:inline distT="0" distB="0" distL="0" distR="0" wp14:anchorId="05D44914" wp14:editId="3C044395">
                  <wp:extent cx="1990663" cy="2893484"/>
                  <wp:effectExtent l="0" t="0" r="3810" b="2540"/>
                  <wp:docPr id="175" name="图片 175"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图形用户界面, 应用程序&#10;&#10;描述已自动生成"/>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41031" cy="2966696"/>
                          </a:xfrm>
                          <a:prstGeom prst="rect">
                            <a:avLst/>
                          </a:prstGeom>
                        </pic:spPr>
                      </pic:pic>
                    </a:graphicData>
                  </a:graphic>
                </wp:inline>
              </w:drawing>
            </w:r>
          </w:p>
          <w:p w14:paraId="5187D4C0" w14:textId="6826E429" w:rsidR="001F0B8B" w:rsidRDefault="001F0B8B" w:rsidP="00943B61">
            <w:pPr>
              <w:pStyle w:val="af"/>
              <w:spacing w:line="480" w:lineRule="auto"/>
              <w:jc w:val="both"/>
            </w:pPr>
            <w:r>
              <w:t xml:space="preserve">Figure </w:t>
            </w:r>
            <w:fldSimple w:instr=" SEQ Figure \* ARABIC ">
              <w:r w:rsidR="00B83B3E">
                <w:rPr>
                  <w:noProof/>
                </w:rPr>
                <w:t>4</w:t>
              </w:r>
            </w:fldSimple>
            <w:r>
              <w:t xml:space="preserve"> The home page of the project website</w:t>
            </w:r>
            <w:r w:rsidR="007D01D6">
              <w:t>, designed by Figma</w:t>
            </w:r>
          </w:p>
        </w:tc>
        <w:tc>
          <w:tcPr>
            <w:tcW w:w="4615" w:type="dxa"/>
          </w:tcPr>
          <w:p w14:paraId="1C98F707" w14:textId="77777777" w:rsidR="001F0B8B" w:rsidRDefault="001F0B8B" w:rsidP="00943B61">
            <w:pPr>
              <w:keepNext/>
              <w:spacing w:line="480" w:lineRule="auto"/>
              <w:jc w:val="both"/>
            </w:pPr>
            <w:r>
              <w:rPr>
                <w:rFonts w:ascii="Times New Roman" w:hAnsi="Times New Roman" w:cs="Times New Roman"/>
                <w:b/>
                <w:bCs/>
                <w:noProof/>
              </w:rPr>
              <w:drawing>
                <wp:inline distT="0" distB="0" distL="0" distR="0" wp14:anchorId="7927C37B" wp14:editId="05833016">
                  <wp:extent cx="3172381" cy="2066288"/>
                  <wp:effectExtent l="0" t="0" r="3175" b="4445"/>
                  <wp:docPr id="178" name="图片 178" descr="图形用户界面&#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图形用户界面&#10;&#10;低可信度描述已自动生成"/>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31256" cy="2104636"/>
                          </a:xfrm>
                          <a:prstGeom prst="rect">
                            <a:avLst/>
                          </a:prstGeom>
                        </pic:spPr>
                      </pic:pic>
                    </a:graphicData>
                  </a:graphic>
                </wp:inline>
              </w:drawing>
            </w:r>
          </w:p>
          <w:p w14:paraId="62F99FC4" w14:textId="4064766F" w:rsidR="001F0B8B" w:rsidRDefault="001F0B8B" w:rsidP="00943B61">
            <w:pPr>
              <w:pStyle w:val="af"/>
              <w:spacing w:line="480" w:lineRule="auto"/>
              <w:jc w:val="both"/>
            </w:pPr>
            <w:r>
              <w:t xml:space="preserve">Figure </w:t>
            </w:r>
            <w:fldSimple w:instr=" SEQ Figure \* ARABIC ">
              <w:r w:rsidR="00B83B3E">
                <w:rPr>
                  <w:noProof/>
                </w:rPr>
                <w:t>5</w:t>
              </w:r>
            </w:fldSimple>
            <w:r>
              <w:t xml:space="preserve"> The Research page of the project website</w:t>
            </w:r>
            <w:r w:rsidR="007D01D6">
              <w:t>, designed by Figma</w:t>
            </w:r>
          </w:p>
        </w:tc>
      </w:tr>
      <w:tr w:rsidR="001F0B8B" w14:paraId="7349B627" w14:textId="77777777" w:rsidTr="001F0B8B">
        <w:tc>
          <w:tcPr>
            <w:tcW w:w="3681" w:type="dxa"/>
          </w:tcPr>
          <w:p w14:paraId="4B21FFD3" w14:textId="77777777" w:rsidR="001F0B8B" w:rsidRDefault="001F0B8B" w:rsidP="00943B61">
            <w:pPr>
              <w:keepNext/>
              <w:spacing w:line="480" w:lineRule="auto"/>
              <w:jc w:val="both"/>
            </w:pPr>
            <w:r>
              <w:rPr>
                <w:rFonts w:ascii="Times New Roman" w:hAnsi="Times New Roman" w:cs="Times New Roman" w:hint="eastAsia"/>
                <w:b/>
                <w:bCs/>
                <w:noProof/>
              </w:rPr>
              <w:lastRenderedPageBreak/>
              <w:drawing>
                <wp:inline distT="0" distB="0" distL="0" distR="0" wp14:anchorId="0C5CCDD1" wp14:editId="5F507A0E">
                  <wp:extent cx="1990090" cy="3807216"/>
                  <wp:effectExtent l="0" t="0" r="3810" b="3175"/>
                  <wp:docPr id="177" name="图片 17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图形用户界面, 应用程序&#10;&#10;描述已自动生成"/>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49328" cy="3920543"/>
                          </a:xfrm>
                          <a:prstGeom prst="rect">
                            <a:avLst/>
                          </a:prstGeom>
                        </pic:spPr>
                      </pic:pic>
                    </a:graphicData>
                  </a:graphic>
                </wp:inline>
              </w:drawing>
            </w:r>
          </w:p>
          <w:p w14:paraId="623E6102" w14:textId="098ED976" w:rsidR="001F0B8B" w:rsidRDefault="001F0B8B" w:rsidP="00943B61">
            <w:pPr>
              <w:pStyle w:val="af"/>
              <w:spacing w:line="480" w:lineRule="auto"/>
              <w:jc w:val="both"/>
            </w:pPr>
            <w:r>
              <w:t xml:space="preserve">Figure </w:t>
            </w:r>
            <w:fldSimple w:instr=" SEQ Figure \* ARABIC ">
              <w:r w:rsidR="00B83B3E">
                <w:rPr>
                  <w:noProof/>
                </w:rPr>
                <w:t>6</w:t>
              </w:r>
            </w:fldSimple>
            <w:r>
              <w:t xml:space="preserve"> The E-book resource page of the project website</w:t>
            </w:r>
            <w:r w:rsidR="007D01D6">
              <w:t>, designed by Figma</w:t>
            </w:r>
          </w:p>
        </w:tc>
        <w:tc>
          <w:tcPr>
            <w:tcW w:w="4615" w:type="dxa"/>
          </w:tcPr>
          <w:p w14:paraId="794BA99C" w14:textId="77777777" w:rsidR="001F0B8B" w:rsidRDefault="001F0B8B" w:rsidP="00943B61">
            <w:pPr>
              <w:keepNext/>
              <w:spacing w:line="480" w:lineRule="auto"/>
              <w:jc w:val="both"/>
            </w:pPr>
            <w:r>
              <w:rPr>
                <w:noProof/>
              </w:rPr>
              <w:drawing>
                <wp:inline distT="0" distB="0" distL="0" distR="0" wp14:anchorId="24A8BDA2" wp14:editId="2791ECCA">
                  <wp:extent cx="2915185" cy="3239714"/>
                  <wp:effectExtent l="0" t="0" r="6350" b="0"/>
                  <wp:docPr id="179" name="图片 17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图形用户界面, 应用程序&#10;&#10;描述已自动生成"/>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98502" cy="3332306"/>
                          </a:xfrm>
                          <a:prstGeom prst="rect">
                            <a:avLst/>
                          </a:prstGeom>
                        </pic:spPr>
                      </pic:pic>
                    </a:graphicData>
                  </a:graphic>
                </wp:inline>
              </w:drawing>
            </w:r>
          </w:p>
          <w:p w14:paraId="0E1C6B36" w14:textId="3C42C841" w:rsidR="001F0B8B" w:rsidRDefault="001F0B8B" w:rsidP="00943B61">
            <w:pPr>
              <w:pStyle w:val="af"/>
              <w:spacing w:line="480" w:lineRule="auto"/>
              <w:jc w:val="both"/>
            </w:pPr>
            <w:r>
              <w:t xml:space="preserve">Figure </w:t>
            </w:r>
            <w:fldSimple w:instr=" SEQ Figure \* ARABIC ">
              <w:r w:rsidR="00B83B3E">
                <w:rPr>
                  <w:noProof/>
                </w:rPr>
                <w:t>7</w:t>
              </w:r>
            </w:fldSimple>
            <w:r>
              <w:t xml:space="preserve"> </w:t>
            </w:r>
            <w:r w:rsidR="0019675C">
              <w:t>The</w:t>
            </w:r>
            <w:r>
              <w:t xml:space="preserve"> redirected page of the </w:t>
            </w:r>
            <w:proofErr w:type="spellStart"/>
            <w:r>
              <w:t>Voyant</w:t>
            </w:r>
            <w:proofErr w:type="spellEnd"/>
            <w:r>
              <w:t xml:space="preserve"> Tool website</w:t>
            </w:r>
            <w:r w:rsidR="007D01D6">
              <w:t xml:space="preserve">, available at: </w:t>
            </w:r>
            <w:hyperlink r:id="rId20" w:history="1">
              <w:r w:rsidR="007D01D6" w:rsidRPr="00114D53">
                <w:rPr>
                  <w:rStyle w:val="a4"/>
                </w:rPr>
                <w:t>https://voyant-tools.org</w:t>
              </w:r>
            </w:hyperlink>
            <w:r w:rsidR="007D01D6">
              <w:t xml:space="preserve">. </w:t>
            </w:r>
          </w:p>
        </w:tc>
      </w:tr>
    </w:tbl>
    <w:p w14:paraId="3F1515F0" w14:textId="77D752AB" w:rsidR="00460601" w:rsidRDefault="00460601" w:rsidP="00943B61">
      <w:pPr>
        <w:pStyle w:val="a5"/>
        <w:spacing w:line="480" w:lineRule="auto"/>
        <w:ind w:left="360" w:firstLineChars="0" w:firstLine="0"/>
        <w:jc w:val="both"/>
        <w:rPr>
          <w:rFonts w:ascii="Times New Roman" w:hAnsi="Times New Roman" w:cs="Times New Roman"/>
          <w:b/>
          <w:bCs/>
        </w:rPr>
      </w:pPr>
    </w:p>
    <w:p w14:paraId="1A8B6CCC" w14:textId="77777777" w:rsidR="00C9508B" w:rsidRDefault="00C9508B" w:rsidP="00943B61">
      <w:pPr>
        <w:pStyle w:val="a5"/>
        <w:spacing w:line="480" w:lineRule="auto"/>
        <w:ind w:left="360" w:firstLineChars="0" w:firstLine="0"/>
        <w:jc w:val="both"/>
        <w:rPr>
          <w:rFonts w:ascii="Times New Roman" w:hAnsi="Times New Roman" w:cs="Times New Roman"/>
          <w:b/>
          <w:bCs/>
        </w:rPr>
      </w:pPr>
    </w:p>
    <w:p w14:paraId="3A56D9BA" w14:textId="77777777" w:rsidR="00460601" w:rsidRPr="00C9508B" w:rsidRDefault="00356CA6" w:rsidP="00943B61">
      <w:pPr>
        <w:pStyle w:val="a5"/>
        <w:numPr>
          <w:ilvl w:val="0"/>
          <w:numId w:val="41"/>
        </w:numPr>
        <w:spacing w:line="480" w:lineRule="auto"/>
        <w:ind w:firstLineChars="0"/>
        <w:jc w:val="both"/>
        <w:rPr>
          <w:rFonts w:ascii="Times New Roman" w:hAnsi="Times New Roman" w:cs="Times New Roman"/>
          <w:b/>
          <w:bCs/>
        </w:rPr>
      </w:pPr>
      <w:r w:rsidRPr="00C9508B">
        <w:rPr>
          <w:rFonts w:ascii="Times New Roman" w:hAnsi="Times New Roman" w:cs="Times New Roman"/>
          <w:b/>
          <w:bCs/>
        </w:rPr>
        <w:t xml:space="preserve">Critical reflection </w:t>
      </w:r>
    </w:p>
    <w:p w14:paraId="2A89E051" w14:textId="69ECBE8B" w:rsidR="00B119D2" w:rsidRPr="00460601" w:rsidRDefault="00B119D2" w:rsidP="00943B61">
      <w:pPr>
        <w:spacing w:line="480" w:lineRule="auto"/>
        <w:jc w:val="both"/>
        <w:rPr>
          <w:rFonts w:ascii="Times New Roman" w:hAnsi="Times New Roman" w:cs="Times New Roman"/>
        </w:rPr>
      </w:pPr>
      <w:r w:rsidRPr="00460601">
        <w:rPr>
          <w:rFonts w:ascii="Times New Roman" w:hAnsi="Times New Roman" w:cs="Times New Roman" w:hint="eastAsia"/>
        </w:rPr>
        <w:t>In</w:t>
      </w:r>
      <w:r w:rsidRPr="00460601">
        <w:rPr>
          <w:rFonts w:ascii="Times New Roman" w:hAnsi="Times New Roman" w:cs="Times New Roman"/>
        </w:rPr>
        <w:t xml:space="preserve"> this project, my work could be divided into three parts</w:t>
      </w:r>
      <w:r w:rsidRPr="00460601">
        <w:rPr>
          <w:rFonts w:ascii="Times New Roman" w:hAnsi="Times New Roman" w:cs="Times New Roman" w:hint="eastAsia"/>
        </w:rPr>
        <w:t>——</w:t>
      </w:r>
      <w:r w:rsidRPr="00460601">
        <w:rPr>
          <w:rFonts w:ascii="Times New Roman" w:hAnsi="Times New Roman" w:cs="Times New Roman" w:hint="eastAsia"/>
        </w:rPr>
        <w:t>Lit</w:t>
      </w:r>
      <w:r w:rsidRPr="00460601">
        <w:rPr>
          <w:rFonts w:ascii="Times New Roman" w:hAnsi="Times New Roman" w:cs="Times New Roman"/>
        </w:rPr>
        <w:t>erature review, Methodology, and Project planning.</w:t>
      </w:r>
    </w:p>
    <w:p w14:paraId="5BD1B332" w14:textId="131FDF1A" w:rsidR="00B119D2" w:rsidRDefault="00B119D2" w:rsidP="00943B61">
      <w:pPr>
        <w:spacing w:line="480" w:lineRule="auto"/>
        <w:jc w:val="both"/>
        <w:rPr>
          <w:rFonts w:ascii="Times New Roman" w:hAnsi="Times New Roman" w:cs="Times New Roman"/>
        </w:rPr>
      </w:pPr>
      <w:r>
        <w:rPr>
          <w:rFonts w:ascii="Times New Roman" w:hAnsi="Times New Roman" w:cs="Times New Roman"/>
        </w:rPr>
        <w:t>For the first part, I make a reading list</w:t>
      </w:r>
      <w:r w:rsidR="006B14FA">
        <w:rPr>
          <w:rFonts w:ascii="Times New Roman" w:hAnsi="Times New Roman" w:cs="Times New Roman"/>
        </w:rPr>
        <w:t xml:space="preserve"> for the expected bibliography</w:t>
      </w:r>
      <w:r>
        <w:rPr>
          <w:rFonts w:ascii="Times New Roman" w:hAnsi="Times New Roman" w:cs="Times New Roman"/>
        </w:rPr>
        <w:t xml:space="preserve">, including the </w:t>
      </w:r>
      <w:r w:rsidRPr="00B119D2">
        <w:rPr>
          <w:rFonts w:ascii="Times New Roman" w:hAnsi="Times New Roman" w:cs="Times New Roman"/>
        </w:rPr>
        <w:t>required and recommended readings from the course syllabus</w:t>
      </w:r>
      <w:r>
        <w:rPr>
          <w:rFonts w:ascii="Times New Roman" w:hAnsi="Times New Roman" w:cs="Times New Roman"/>
        </w:rPr>
        <w:t xml:space="preserve"> as well as the </w:t>
      </w:r>
      <w:r w:rsidRPr="00B119D2">
        <w:rPr>
          <w:rFonts w:ascii="Times New Roman" w:hAnsi="Times New Roman" w:cs="Times New Roman"/>
        </w:rPr>
        <w:t>extracurricular literature.</w:t>
      </w:r>
      <w:r>
        <w:rPr>
          <w:rFonts w:ascii="Times New Roman" w:hAnsi="Times New Roman" w:cs="Times New Roman"/>
        </w:rPr>
        <w:t xml:space="preserve"> This step enables the literature review to become more efficient and targeted, avoiding</w:t>
      </w:r>
      <w:r>
        <w:t xml:space="preserve"> </w:t>
      </w:r>
      <w:r>
        <w:rPr>
          <w:rFonts w:ascii="Times New Roman" w:hAnsi="Times New Roman" w:cs="Times New Roman"/>
        </w:rPr>
        <w:t>overwhelming</w:t>
      </w:r>
      <w:r w:rsidRPr="00B119D2">
        <w:rPr>
          <w:rFonts w:ascii="Times New Roman" w:hAnsi="Times New Roman" w:cs="Times New Roman"/>
        </w:rPr>
        <w:t xml:space="preserve"> and time wastage due to excessive </w:t>
      </w:r>
      <w:r>
        <w:rPr>
          <w:rFonts w:ascii="Times New Roman" w:hAnsi="Times New Roman" w:cs="Times New Roman"/>
        </w:rPr>
        <w:lastRenderedPageBreak/>
        <w:t xml:space="preserve">readings. Moreover, using </w:t>
      </w:r>
      <w:proofErr w:type="spellStart"/>
      <w:r>
        <w:rPr>
          <w:rFonts w:ascii="Times New Roman" w:hAnsi="Times New Roman" w:cs="Times New Roman"/>
        </w:rPr>
        <w:t>Ngram</w:t>
      </w:r>
      <w:proofErr w:type="spellEnd"/>
      <w:r>
        <w:rPr>
          <w:rFonts w:ascii="Times New Roman" w:hAnsi="Times New Roman" w:cs="Times New Roman"/>
        </w:rPr>
        <w:t xml:space="preserve"> query, such as Google Books </w:t>
      </w:r>
      <w:proofErr w:type="spellStart"/>
      <w:r>
        <w:rPr>
          <w:rFonts w:ascii="Times New Roman" w:hAnsi="Times New Roman" w:cs="Times New Roman"/>
        </w:rPr>
        <w:t>Ngram</w:t>
      </w:r>
      <w:proofErr w:type="spellEnd"/>
      <w:r>
        <w:rPr>
          <w:rFonts w:ascii="Times New Roman" w:hAnsi="Times New Roman" w:cs="Times New Roman"/>
        </w:rPr>
        <w:t xml:space="preserve"> Viewer, offers quantitative evidence to support the literature review.</w:t>
      </w:r>
    </w:p>
    <w:p w14:paraId="199806CD" w14:textId="603F31F3" w:rsidR="00B119D2" w:rsidRPr="00B119D2" w:rsidRDefault="00B119D2" w:rsidP="00943B61">
      <w:pPr>
        <w:spacing w:line="480" w:lineRule="auto"/>
        <w:jc w:val="both"/>
        <w:rPr>
          <w:rFonts w:ascii="Times New Roman" w:hAnsi="Times New Roman" w:cs="Times New Roman"/>
        </w:rPr>
      </w:pPr>
      <w:r>
        <w:rPr>
          <w:rFonts w:ascii="Times New Roman" w:hAnsi="Times New Roman" w:cs="Times New Roman" w:hint="eastAsia"/>
        </w:rPr>
        <w:t>R</w:t>
      </w:r>
      <w:r>
        <w:rPr>
          <w:rFonts w:ascii="Times New Roman" w:hAnsi="Times New Roman" w:cs="Times New Roman"/>
        </w:rPr>
        <w:t xml:space="preserve">egarding the methodology, </w:t>
      </w:r>
      <w:r w:rsidR="0008149F" w:rsidRPr="0008149F">
        <w:rPr>
          <w:rFonts w:ascii="Times New Roman" w:hAnsi="Times New Roman" w:cs="Times New Roman"/>
        </w:rPr>
        <w:t xml:space="preserve">I focus on the description and categorization of the data. </w:t>
      </w:r>
      <w:r w:rsidR="0008149F">
        <w:rPr>
          <w:rFonts w:ascii="Times New Roman" w:hAnsi="Times New Roman" w:cs="Times New Roman"/>
        </w:rPr>
        <w:t xml:space="preserve">Since </w:t>
      </w:r>
      <w:r w:rsidR="0008149F" w:rsidRPr="0008149F">
        <w:rPr>
          <w:rFonts w:ascii="Times New Roman" w:hAnsi="Times New Roman" w:cs="Times New Roman"/>
        </w:rPr>
        <w:t>one of the main steps of this project is the creation of the corpus</w:t>
      </w:r>
      <w:r w:rsidR="0008149F">
        <w:rPr>
          <w:rFonts w:ascii="Times New Roman" w:hAnsi="Times New Roman" w:cs="Times New Roman"/>
        </w:rPr>
        <w:t>, u</w:t>
      </w:r>
      <w:r w:rsidR="0008149F" w:rsidRPr="0008149F">
        <w:rPr>
          <w:rFonts w:ascii="Times New Roman" w:hAnsi="Times New Roman" w:cs="Times New Roman"/>
        </w:rPr>
        <w:t xml:space="preserve">nlike general qualitative research methods, such as interviews </w:t>
      </w:r>
      <w:r w:rsidR="0008149F">
        <w:rPr>
          <w:rFonts w:ascii="Times New Roman" w:hAnsi="Times New Roman" w:cs="Times New Roman"/>
        </w:rPr>
        <w:t xml:space="preserve">or </w:t>
      </w:r>
      <w:r w:rsidR="0008149F" w:rsidRPr="0008149F">
        <w:rPr>
          <w:rFonts w:ascii="Times New Roman" w:hAnsi="Times New Roman" w:cs="Times New Roman"/>
        </w:rPr>
        <w:t xml:space="preserve">pure data analysis, </w:t>
      </w:r>
      <w:r w:rsidR="0008149F">
        <w:rPr>
          <w:rFonts w:ascii="Times New Roman" w:hAnsi="Times New Roman" w:cs="Times New Roman"/>
        </w:rPr>
        <w:t xml:space="preserve">the materials in the corpus should be selected in principle as the basis for analysis based on </w:t>
      </w:r>
      <w:r w:rsidR="006B14FA">
        <w:rPr>
          <w:rFonts w:ascii="Times New Roman" w:hAnsi="Times New Roman" w:cs="Times New Roman"/>
        </w:rPr>
        <w:t xml:space="preserve">the </w:t>
      </w:r>
      <w:r w:rsidR="0019675C">
        <w:rPr>
          <w:rFonts w:ascii="Times New Roman" w:hAnsi="Times New Roman" w:cs="Times New Roman"/>
        </w:rPr>
        <w:t>significant</w:t>
      </w:r>
      <w:r w:rsidR="006B14FA">
        <w:rPr>
          <w:rFonts w:ascii="Times New Roman" w:hAnsi="Times New Roman" w:cs="Times New Roman"/>
        </w:rPr>
        <w:t xml:space="preserve"> characteristics of </w:t>
      </w:r>
      <w:r w:rsidR="006B14FA">
        <w:rPr>
          <w:rFonts w:ascii="Times New Roman" w:hAnsi="Times New Roman" w:cs="Times New Roman" w:hint="eastAsia"/>
        </w:rPr>
        <w:t>t</w:t>
      </w:r>
      <w:r w:rsidR="006B14FA">
        <w:rPr>
          <w:rFonts w:ascii="Times New Roman" w:hAnsi="Times New Roman" w:cs="Times New Roman"/>
        </w:rPr>
        <w:t xml:space="preserve">he corpus approach </w:t>
      </w:r>
      <w:r w:rsidR="006B14FA" w:rsidRPr="0008149F">
        <w:rPr>
          <w:rFonts w:ascii="Times New Roman" w:hAnsi="Times New Roman" w:cs="Times New Roman"/>
        </w:rPr>
        <w:t>(</w:t>
      </w:r>
      <w:r w:rsidR="007D01D6" w:rsidRPr="007D01D6">
        <w:rPr>
          <w:rFonts w:ascii="Times New Roman" w:hAnsi="Times New Roman" w:cs="Times New Roman"/>
        </w:rPr>
        <w:t>Bennett</w:t>
      </w:r>
      <w:r w:rsidR="007D01D6">
        <w:rPr>
          <w:rFonts w:ascii="Times New Roman" w:hAnsi="Times New Roman" w:cs="Times New Roman"/>
        </w:rPr>
        <w:t>, 2010</w:t>
      </w:r>
      <w:r w:rsidR="006B14FA" w:rsidRPr="0008149F">
        <w:rPr>
          <w:rFonts w:ascii="Times New Roman" w:hAnsi="Times New Roman" w:cs="Times New Roman"/>
        </w:rPr>
        <w:t>, p.</w:t>
      </w:r>
      <w:r w:rsidR="007D01D6">
        <w:rPr>
          <w:rFonts w:ascii="Times New Roman" w:hAnsi="Times New Roman" w:cs="Times New Roman"/>
        </w:rPr>
        <w:t>7)</w:t>
      </w:r>
      <w:r w:rsidR="0008149F" w:rsidRPr="0008149F">
        <w:rPr>
          <w:rFonts w:ascii="Times New Roman" w:hAnsi="Times New Roman" w:cs="Times New Roman"/>
        </w:rPr>
        <w:t>.</w:t>
      </w:r>
      <w:r w:rsidR="0008149F">
        <w:rPr>
          <w:rFonts w:ascii="Times New Roman" w:hAnsi="Times New Roman" w:cs="Times New Roman"/>
        </w:rPr>
        <w:t xml:space="preserve"> </w:t>
      </w:r>
      <w:r w:rsidR="006B14FA">
        <w:rPr>
          <w:rFonts w:ascii="Times New Roman" w:hAnsi="Times New Roman" w:cs="Times New Roman"/>
        </w:rPr>
        <w:t xml:space="preserve">For example, </w:t>
      </w:r>
      <w:r w:rsidR="0008149F">
        <w:rPr>
          <w:rFonts w:ascii="Times New Roman" w:hAnsi="Times New Roman" w:cs="Times New Roman"/>
        </w:rPr>
        <w:t>to</w:t>
      </w:r>
      <w:r w:rsidR="006B14FA">
        <w:rPr>
          <w:rFonts w:ascii="Times New Roman" w:hAnsi="Times New Roman" w:cs="Times New Roman"/>
        </w:rPr>
        <w:t xml:space="preserve"> reduce the difficulty in analyzing the texts, data is limited in </w:t>
      </w:r>
      <w:r w:rsidR="0019675C">
        <w:rPr>
          <w:rFonts w:ascii="Times New Roman" w:hAnsi="Times New Roman" w:cs="Times New Roman"/>
        </w:rPr>
        <w:t xml:space="preserve">the </w:t>
      </w:r>
      <w:r w:rsidR="006B14FA">
        <w:rPr>
          <w:rFonts w:ascii="Times New Roman" w:hAnsi="Times New Roman" w:cs="Times New Roman"/>
        </w:rPr>
        <w:t>Portuguese version,</w:t>
      </w:r>
      <w:r w:rsidR="006B14FA" w:rsidRPr="006B14FA">
        <w:t xml:space="preserve"> </w:t>
      </w:r>
      <w:r w:rsidR="006B14FA">
        <w:rPr>
          <w:rFonts w:ascii="Times New Roman" w:hAnsi="Times New Roman" w:cs="Times New Roman"/>
        </w:rPr>
        <w:t>a</w:t>
      </w:r>
      <w:r w:rsidR="006B14FA" w:rsidRPr="006B14FA">
        <w:rPr>
          <w:rFonts w:ascii="Times New Roman" w:hAnsi="Times New Roman" w:cs="Times New Roman"/>
        </w:rPr>
        <w:t xml:space="preserve">voiding </w:t>
      </w:r>
      <w:r w:rsidR="006B14FA">
        <w:rPr>
          <w:rFonts w:ascii="Times New Roman" w:hAnsi="Times New Roman" w:cs="Times New Roman"/>
        </w:rPr>
        <w:t xml:space="preserve">the interpretation issues due to </w:t>
      </w:r>
      <w:r w:rsidR="006B14FA" w:rsidRPr="006B14FA">
        <w:rPr>
          <w:rFonts w:ascii="Times New Roman" w:hAnsi="Times New Roman" w:cs="Times New Roman"/>
        </w:rPr>
        <w:t>semantic changes in other translations</w:t>
      </w:r>
      <w:r w:rsidR="006B14FA">
        <w:rPr>
          <w:rFonts w:ascii="Times New Roman" w:hAnsi="Times New Roman" w:cs="Times New Roman"/>
        </w:rPr>
        <w:t>.</w:t>
      </w:r>
    </w:p>
    <w:p w14:paraId="21F54D8A" w14:textId="73BE3EFB" w:rsidR="00794357" w:rsidRDefault="006B14FA" w:rsidP="00943B61">
      <w:pPr>
        <w:spacing w:line="480" w:lineRule="auto"/>
        <w:jc w:val="both"/>
        <w:rPr>
          <w:rFonts w:ascii="Times New Roman" w:hAnsi="Times New Roman" w:cs="Times New Roman"/>
        </w:rPr>
      </w:pPr>
      <w:r w:rsidRPr="006B14FA">
        <w:rPr>
          <w:rFonts w:ascii="Times New Roman" w:hAnsi="Times New Roman" w:cs="Times New Roman"/>
        </w:rPr>
        <w:t xml:space="preserve">For </w:t>
      </w:r>
      <w:r>
        <w:rPr>
          <w:rFonts w:ascii="Times New Roman" w:hAnsi="Times New Roman" w:cs="Times New Roman"/>
        </w:rPr>
        <w:t xml:space="preserve">project planning, </w:t>
      </w:r>
      <w:r w:rsidRPr="006B14FA">
        <w:rPr>
          <w:rFonts w:ascii="Times New Roman" w:hAnsi="Times New Roman" w:cs="Times New Roman"/>
        </w:rPr>
        <w:t xml:space="preserve">I drew inspiration from </w:t>
      </w:r>
      <w:r w:rsidR="0019675C">
        <w:rPr>
          <w:rFonts w:ascii="Times New Roman" w:hAnsi="Times New Roman" w:cs="Times New Roman"/>
        </w:rPr>
        <w:t xml:space="preserve">the </w:t>
      </w:r>
      <w:r>
        <w:rPr>
          <w:rFonts w:ascii="Times New Roman" w:hAnsi="Times New Roman" w:cs="Times New Roman"/>
        </w:rPr>
        <w:t>business planning strategy</w:t>
      </w:r>
      <w:r>
        <w:rPr>
          <w:rFonts w:ascii="Times New Roman" w:hAnsi="Times New Roman" w:cs="Times New Roman" w:hint="eastAsia"/>
        </w:rPr>
        <w:t>——</w:t>
      </w:r>
      <w:r>
        <w:rPr>
          <w:rFonts w:ascii="Times New Roman" w:hAnsi="Times New Roman" w:cs="Times New Roman"/>
        </w:rPr>
        <w:t xml:space="preserve">the PDCA cycle to arrange my project </w:t>
      </w:r>
      <w:r w:rsidR="0019675C">
        <w:rPr>
          <w:rFonts w:ascii="Times New Roman" w:hAnsi="Times New Roman" w:cs="Times New Roman"/>
        </w:rPr>
        <w:t>milestones</w:t>
      </w:r>
      <w:r w:rsidR="00212B49">
        <w:rPr>
          <w:rFonts w:ascii="Times New Roman" w:hAnsi="Times New Roman" w:cs="Times New Roman"/>
        </w:rPr>
        <w:t xml:space="preserve"> so that I could ensure that the project is comprehensive</w:t>
      </w:r>
      <w:r w:rsidR="0019675C">
        <w:rPr>
          <w:rFonts w:ascii="Times New Roman" w:hAnsi="Times New Roman" w:cs="Times New Roman"/>
        </w:rPr>
        <w:t>. Also,</w:t>
      </w:r>
      <w:r w:rsidR="00212B49">
        <w:rPr>
          <w:rFonts w:ascii="Times New Roman" w:hAnsi="Times New Roman" w:cs="Times New Roman"/>
        </w:rPr>
        <w:t xml:space="preserve"> it can be iterated in the future based on the cycle framework.</w:t>
      </w:r>
    </w:p>
    <w:p w14:paraId="260FE289" w14:textId="14981D7E" w:rsidR="006B14FA" w:rsidRPr="00AD0EA2" w:rsidRDefault="00AD0EA2" w:rsidP="00943B61">
      <w:pPr>
        <w:spacing w:line="480" w:lineRule="auto"/>
        <w:jc w:val="both"/>
        <w:rPr>
          <w:rFonts w:ascii="Times New Roman" w:hAnsi="Times New Roman" w:cs="Times New Roman"/>
        </w:rPr>
      </w:pPr>
      <w:r>
        <w:rPr>
          <w:rFonts w:ascii="Times New Roman" w:hAnsi="Times New Roman" w:cs="Times New Roman"/>
        </w:rPr>
        <w:t>Meanwhile, i</w:t>
      </w:r>
      <w:r w:rsidR="00951D5C">
        <w:rPr>
          <w:rFonts w:ascii="Times New Roman" w:hAnsi="Times New Roman" w:cs="Times New Roman"/>
        </w:rPr>
        <w:t>n this</w:t>
      </w:r>
      <w:r>
        <w:rPr>
          <w:rFonts w:ascii="Times New Roman" w:hAnsi="Times New Roman" w:cs="Times New Roman"/>
        </w:rPr>
        <w:t xml:space="preserve"> project</w:t>
      </w:r>
      <w:r w:rsidR="00951D5C">
        <w:rPr>
          <w:rFonts w:ascii="Times New Roman" w:hAnsi="Times New Roman" w:cs="Times New Roman"/>
        </w:rPr>
        <w:t>,</w:t>
      </w:r>
      <w:r>
        <w:rPr>
          <w:rFonts w:ascii="Times New Roman" w:hAnsi="Times New Roman" w:cs="Times New Roman"/>
        </w:rPr>
        <w:t xml:space="preserve"> I have learned how to plan and design a project dedicated to </w:t>
      </w:r>
      <w:r w:rsidR="0019675C">
        <w:rPr>
          <w:rFonts w:ascii="Times New Roman" w:hAnsi="Times New Roman" w:cs="Times New Roman"/>
        </w:rPr>
        <w:t xml:space="preserve">the </w:t>
      </w:r>
      <w:r>
        <w:rPr>
          <w:rFonts w:ascii="Times New Roman" w:hAnsi="Times New Roman" w:cs="Times New Roman"/>
        </w:rPr>
        <w:t>digital humanities domain and have opportunities to apply the knowledge that I have been taught in lectures to a specific case, such as combining distant reading</w:t>
      </w:r>
      <w:r>
        <w:rPr>
          <w:rFonts w:ascii="Times New Roman" w:hAnsi="Times New Roman" w:cs="Times New Roman" w:hint="eastAsia"/>
        </w:rPr>
        <w:t>——</w:t>
      </w:r>
      <w:r>
        <w:rPr>
          <w:rFonts w:ascii="Times New Roman" w:hAnsi="Times New Roman" w:cs="Times New Roman"/>
        </w:rPr>
        <w:t>corpus analysis and close reading</w:t>
      </w:r>
      <w:r>
        <w:rPr>
          <w:rFonts w:ascii="Times New Roman" w:hAnsi="Times New Roman" w:cs="Times New Roman" w:hint="eastAsia"/>
        </w:rPr>
        <w:t>——</w:t>
      </w:r>
      <w:r>
        <w:rPr>
          <w:rFonts w:ascii="Times New Roman" w:hAnsi="Times New Roman" w:cs="Times New Roman"/>
        </w:rPr>
        <w:t>interpretation,</w:t>
      </w:r>
      <w:r>
        <w:rPr>
          <w:rFonts w:ascii="Times New Roman" w:hAnsi="Times New Roman" w:cs="Times New Roman" w:hint="eastAsia"/>
        </w:rPr>
        <w:t xml:space="preserve"> </w:t>
      </w:r>
      <w:r>
        <w:rPr>
          <w:rFonts w:ascii="Times New Roman" w:hAnsi="Times New Roman" w:cs="Times New Roman"/>
        </w:rPr>
        <w:t xml:space="preserve">to analyze literature, the critical thinking about the methods in digital humanities, and the mindset for designing an organizational plan. </w:t>
      </w:r>
      <w:r w:rsidR="00620DA4">
        <w:rPr>
          <w:rFonts w:ascii="Times New Roman" w:hAnsi="Times New Roman" w:cs="Times New Roman"/>
        </w:rPr>
        <w:t xml:space="preserve">Based on the PDCA cycle </w:t>
      </w:r>
      <w:r w:rsidR="00620DA4" w:rsidRPr="00460601">
        <w:rPr>
          <w:rFonts w:ascii="Times New Roman" w:hAnsi="Times New Roman" w:cs="Times New Roman"/>
        </w:rPr>
        <w:t>(</w:t>
      </w:r>
      <w:r w:rsidR="00460601">
        <w:rPr>
          <w:rFonts w:ascii="Times New Roman" w:hAnsi="Times New Roman" w:cs="Times New Roman"/>
        </w:rPr>
        <w:t>Product Plan, n.d.</w:t>
      </w:r>
      <w:r w:rsidR="00620DA4">
        <w:rPr>
          <w:rFonts w:ascii="Times New Roman" w:hAnsi="Times New Roman" w:cs="Times New Roman"/>
        </w:rPr>
        <w:t xml:space="preserve">), although </w:t>
      </w:r>
      <w:r w:rsidR="0008149F" w:rsidRPr="0008149F">
        <w:rPr>
          <w:rFonts w:ascii="Times New Roman" w:hAnsi="Times New Roman" w:cs="Times New Roman"/>
        </w:rPr>
        <w:t xml:space="preserve">the </w:t>
      </w:r>
      <w:r w:rsidR="0019675C">
        <w:rPr>
          <w:rFonts w:ascii="Times New Roman" w:hAnsi="Times New Roman" w:cs="Times New Roman"/>
        </w:rPr>
        <w:t>project’s</w:t>
      </w:r>
      <w:r w:rsidR="0008149F" w:rsidRPr="0008149F">
        <w:rPr>
          <w:rFonts w:ascii="Times New Roman" w:hAnsi="Times New Roman" w:cs="Times New Roman"/>
        </w:rPr>
        <w:t xml:space="preserve"> formulation and operation are well-developed and feature self-</w:t>
      </w:r>
      <w:r w:rsidR="0008149F">
        <w:rPr>
          <w:rFonts w:ascii="Times New Roman" w:hAnsi="Times New Roman" w:cs="Times New Roman"/>
        </w:rPr>
        <w:t>iteration</w:t>
      </w:r>
      <w:r w:rsidR="0008149F" w:rsidRPr="0008149F">
        <w:rPr>
          <w:rFonts w:ascii="Times New Roman" w:hAnsi="Times New Roman" w:cs="Times New Roman"/>
        </w:rPr>
        <w:t xml:space="preserve"> capabilities, sustainable preservation is crucial for ensuring a comprehensive curatorial cycle in future development.</w:t>
      </w:r>
      <w:r>
        <w:rPr>
          <w:rFonts w:ascii="Times New Roman" w:hAnsi="Times New Roman" w:cs="Times New Roman"/>
        </w:rPr>
        <w:t xml:space="preserve"> </w:t>
      </w:r>
      <w:r w:rsidR="00620DA4">
        <w:rPr>
          <w:rFonts w:ascii="Times New Roman" w:hAnsi="Times New Roman" w:cs="Times New Roman"/>
        </w:rPr>
        <w:t>T</w:t>
      </w:r>
      <w:r w:rsidR="00620DA4">
        <w:rPr>
          <w:rFonts w:ascii="Times New Roman" w:hAnsi="Times New Roman" w:cs="Times New Roman" w:hint="eastAsia"/>
        </w:rPr>
        <w:t>hus</w:t>
      </w:r>
      <w:r w:rsidR="0019675C">
        <w:rPr>
          <w:rFonts w:ascii="Times New Roman" w:hAnsi="Times New Roman" w:cs="Times New Roman" w:hint="eastAsia"/>
        </w:rPr>
        <w:t>,</w:t>
      </w:r>
      <w:r w:rsidR="0019675C">
        <w:rPr>
          <w:rFonts w:ascii="Times New Roman" w:hAnsi="Times New Roman" w:cs="Times New Roman"/>
        </w:rPr>
        <w:t xml:space="preserve"> in the future</w:t>
      </w:r>
      <w:r>
        <w:rPr>
          <w:rFonts w:ascii="Times New Roman" w:hAnsi="Times New Roman" w:cs="Times New Roman"/>
        </w:rPr>
        <w:t>,</w:t>
      </w:r>
      <w:r w:rsidR="00620DA4">
        <w:rPr>
          <w:rFonts w:ascii="Times New Roman" w:hAnsi="Times New Roman" w:cs="Times New Roman" w:hint="eastAsia"/>
        </w:rPr>
        <w:t xml:space="preserve"> </w:t>
      </w:r>
      <w:r w:rsidR="00620DA4">
        <w:rPr>
          <w:rFonts w:ascii="Times New Roman" w:hAnsi="Times New Roman" w:cs="Times New Roman"/>
        </w:rPr>
        <w:t>the project should concentrate on</w:t>
      </w:r>
      <w:r w:rsidR="00620DA4">
        <w:rPr>
          <w:rFonts w:ascii="Times New Roman" w:hAnsi="Times New Roman" w:cs="Times New Roman" w:hint="eastAsia"/>
        </w:rPr>
        <w:t xml:space="preserve"> </w:t>
      </w:r>
      <w:r w:rsidR="0008149F">
        <w:rPr>
          <w:rFonts w:ascii="Times New Roman" w:hAnsi="Times New Roman" w:cs="Times New Roman"/>
        </w:rPr>
        <w:t xml:space="preserve">sustainability development, such as </w:t>
      </w:r>
      <w:r w:rsidR="0019675C">
        <w:rPr>
          <w:rFonts w:ascii="Times New Roman" w:hAnsi="Times New Roman" w:cs="Times New Roman"/>
        </w:rPr>
        <w:t>open-source</w:t>
      </w:r>
      <w:r>
        <w:rPr>
          <w:rFonts w:ascii="Times New Roman" w:hAnsi="Times New Roman" w:cs="Times New Roman"/>
        </w:rPr>
        <w:t xml:space="preserve"> development</w:t>
      </w:r>
      <w:r w:rsidR="0008149F">
        <w:rPr>
          <w:rFonts w:ascii="Times New Roman" w:hAnsi="Times New Roman" w:cs="Times New Roman"/>
        </w:rPr>
        <w:t xml:space="preserve"> </w:t>
      </w:r>
      <w:r w:rsidR="00620DA4">
        <w:rPr>
          <w:rFonts w:ascii="Times New Roman" w:hAnsi="Times New Roman" w:cs="Times New Roman" w:hint="eastAsia"/>
        </w:rPr>
        <w:t>a</w:t>
      </w:r>
      <w:r w:rsidR="00620DA4">
        <w:rPr>
          <w:rFonts w:ascii="Times New Roman" w:hAnsi="Times New Roman" w:cs="Times New Roman"/>
        </w:rPr>
        <w:t xml:space="preserve">s well as </w:t>
      </w:r>
      <w:r w:rsidR="0019675C">
        <w:rPr>
          <w:rFonts w:ascii="Times New Roman" w:hAnsi="Times New Roman" w:cs="Times New Roman"/>
        </w:rPr>
        <w:t>community</w:t>
      </w:r>
      <w:r>
        <w:rPr>
          <w:rFonts w:ascii="Times New Roman" w:hAnsi="Times New Roman" w:cs="Times New Roman"/>
        </w:rPr>
        <w:t xml:space="preserve"> </w:t>
      </w:r>
      <w:r>
        <w:rPr>
          <w:rFonts w:ascii="Times New Roman" w:hAnsi="Times New Roman" w:cs="Times New Roman"/>
        </w:rPr>
        <w:lastRenderedPageBreak/>
        <w:t>investment</w:t>
      </w:r>
      <w:r w:rsidR="00620DA4">
        <w:rPr>
          <w:rFonts w:ascii="Times New Roman" w:hAnsi="Times New Roman" w:cs="Times New Roman"/>
        </w:rPr>
        <w:t xml:space="preserve"> </w:t>
      </w:r>
      <w:r w:rsidR="0019675C">
        <w:rPr>
          <w:rFonts w:ascii="Times New Roman" w:hAnsi="Times New Roman" w:cs="Times New Roman"/>
        </w:rPr>
        <w:t>to</w:t>
      </w:r>
      <w:r>
        <w:rPr>
          <w:rFonts w:ascii="Times New Roman" w:hAnsi="Times New Roman" w:cs="Times New Roman"/>
        </w:rPr>
        <w:t xml:space="preserve"> tackle the trouble of future policy, funding, resource inherent vice, as well as engagement.</w:t>
      </w:r>
    </w:p>
    <w:p w14:paraId="30F344EB" w14:textId="79533A28" w:rsidR="00C62F1D" w:rsidRDefault="006B14FA" w:rsidP="00943B61">
      <w:pPr>
        <w:spacing w:line="480" w:lineRule="auto"/>
        <w:jc w:val="both"/>
        <w:rPr>
          <w:rFonts w:ascii="Times New Roman" w:hAnsi="Times New Roman" w:cs="Times New Roman"/>
          <w:b/>
          <w:bCs/>
        </w:rPr>
      </w:pPr>
      <w:r>
        <w:rPr>
          <w:rFonts w:ascii="Times New Roman" w:hAnsi="Times New Roman" w:cs="Times New Roman"/>
          <w:b/>
          <w:bCs/>
        </w:rPr>
        <w:t>8.</w:t>
      </w:r>
      <w:r w:rsidR="0008149F">
        <w:rPr>
          <w:rFonts w:ascii="Times New Roman" w:hAnsi="Times New Roman" w:cs="Times New Roman"/>
          <w:b/>
          <w:bCs/>
        </w:rPr>
        <w:t xml:space="preserve"> </w:t>
      </w:r>
      <w:r w:rsidR="00356CA6">
        <w:rPr>
          <w:rFonts w:ascii="Times New Roman" w:hAnsi="Times New Roman" w:cs="Times New Roman"/>
          <w:b/>
          <w:bCs/>
        </w:rPr>
        <w:t>Conclusion and future work</w:t>
      </w:r>
    </w:p>
    <w:p w14:paraId="402A403E" w14:textId="138F43BF" w:rsidR="003D5779" w:rsidRDefault="003D5779" w:rsidP="00943B61">
      <w:pPr>
        <w:spacing w:line="480" w:lineRule="auto"/>
        <w:jc w:val="both"/>
        <w:rPr>
          <w:rFonts w:ascii="Times New Roman" w:hAnsi="Times New Roman" w:cs="Times New Roman"/>
          <w:color w:val="2E2E2E"/>
        </w:rPr>
      </w:pPr>
      <w:r>
        <w:rPr>
          <w:rFonts w:ascii="Times New Roman" w:hAnsi="Times New Roman" w:cs="Times New Roman" w:hint="cs"/>
          <w:color w:val="2E2E2E"/>
        </w:rPr>
        <w:t>O</w:t>
      </w:r>
      <w:r>
        <w:rPr>
          <w:rFonts w:ascii="Times New Roman" w:hAnsi="Times New Roman" w:cs="Times New Roman"/>
          <w:color w:val="2E2E2E"/>
        </w:rPr>
        <w:t xml:space="preserve">verall, in terms of academic perspective, using </w:t>
      </w:r>
      <w:r w:rsidR="0019675C">
        <w:rPr>
          <w:rFonts w:ascii="Times New Roman" w:hAnsi="Times New Roman" w:cs="Times New Roman"/>
          <w:color w:val="2E2E2E"/>
        </w:rPr>
        <w:t xml:space="preserve">the </w:t>
      </w:r>
      <w:r>
        <w:rPr>
          <w:rFonts w:ascii="Times New Roman" w:hAnsi="Times New Roman" w:cs="Times New Roman"/>
          <w:color w:val="2E2E2E"/>
        </w:rPr>
        <w:t xml:space="preserve">corpus-based method, this project aims to sketch the </w:t>
      </w:r>
      <w:r w:rsidR="0019675C">
        <w:rPr>
          <w:rFonts w:ascii="Times New Roman" w:hAnsi="Times New Roman" w:cs="Times New Roman"/>
          <w:color w:val="2E2E2E"/>
        </w:rPr>
        <w:t>women’s</w:t>
      </w:r>
      <w:r>
        <w:rPr>
          <w:rFonts w:ascii="Times New Roman" w:hAnsi="Times New Roman" w:cs="Times New Roman"/>
          <w:color w:val="2E2E2E"/>
        </w:rPr>
        <w:t xml:space="preserve"> image and ideology by analyzing two Macanese women </w:t>
      </w:r>
      <w:r w:rsidR="0019675C">
        <w:rPr>
          <w:rFonts w:ascii="Times New Roman" w:hAnsi="Times New Roman" w:cs="Times New Roman"/>
          <w:color w:val="2E2E2E"/>
        </w:rPr>
        <w:t>writers’</w:t>
      </w:r>
      <w:r>
        <w:rPr>
          <w:rFonts w:ascii="Times New Roman" w:hAnsi="Times New Roman" w:cs="Times New Roman"/>
          <w:color w:val="2E2E2E"/>
        </w:rPr>
        <w:t xml:space="preserve"> literature and </w:t>
      </w:r>
      <w:r w:rsidR="0019675C">
        <w:rPr>
          <w:rFonts w:ascii="Times New Roman" w:hAnsi="Times New Roman" w:cs="Times New Roman"/>
          <w:color w:val="2E2E2E"/>
        </w:rPr>
        <w:t>filling</w:t>
      </w:r>
      <w:r>
        <w:rPr>
          <w:rFonts w:ascii="Times New Roman" w:hAnsi="Times New Roman" w:cs="Times New Roman"/>
          <w:color w:val="2E2E2E"/>
        </w:rPr>
        <w:t xml:space="preserve"> the academic gap in Macanese literature. Meanwhile, </w:t>
      </w:r>
      <w:r w:rsidR="0019675C">
        <w:rPr>
          <w:rFonts w:ascii="Times New Roman" w:hAnsi="Times New Roman" w:cs="Times New Roman"/>
          <w:color w:val="2E2E2E"/>
        </w:rPr>
        <w:t>from</w:t>
      </w:r>
      <w:r>
        <w:rPr>
          <w:rFonts w:ascii="Times New Roman" w:hAnsi="Times New Roman" w:cs="Times New Roman"/>
          <w:color w:val="2E2E2E"/>
        </w:rPr>
        <w:t xml:space="preserve"> </w:t>
      </w:r>
      <w:r w:rsidR="0019675C">
        <w:rPr>
          <w:rFonts w:ascii="Times New Roman" w:hAnsi="Times New Roman" w:cs="Times New Roman"/>
          <w:color w:val="2E2E2E"/>
        </w:rPr>
        <w:t xml:space="preserve">a </w:t>
      </w:r>
      <w:r>
        <w:rPr>
          <w:rFonts w:ascii="Times New Roman" w:hAnsi="Times New Roman" w:cs="Times New Roman"/>
          <w:color w:val="2E2E2E"/>
        </w:rPr>
        <w:t xml:space="preserve">cultural heritage perspective, the project also aims to preserve and promote Macanese cultural heritage </w:t>
      </w:r>
      <w:proofErr w:type="gramStart"/>
      <w:r>
        <w:rPr>
          <w:rFonts w:ascii="Times New Roman" w:hAnsi="Times New Roman" w:cs="Times New Roman"/>
          <w:color w:val="2E2E2E"/>
        </w:rPr>
        <w:t>in order to</w:t>
      </w:r>
      <w:proofErr w:type="gramEnd"/>
      <w:r>
        <w:rPr>
          <w:rFonts w:ascii="Times New Roman" w:hAnsi="Times New Roman" w:cs="Times New Roman"/>
          <w:color w:val="2E2E2E"/>
        </w:rPr>
        <w:t xml:space="preserve"> activate global </w:t>
      </w:r>
      <w:r w:rsidR="0019675C">
        <w:rPr>
          <w:rFonts w:ascii="Times New Roman" w:hAnsi="Times New Roman" w:cs="Times New Roman"/>
          <w:color w:val="2E2E2E"/>
        </w:rPr>
        <w:t>dialogue</w:t>
      </w:r>
      <w:r>
        <w:rPr>
          <w:rFonts w:ascii="Times New Roman" w:hAnsi="Times New Roman" w:cs="Times New Roman"/>
          <w:color w:val="2E2E2E"/>
        </w:rPr>
        <w:t xml:space="preserve"> in Macanese literature and enrich global cultural diversity.</w:t>
      </w:r>
    </w:p>
    <w:p w14:paraId="3CA130A4" w14:textId="53A330FE" w:rsidR="003D5779" w:rsidRDefault="003D5779" w:rsidP="00943B61">
      <w:pPr>
        <w:spacing w:line="480" w:lineRule="auto"/>
        <w:jc w:val="both"/>
        <w:rPr>
          <w:rFonts w:ascii="Times New Roman" w:hAnsi="Times New Roman" w:cs="Times New Roman"/>
          <w:color w:val="2E2E2E"/>
        </w:rPr>
      </w:pPr>
      <w:r>
        <w:rPr>
          <w:rFonts w:ascii="Times New Roman" w:hAnsi="Times New Roman" w:cs="Times New Roman"/>
          <w:color w:val="2E2E2E"/>
        </w:rPr>
        <w:t>In the future,</w:t>
      </w:r>
      <w:r w:rsidR="00B83B3E">
        <w:rPr>
          <w:rFonts w:ascii="Times New Roman" w:hAnsi="Times New Roman" w:cs="Times New Roman"/>
          <w:color w:val="2E2E2E"/>
        </w:rPr>
        <w:t xml:space="preserve"> according to six sustainable -design strategies (shown </w:t>
      </w:r>
      <w:r w:rsidR="0019675C">
        <w:rPr>
          <w:rFonts w:ascii="Times New Roman" w:hAnsi="Times New Roman" w:cs="Times New Roman"/>
          <w:color w:val="2E2E2E"/>
        </w:rPr>
        <w:t>in</w:t>
      </w:r>
      <w:r w:rsidR="00B83B3E">
        <w:rPr>
          <w:rFonts w:ascii="Times New Roman" w:hAnsi="Times New Roman" w:cs="Times New Roman"/>
          <w:color w:val="2E2E2E"/>
        </w:rPr>
        <w:t xml:space="preserve"> Figure </w:t>
      </w:r>
      <w:r w:rsidR="007D01D6">
        <w:rPr>
          <w:rFonts w:ascii="Times New Roman" w:hAnsi="Times New Roman" w:cs="Times New Roman"/>
          <w:color w:val="2E2E2E"/>
        </w:rPr>
        <w:t>8) (</w:t>
      </w:r>
      <w:proofErr w:type="spellStart"/>
      <w:r w:rsidR="00FB12E3" w:rsidRPr="00FB12E3">
        <w:rPr>
          <w:rFonts w:ascii="Times New Roman" w:hAnsi="Times New Roman" w:cs="Times New Roman"/>
        </w:rPr>
        <w:t>Mouëllic</w:t>
      </w:r>
      <w:proofErr w:type="spellEnd"/>
      <w:r w:rsidR="00FB12E3">
        <w:rPr>
          <w:rFonts w:ascii="Times New Roman" w:hAnsi="Times New Roman" w:cs="Times New Roman"/>
          <w:color w:val="2E2E2E"/>
        </w:rPr>
        <w:t>,</w:t>
      </w:r>
      <w:r w:rsidR="00B83B3E">
        <w:rPr>
          <w:rFonts w:ascii="Times New Roman" w:hAnsi="Times New Roman" w:cs="Times New Roman"/>
          <w:color w:val="2E2E2E"/>
        </w:rPr>
        <w:t xml:space="preserve"> et</w:t>
      </w:r>
      <w:r w:rsidR="00FB12E3">
        <w:rPr>
          <w:rFonts w:ascii="Times New Roman" w:hAnsi="Times New Roman" w:cs="Times New Roman"/>
          <w:color w:val="2E2E2E"/>
        </w:rPr>
        <w:t xml:space="preserve"> </w:t>
      </w:r>
      <w:r w:rsidR="00B83B3E">
        <w:rPr>
          <w:rFonts w:ascii="Times New Roman" w:hAnsi="Times New Roman" w:cs="Times New Roman"/>
          <w:color w:val="2E2E2E"/>
        </w:rPr>
        <w:t xml:space="preserve">al., 2023), there are </w:t>
      </w:r>
      <w:r w:rsidR="00B720E3">
        <w:rPr>
          <w:rFonts w:ascii="Times New Roman" w:hAnsi="Times New Roman" w:cs="Times New Roman"/>
          <w:color w:val="2E2E2E"/>
        </w:rPr>
        <w:t>four</w:t>
      </w:r>
      <w:r w:rsidR="00B83B3E">
        <w:rPr>
          <w:rFonts w:ascii="Times New Roman" w:hAnsi="Times New Roman" w:cs="Times New Roman"/>
          <w:color w:val="2E2E2E"/>
        </w:rPr>
        <w:t xml:space="preserve"> dimension</w:t>
      </w:r>
      <w:r w:rsidR="00B720E3">
        <w:rPr>
          <w:rFonts w:ascii="Times New Roman" w:hAnsi="Times New Roman" w:cs="Times New Roman"/>
          <w:color w:val="2E2E2E"/>
        </w:rPr>
        <w:t>s (Sourcing, Operations, Usage, and End of life)</w:t>
      </w:r>
      <w:r w:rsidR="00B83B3E">
        <w:rPr>
          <w:rFonts w:ascii="Times New Roman" w:hAnsi="Times New Roman" w:cs="Times New Roman"/>
          <w:color w:val="2E2E2E"/>
        </w:rPr>
        <w:t xml:space="preserve"> to develop </w:t>
      </w:r>
      <w:r w:rsidR="00954779">
        <w:rPr>
          <w:rFonts w:ascii="Times New Roman" w:hAnsi="Times New Roman" w:cs="Times New Roman"/>
          <w:color w:val="2E2E2E"/>
        </w:rPr>
        <w:t xml:space="preserve">the </w:t>
      </w:r>
      <w:r w:rsidR="00B83B3E">
        <w:rPr>
          <w:rFonts w:ascii="Times New Roman" w:hAnsi="Times New Roman" w:cs="Times New Roman"/>
          <w:color w:val="2E2E2E"/>
        </w:rPr>
        <w:t>project</w:t>
      </w:r>
      <w:r w:rsidR="00954779">
        <w:rPr>
          <w:rFonts w:ascii="Times New Roman" w:hAnsi="Times New Roman" w:cs="Times New Roman"/>
          <w:color w:val="2E2E2E"/>
        </w:rPr>
        <w:t xml:space="preserve"> sustainability.</w:t>
      </w:r>
      <w:r w:rsidR="00B83B3E">
        <w:rPr>
          <w:rFonts w:ascii="Times New Roman" w:hAnsi="Times New Roman" w:cs="Times New Roman"/>
          <w:color w:val="2E2E2E"/>
        </w:rPr>
        <w:t xml:space="preserve"> </w:t>
      </w:r>
      <w:r w:rsidR="00B720E3">
        <w:rPr>
          <w:rFonts w:ascii="Times New Roman" w:hAnsi="Times New Roman" w:cs="Times New Roman"/>
          <w:color w:val="2E2E2E"/>
        </w:rPr>
        <w:t>F</w:t>
      </w:r>
      <w:r w:rsidR="00954779">
        <w:rPr>
          <w:rFonts w:ascii="Times New Roman" w:hAnsi="Times New Roman" w:cs="Times New Roman"/>
          <w:color w:val="2E2E2E"/>
        </w:rPr>
        <w:t xml:space="preserve">irstly, in terms of dematerialization, the literature of Macanese women writers </w:t>
      </w:r>
      <w:r w:rsidR="0019675C">
        <w:rPr>
          <w:rFonts w:ascii="Times New Roman" w:hAnsi="Times New Roman" w:cs="Times New Roman"/>
          <w:color w:val="2E2E2E"/>
        </w:rPr>
        <w:t xml:space="preserve">should be digitized </w:t>
      </w:r>
      <w:r w:rsidR="00954779">
        <w:rPr>
          <w:rFonts w:ascii="Times New Roman" w:hAnsi="Times New Roman" w:cs="Times New Roman"/>
          <w:color w:val="2E2E2E"/>
        </w:rPr>
        <w:t xml:space="preserve">as much as possible </w:t>
      </w:r>
      <w:proofErr w:type="gramStart"/>
      <w:r w:rsidR="00954779">
        <w:rPr>
          <w:rFonts w:ascii="Times New Roman" w:hAnsi="Times New Roman" w:cs="Times New Roman"/>
          <w:color w:val="2E2E2E"/>
        </w:rPr>
        <w:t>so as to</w:t>
      </w:r>
      <w:proofErr w:type="gramEnd"/>
      <w:r w:rsidR="00954779">
        <w:rPr>
          <w:rFonts w:ascii="Times New Roman" w:hAnsi="Times New Roman" w:cs="Times New Roman"/>
          <w:color w:val="2E2E2E"/>
        </w:rPr>
        <w:t xml:space="preserve"> preserve those physical </w:t>
      </w:r>
      <w:r w:rsidR="0019675C">
        <w:rPr>
          <w:rFonts w:ascii="Times New Roman" w:hAnsi="Times New Roman" w:cs="Times New Roman"/>
          <w:color w:val="2E2E2E"/>
        </w:rPr>
        <w:t>versions</w:t>
      </w:r>
      <w:r w:rsidR="00954779">
        <w:rPr>
          <w:rFonts w:ascii="Times New Roman" w:hAnsi="Times New Roman" w:cs="Times New Roman"/>
          <w:color w:val="2E2E2E"/>
        </w:rPr>
        <w:t xml:space="preserve"> </w:t>
      </w:r>
      <w:r w:rsidR="0019675C">
        <w:rPr>
          <w:rFonts w:ascii="Times New Roman" w:hAnsi="Times New Roman" w:cs="Times New Roman"/>
          <w:color w:val="2E2E2E"/>
        </w:rPr>
        <w:t xml:space="preserve">of </w:t>
      </w:r>
      <w:r w:rsidR="00954779">
        <w:rPr>
          <w:rFonts w:ascii="Times New Roman" w:hAnsi="Times New Roman" w:cs="Times New Roman"/>
          <w:color w:val="2E2E2E"/>
        </w:rPr>
        <w:t>books.</w:t>
      </w:r>
      <w:r w:rsidR="00B720E3">
        <w:rPr>
          <w:rFonts w:ascii="Times New Roman" w:hAnsi="Times New Roman" w:cs="Times New Roman"/>
          <w:color w:val="2E2E2E"/>
        </w:rPr>
        <w:t xml:space="preserve"> Secondly, policies for standardization and modularity during operations dimension</w:t>
      </w:r>
      <w:r w:rsidR="0019675C">
        <w:rPr>
          <w:rFonts w:ascii="Times New Roman" w:hAnsi="Times New Roman" w:cs="Times New Roman"/>
          <w:color w:val="2E2E2E"/>
        </w:rPr>
        <w:t xml:space="preserve"> are designed, and thirdly</w:t>
      </w:r>
      <w:r w:rsidR="00B720E3">
        <w:rPr>
          <w:rFonts w:ascii="Times New Roman" w:hAnsi="Times New Roman" w:cs="Times New Roman"/>
          <w:color w:val="2E2E2E"/>
        </w:rPr>
        <w:t>, dynamic communities</w:t>
      </w:r>
      <w:r w:rsidR="0019675C">
        <w:rPr>
          <w:rFonts w:ascii="Times New Roman" w:hAnsi="Times New Roman" w:cs="Times New Roman"/>
          <w:color w:val="2E2E2E"/>
        </w:rPr>
        <w:t xml:space="preserve"> are built up</w:t>
      </w:r>
      <w:r w:rsidR="00B720E3">
        <w:rPr>
          <w:rFonts w:ascii="Times New Roman" w:hAnsi="Times New Roman" w:cs="Times New Roman"/>
          <w:color w:val="2E2E2E"/>
        </w:rPr>
        <w:t xml:space="preserve">, such as </w:t>
      </w:r>
      <w:r w:rsidR="0019675C">
        <w:rPr>
          <w:rFonts w:ascii="Times New Roman" w:hAnsi="Times New Roman" w:cs="Times New Roman"/>
          <w:color w:val="2E2E2E"/>
        </w:rPr>
        <w:t>crowdsourcing</w:t>
      </w:r>
      <w:r w:rsidR="00B720E3">
        <w:rPr>
          <w:rFonts w:ascii="Times New Roman" w:hAnsi="Times New Roman" w:cs="Times New Roman"/>
          <w:color w:val="2E2E2E"/>
        </w:rPr>
        <w:t xml:space="preserve">. In project communities, the provision of various material sources, as well as </w:t>
      </w:r>
      <w:r w:rsidR="0019675C">
        <w:rPr>
          <w:rFonts w:ascii="Times New Roman" w:hAnsi="Times New Roman" w:cs="Times New Roman"/>
          <w:color w:val="2E2E2E"/>
        </w:rPr>
        <w:t xml:space="preserve">a </w:t>
      </w:r>
      <w:r w:rsidR="00B720E3">
        <w:rPr>
          <w:rFonts w:ascii="Times New Roman" w:hAnsi="Times New Roman" w:cs="Times New Roman"/>
          <w:color w:val="2E2E2E"/>
        </w:rPr>
        <w:t>sufficient workforce</w:t>
      </w:r>
      <w:r w:rsidR="0019675C">
        <w:rPr>
          <w:rFonts w:ascii="Times New Roman" w:hAnsi="Times New Roman" w:cs="Times New Roman"/>
          <w:color w:val="2E2E2E"/>
        </w:rPr>
        <w:t>,</w:t>
      </w:r>
      <w:r w:rsidR="00B720E3">
        <w:rPr>
          <w:rFonts w:ascii="Times New Roman" w:hAnsi="Times New Roman" w:cs="Times New Roman"/>
          <w:color w:val="2E2E2E"/>
        </w:rPr>
        <w:t xml:space="preserve"> would stimulate the longevity and effective usage of Macanese literature, product efficiency, and circularity.</w:t>
      </w:r>
    </w:p>
    <w:p w14:paraId="6EEB1A2C" w14:textId="77777777" w:rsidR="003D5779" w:rsidRDefault="003D5779" w:rsidP="00943B61">
      <w:pPr>
        <w:spacing w:line="480" w:lineRule="auto"/>
        <w:jc w:val="both"/>
        <w:rPr>
          <w:rFonts w:ascii="Times New Roman" w:hAnsi="Times New Roman" w:cs="Times New Roman"/>
          <w:color w:val="2E2E2E"/>
        </w:rPr>
      </w:pPr>
    </w:p>
    <w:p w14:paraId="4AA38448" w14:textId="77777777" w:rsidR="00B83B3E" w:rsidRDefault="003D5779" w:rsidP="00943B61">
      <w:pPr>
        <w:keepNext/>
        <w:spacing w:line="480" w:lineRule="auto"/>
        <w:jc w:val="both"/>
      </w:pPr>
      <w:r w:rsidRPr="003D5779">
        <w:lastRenderedPageBreak/>
        <w:fldChar w:fldCharType="begin"/>
      </w:r>
      <w:r w:rsidRPr="003D5779">
        <w:instrText xml:space="preserve"> INCLUDEPICTURE "https://web-assets.bcg.com/dims4/default/4311b29/2147483647/strip/true/crop/2480x1466+0+0/resize/1440x851!/format/webp/quality/90/?url=http%3A%2F%2Fboston-consulting-group-brightspot.s3.amazonaws.com%2Fe3%2Fc4%2Fe0f74735433898f222720e594847%2Fsix-strategies-for-designing-sustainable-products-ex02-nxpowerlite-copy.png" \* MERGEFORMATINET </w:instrText>
      </w:r>
      <w:r w:rsidRPr="003D5779">
        <w:fldChar w:fldCharType="separate"/>
      </w:r>
      <w:r w:rsidRPr="003D5779">
        <w:rPr>
          <w:noProof/>
        </w:rPr>
        <w:drawing>
          <wp:inline distT="0" distB="0" distL="0" distR="0" wp14:anchorId="4C35F778" wp14:editId="53D30A67">
            <wp:extent cx="4889997" cy="2889490"/>
            <wp:effectExtent l="0" t="0" r="0" b="0"/>
            <wp:docPr id="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11187" cy="2902011"/>
                    </a:xfrm>
                    <a:prstGeom prst="rect">
                      <a:avLst/>
                    </a:prstGeom>
                    <a:noFill/>
                    <a:ln>
                      <a:noFill/>
                    </a:ln>
                  </pic:spPr>
                </pic:pic>
              </a:graphicData>
            </a:graphic>
          </wp:inline>
        </w:drawing>
      </w:r>
      <w:r w:rsidRPr="003D5779">
        <w:fldChar w:fldCharType="end"/>
      </w:r>
    </w:p>
    <w:p w14:paraId="2DE80811" w14:textId="56C58CC3" w:rsidR="00460601" w:rsidRPr="00460601" w:rsidRDefault="00B83B3E" w:rsidP="00943B61">
      <w:pPr>
        <w:pStyle w:val="af"/>
        <w:spacing w:line="480" w:lineRule="auto"/>
        <w:jc w:val="both"/>
        <w:rPr>
          <w:rFonts w:ascii="Times New Roman" w:hAnsi="Times New Roman" w:cs="Times New Roman"/>
        </w:rPr>
      </w:pPr>
      <w:r w:rsidRPr="00B720E3">
        <w:rPr>
          <w:rFonts w:ascii="Times New Roman" w:hAnsi="Times New Roman" w:cs="Times New Roman"/>
        </w:rPr>
        <w:t xml:space="preserve">Figure </w:t>
      </w:r>
      <w:r w:rsidRPr="00B720E3">
        <w:rPr>
          <w:rFonts w:ascii="Times New Roman" w:hAnsi="Times New Roman" w:cs="Times New Roman"/>
        </w:rPr>
        <w:fldChar w:fldCharType="begin"/>
      </w:r>
      <w:r w:rsidRPr="00B720E3">
        <w:rPr>
          <w:rFonts w:ascii="Times New Roman" w:hAnsi="Times New Roman" w:cs="Times New Roman"/>
        </w:rPr>
        <w:instrText xml:space="preserve"> SEQ Figure \* ARABIC </w:instrText>
      </w:r>
      <w:r w:rsidRPr="00B720E3">
        <w:rPr>
          <w:rFonts w:ascii="Times New Roman" w:hAnsi="Times New Roman" w:cs="Times New Roman"/>
        </w:rPr>
        <w:fldChar w:fldCharType="separate"/>
      </w:r>
      <w:r w:rsidRPr="00B720E3">
        <w:rPr>
          <w:rFonts w:ascii="Times New Roman" w:hAnsi="Times New Roman" w:cs="Times New Roman"/>
          <w:noProof/>
        </w:rPr>
        <w:t>8</w:t>
      </w:r>
      <w:r w:rsidRPr="00B720E3">
        <w:rPr>
          <w:rFonts w:ascii="Times New Roman" w:hAnsi="Times New Roman" w:cs="Times New Roman"/>
        </w:rPr>
        <w:fldChar w:fldCharType="end"/>
      </w:r>
      <w:r w:rsidRPr="00B720E3">
        <w:rPr>
          <w:rFonts w:ascii="Times New Roman" w:hAnsi="Times New Roman" w:cs="Times New Roman"/>
        </w:rPr>
        <w:t xml:space="preserve"> Six Sustainable-Design Strategies</w:t>
      </w:r>
      <w:r w:rsidR="00FB12E3" w:rsidRPr="00B720E3">
        <w:rPr>
          <w:rFonts w:ascii="Times New Roman" w:hAnsi="Times New Roman" w:cs="Times New Roman"/>
        </w:rPr>
        <w:t xml:space="preserve"> (</w:t>
      </w:r>
      <w:proofErr w:type="spellStart"/>
      <w:r w:rsidR="00FB12E3" w:rsidRPr="00B720E3">
        <w:rPr>
          <w:rFonts w:ascii="Times New Roman" w:hAnsi="Times New Roman" w:cs="Times New Roman"/>
        </w:rPr>
        <w:t>Mouëllic</w:t>
      </w:r>
      <w:proofErr w:type="spellEnd"/>
      <w:r w:rsidR="006E70A7">
        <w:rPr>
          <w:rFonts w:ascii="Times New Roman" w:hAnsi="Times New Roman" w:cs="Times New Roman"/>
        </w:rPr>
        <w:t>,</w:t>
      </w:r>
      <w:r w:rsidR="00FB12E3" w:rsidRPr="00B720E3">
        <w:rPr>
          <w:rFonts w:ascii="Times New Roman" w:hAnsi="Times New Roman" w:cs="Times New Roman"/>
        </w:rPr>
        <w:t xml:space="preserve"> et al., 2023).</w:t>
      </w:r>
    </w:p>
    <w:p w14:paraId="4892038A" w14:textId="6711B8B6" w:rsidR="00C62F1D" w:rsidRPr="00460601" w:rsidRDefault="00460601" w:rsidP="00943B61">
      <w:pPr>
        <w:spacing w:line="480" w:lineRule="auto"/>
        <w:jc w:val="both"/>
        <w:rPr>
          <w:rFonts w:ascii="Times New Roman" w:hAnsi="Times New Roman" w:cs="Times New Roman"/>
          <w:b/>
          <w:bCs/>
        </w:rPr>
      </w:pPr>
      <w:r w:rsidRPr="00460601">
        <w:rPr>
          <w:rFonts w:ascii="Times New Roman" w:hAnsi="Times New Roman" w:cs="Times New Roman"/>
          <w:b/>
          <w:bCs/>
        </w:rPr>
        <w:t>9.</w:t>
      </w:r>
      <w:r>
        <w:rPr>
          <w:rFonts w:ascii="Times New Roman" w:hAnsi="Times New Roman" w:cs="Times New Roman"/>
          <w:b/>
          <w:bCs/>
        </w:rPr>
        <w:t xml:space="preserve"> </w:t>
      </w:r>
      <w:r w:rsidR="00356CA6" w:rsidRPr="00460601">
        <w:rPr>
          <w:rFonts w:ascii="Times New Roman" w:hAnsi="Times New Roman" w:cs="Times New Roman"/>
          <w:b/>
          <w:bCs/>
        </w:rPr>
        <w:t>AI declaration</w:t>
      </w:r>
    </w:p>
    <w:p w14:paraId="249E91B6" w14:textId="3F358E9A" w:rsidR="00C62F1D" w:rsidRPr="005B1D82" w:rsidRDefault="005B1D82" w:rsidP="00943B61">
      <w:pPr>
        <w:spacing w:line="480" w:lineRule="auto"/>
        <w:jc w:val="both"/>
        <w:rPr>
          <w:rFonts w:ascii="Times New Roman" w:hAnsi="Times New Roman" w:cs="Times New Roman"/>
        </w:rPr>
      </w:pPr>
      <w:r w:rsidRPr="005B1D82">
        <w:rPr>
          <w:rFonts w:ascii="Times New Roman" w:hAnsi="Times New Roman" w:cs="Times New Roman"/>
        </w:rPr>
        <w:t xml:space="preserve">In my work, I used AI tools for grammar checking and literature searches. For grammar checking, I relied on AI to identify and correct language errors, enhancing clarity and coherence. For literature searches, I utilized AI-powered tools to locate relevant academic sources efficiently. While these tools improved productivity, their limitations include occasional misinterpretation of context in grammar and potential biases in search results. I ensured all findings and corrections were critically reviewed to maintain accuracy and originality. The use of AI was </w:t>
      </w:r>
      <w:r w:rsidR="0008149F" w:rsidRPr="005B1D82">
        <w:rPr>
          <w:rFonts w:ascii="Times New Roman" w:hAnsi="Times New Roman" w:cs="Times New Roman"/>
        </w:rPr>
        <w:t>supplementary,</w:t>
      </w:r>
      <w:r w:rsidRPr="005B1D82">
        <w:rPr>
          <w:rFonts w:ascii="Times New Roman" w:hAnsi="Times New Roman" w:cs="Times New Roman"/>
        </w:rPr>
        <w:t xml:space="preserve"> and all intellectual contributions are my own.</w:t>
      </w:r>
    </w:p>
    <w:p w14:paraId="7248BF04" w14:textId="77777777" w:rsidR="00C62F1D" w:rsidRPr="00CA0AE3" w:rsidRDefault="00C62F1D" w:rsidP="00943B61">
      <w:pPr>
        <w:spacing w:line="480" w:lineRule="auto"/>
        <w:jc w:val="both"/>
        <w:rPr>
          <w:rFonts w:ascii="Times New Roman" w:hAnsi="Times New Roman" w:cs="Times New Roman"/>
        </w:rPr>
      </w:pPr>
    </w:p>
    <w:p w14:paraId="6BD4FCBA" w14:textId="77777777" w:rsidR="00C62F1D" w:rsidRDefault="00356CA6" w:rsidP="00943B61">
      <w:pPr>
        <w:spacing w:line="480" w:lineRule="auto"/>
        <w:jc w:val="both"/>
        <w:rPr>
          <w:rFonts w:ascii="Times New Roman" w:hAnsi="Times New Roman" w:cs="Times New Roman"/>
        </w:rPr>
      </w:pPr>
      <w:r>
        <w:rPr>
          <w:rFonts w:ascii="Times New Roman" w:hAnsi="Times New Roman" w:cs="Times New Roman"/>
        </w:rPr>
        <w:br w:type="page"/>
      </w:r>
    </w:p>
    <w:p w14:paraId="28BCFA4A" w14:textId="2CC068A6" w:rsidR="00C9508B" w:rsidRPr="00943B61" w:rsidRDefault="00356CA6" w:rsidP="00943B61">
      <w:pPr>
        <w:spacing w:line="480" w:lineRule="auto"/>
        <w:jc w:val="both"/>
        <w:rPr>
          <w:rFonts w:ascii="Times New Roman" w:hAnsi="Times New Roman" w:cs="Times New Roman" w:hint="eastAsia"/>
          <w:b/>
          <w:bCs/>
        </w:rPr>
      </w:pPr>
      <w:r>
        <w:rPr>
          <w:rFonts w:ascii="Times New Roman" w:hAnsi="Times New Roman" w:cs="Times New Roman"/>
          <w:b/>
          <w:bCs/>
        </w:rPr>
        <w:lastRenderedPageBreak/>
        <w:t>Bibliography</w:t>
      </w:r>
    </w:p>
    <w:p w14:paraId="74DAAC2A" w14:textId="77777777" w:rsidR="00C9508B" w:rsidRDefault="00C9508B" w:rsidP="00943B61">
      <w:pPr>
        <w:spacing w:line="480" w:lineRule="auto"/>
        <w:ind w:left="480" w:hangingChars="200" w:hanging="480"/>
        <w:jc w:val="both"/>
        <w:rPr>
          <w:rFonts w:ascii="Times New Roman" w:hAnsi="Times New Roman" w:cs="Times New Roman"/>
          <w:color w:val="202122"/>
          <w:shd w:val="clear" w:color="auto" w:fill="FFFFFF"/>
        </w:rPr>
      </w:pPr>
      <w:proofErr w:type="spellStart"/>
      <w:proofErr w:type="gramStart"/>
      <w:r w:rsidRPr="007D01D6">
        <w:rPr>
          <w:rFonts w:ascii="Times New Roman" w:hAnsi="Times New Roman" w:cs="Times New Roman"/>
          <w:color w:val="202122"/>
          <w:shd w:val="clear" w:color="auto" w:fill="FFFFFF"/>
        </w:rPr>
        <w:t>Almeida,R</w:t>
      </w:r>
      <w:proofErr w:type="spellEnd"/>
      <w:r w:rsidRPr="007D01D6">
        <w:rPr>
          <w:rFonts w:ascii="Times New Roman" w:hAnsi="Times New Roman" w:cs="Times New Roman"/>
          <w:color w:val="202122"/>
          <w:shd w:val="clear" w:color="auto" w:fill="FFFFFF"/>
        </w:rPr>
        <w:t>.</w:t>
      </w:r>
      <w:proofErr w:type="gramEnd"/>
      <w:r w:rsidRPr="007D01D6">
        <w:rPr>
          <w:rFonts w:ascii="Times New Roman" w:hAnsi="Times New Roman" w:cs="Times New Roman"/>
          <w:color w:val="202122"/>
          <w:shd w:val="clear" w:color="auto" w:fill="FFFFFF"/>
        </w:rPr>
        <w:t xml:space="preserve">, 2023. </w:t>
      </w:r>
      <w:r w:rsidRPr="007D01D6">
        <w:rPr>
          <w:rFonts w:ascii="Times New Roman" w:hAnsi="Times New Roman" w:cs="Times New Roman"/>
          <w:i/>
          <w:iCs/>
          <w:color w:val="202122"/>
          <w:shd w:val="clear" w:color="auto" w:fill="FFFFFF"/>
        </w:rPr>
        <w:t>Building Portuguese Language Resources for Natural Language Processing Tasks</w:t>
      </w:r>
      <w:r w:rsidRPr="007D01D6">
        <w:rPr>
          <w:rFonts w:ascii="Times New Roman" w:hAnsi="Times New Roman" w:cs="Times New Roman"/>
          <w:color w:val="202122"/>
          <w:shd w:val="clear" w:color="auto" w:fill="FFFFFF"/>
        </w:rPr>
        <w:t>. University of Porto.</w:t>
      </w:r>
    </w:p>
    <w:p w14:paraId="040BCBCF" w14:textId="77777777" w:rsidR="00C9508B" w:rsidRDefault="00C9508B" w:rsidP="00943B61">
      <w:pPr>
        <w:spacing w:line="480" w:lineRule="auto"/>
        <w:ind w:left="480" w:hangingChars="200" w:hanging="480"/>
        <w:jc w:val="both"/>
        <w:rPr>
          <w:rFonts w:ascii="Times New Roman" w:hAnsi="Times New Roman" w:cs="Times New Roman"/>
        </w:rPr>
      </w:pPr>
      <w:r>
        <w:rPr>
          <w:rFonts w:ascii="Times New Roman" w:hAnsi="Times New Roman" w:cs="Times New Roman"/>
        </w:rPr>
        <w:t xml:space="preserve">Baker, P., 2006. </w:t>
      </w:r>
      <w:r>
        <w:rPr>
          <w:rFonts w:ascii="Times New Roman" w:hAnsi="Times New Roman" w:cs="Times New Roman"/>
          <w:i/>
          <w:iCs/>
        </w:rPr>
        <w:t>Using Corpora in Discourse Analysis.</w:t>
      </w:r>
      <w:r>
        <w:rPr>
          <w:rFonts w:ascii="Times New Roman" w:hAnsi="Times New Roman" w:cs="Times New Roman"/>
        </w:rPr>
        <w:t xml:space="preserve"> London/New York: Continuum.</w:t>
      </w:r>
    </w:p>
    <w:p w14:paraId="5396841D" w14:textId="77777777" w:rsidR="00C9508B" w:rsidRPr="00EF1936" w:rsidRDefault="00C9508B" w:rsidP="00943B61">
      <w:pPr>
        <w:spacing w:line="480" w:lineRule="auto"/>
        <w:ind w:left="480" w:hangingChars="200" w:hanging="480"/>
        <w:jc w:val="both"/>
        <w:rPr>
          <w:rFonts w:ascii="Times New Roman" w:hAnsi="Times New Roman" w:cs="Times New Roman"/>
        </w:rPr>
      </w:pPr>
      <w:r w:rsidRPr="00EF1936">
        <w:rPr>
          <w:rFonts w:ascii="Times New Roman" w:hAnsi="Times New Roman" w:cs="Times New Roman"/>
        </w:rPr>
        <w:t>Barbara McGillivray, G. M. T.</w:t>
      </w:r>
      <w:r>
        <w:rPr>
          <w:rFonts w:ascii="Times New Roman" w:hAnsi="Times New Roman" w:cs="Times New Roman"/>
        </w:rPr>
        <w:t xml:space="preserve">, </w:t>
      </w:r>
      <w:r w:rsidRPr="00EF1936">
        <w:rPr>
          <w:rFonts w:ascii="Times New Roman" w:hAnsi="Times New Roman" w:cs="Times New Roman"/>
        </w:rPr>
        <w:t>2020</w:t>
      </w:r>
      <w:r>
        <w:rPr>
          <w:rFonts w:ascii="Times New Roman" w:hAnsi="Times New Roman" w:cs="Times New Roman"/>
        </w:rPr>
        <w:t>.</w:t>
      </w:r>
      <w:r w:rsidRPr="00EF1936">
        <w:rPr>
          <w:rFonts w:ascii="Times New Roman" w:hAnsi="Times New Roman" w:cs="Times New Roman"/>
        </w:rPr>
        <w:t xml:space="preserve"> </w:t>
      </w:r>
      <w:r w:rsidRPr="00EF1936">
        <w:rPr>
          <w:rFonts w:ascii="Times New Roman" w:hAnsi="Times New Roman" w:cs="Times New Roman"/>
          <w:i/>
          <w:iCs/>
        </w:rPr>
        <w:t>Applying Language Technology in Humanities Research: Design, Application, and the Underlying Logic</w:t>
      </w:r>
      <w:r w:rsidRPr="00EF1936">
        <w:rPr>
          <w:rFonts w:ascii="Times New Roman" w:hAnsi="Times New Roman" w:cs="Times New Roman"/>
        </w:rPr>
        <w:t>. [Online]. Cham: Springer International Publishing.</w:t>
      </w:r>
    </w:p>
    <w:p w14:paraId="5057240D" w14:textId="77777777" w:rsidR="00C9508B" w:rsidRDefault="00C9508B" w:rsidP="00943B61">
      <w:pPr>
        <w:spacing w:line="480" w:lineRule="auto"/>
        <w:ind w:left="480" w:hangingChars="200" w:hanging="480"/>
        <w:jc w:val="both"/>
        <w:rPr>
          <w:rFonts w:ascii="Times New Roman" w:hAnsi="Times New Roman" w:cs="Times New Roman"/>
        </w:rPr>
      </w:pPr>
      <w:r w:rsidRPr="006E70A7">
        <w:rPr>
          <w:rFonts w:ascii="Times New Roman" w:hAnsi="Times New Roman" w:cs="Times New Roman"/>
        </w:rPr>
        <w:t>Bhabha, H. K.</w:t>
      </w:r>
      <w:r>
        <w:rPr>
          <w:rFonts w:ascii="Times New Roman" w:hAnsi="Times New Roman" w:cs="Times New Roman"/>
        </w:rPr>
        <w:t xml:space="preserve">, </w:t>
      </w:r>
      <w:r w:rsidRPr="006E70A7">
        <w:rPr>
          <w:rFonts w:ascii="Times New Roman" w:hAnsi="Times New Roman" w:cs="Times New Roman"/>
        </w:rPr>
        <w:t>2012</w:t>
      </w:r>
      <w:r>
        <w:rPr>
          <w:rFonts w:ascii="Times New Roman" w:hAnsi="Times New Roman" w:cs="Times New Roman"/>
        </w:rPr>
        <w:t>.</w:t>
      </w:r>
      <w:r w:rsidRPr="006E70A7">
        <w:rPr>
          <w:rFonts w:ascii="Times New Roman" w:hAnsi="Times New Roman" w:cs="Times New Roman"/>
        </w:rPr>
        <w:t xml:space="preserve"> </w:t>
      </w:r>
      <w:r w:rsidRPr="006E70A7">
        <w:rPr>
          <w:rFonts w:ascii="Times New Roman" w:hAnsi="Times New Roman" w:cs="Times New Roman"/>
          <w:i/>
          <w:iCs/>
        </w:rPr>
        <w:t>Signs taken for wonders: Questions of ambivalence and authority under a tree outside Delhi, May 1817</w:t>
      </w:r>
      <w:r>
        <w:rPr>
          <w:rFonts w:ascii="Times New Roman" w:hAnsi="Times New Roman" w:cs="Times New Roman"/>
        </w:rPr>
        <w:t xml:space="preserve">. </w:t>
      </w:r>
      <w:r w:rsidRPr="006E70A7">
        <w:rPr>
          <w:rFonts w:ascii="Times New Roman" w:hAnsi="Times New Roman" w:cs="Times New Roman"/>
        </w:rPr>
        <w:t xml:space="preserve">2nd ed. Hoboken: Taylor and Francis. </w:t>
      </w:r>
    </w:p>
    <w:p w14:paraId="3A0EE68E" w14:textId="77777777" w:rsidR="00C9508B" w:rsidRDefault="00C9508B" w:rsidP="00943B61">
      <w:pPr>
        <w:spacing w:line="480" w:lineRule="auto"/>
        <w:ind w:left="480" w:hangingChars="200" w:hanging="480"/>
        <w:jc w:val="both"/>
        <w:rPr>
          <w:rFonts w:ascii="Times New Roman" w:hAnsi="Times New Roman" w:cs="Times New Roman"/>
        </w:rPr>
      </w:pPr>
      <w:r w:rsidRPr="00812827">
        <w:rPr>
          <w:rFonts w:ascii="Times New Roman" w:hAnsi="Times New Roman" w:cs="Times New Roman"/>
        </w:rPr>
        <w:t>Boxer, C. R.</w:t>
      </w:r>
      <w:r>
        <w:rPr>
          <w:rFonts w:ascii="Times New Roman" w:hAnsi="Times New Roman" w:cs="Times New Roman"/>
        </w:rPr>
        <w:t xml:space="preserve">, </w:t>
      </w:r>
      <w:r w:rsidRPr="00812827">
        <w:rPr>
          <w:rFonts w:ascii="Times New Roman" w:hAnsi="Times New Roman" w:cs="Times New Roman"/>
        </w:rPr>
        <w:t>1975</w:t>
      </w:r>
      <w:r>
        <w:rPr>
          <w:rFonts w:ascii="Times New Roman" w:hAnsi="Times New Roman" w:cs="Times New Roman"/>
        </w:rPr>
        <w:t>.</w:t>
      </w:r>
      <w:r w:rsidRPr="00812827">
        <w:rPr>
          <w:rFonts w:ascii="Times New Roman" w:hAnsi="Times New Roman" w:cs="Times New Roman"/>
        </w:rPr>
        <w:t xml:space="preserve"> </w:t>
      </w:r>
      <w:r w:rsidRPr="00EF1936">
        <w:rPr>
          <w:rFonts w:ascii="Times New Roman" w:hAnsi="Times New Roman" w:cs="Times New Roman"/>
          <w:i/>
          <w:iCs/>
        </w:rPr>
        <w:t>Mary and misogyny: Women in Iberian expansion overseas, 1415-1815, some facts, fancies, and personalities.</w:t>
      </w:r>
      <w:r w:rsidRPr="00812827">
        <w:rPr>
          <w:rFonts w:ascii="Times New Roman" w:hAnsi="Times New Roman" w:cs="Times New Roman"/>
        </w:rPr>
        <w:t xml:space="preserve"> London: Duckworth.</w:t>
      </w:r>
    </w:p>
    <w:p w14:paraId="68AFBBA3" w14:textId="77777777" w:rsidR="00C9508B" w:rsidRDefault="00C9508B" w:rsidP="00943B61">
      <w:pPr>
        <w:spacing w:line="480" w:lineRule="auto"/>
        <w:ind w:left="480" w:hangingChars="200" w:hanging="480"/>
        <w:jc w:val="both"/>
        <w:rPr>
          <w:rFonts w:ascii="Times New Roman" w:hAnsi="Times New Roman" w:cs="Times New Roman"/>
        </w:rPr>
      </w:pPr>
      <w:r>
        <w:rPr>
          <w:rFonts w:ascii="Times New Roman" w:hAnsi="Times New Roman" w:cs="Times New Roman" w:hint="eastAsia"/>
        </w:rPr>
        <w:t>B</w:t>
      </w:r>
      <w:r>
        <w:rPr>
          <w:rFonts w:ascii="Times New Roman" w:hAnsi="Times New Roman" w:cs="Times New Roman"/>
        </w:rPr>
        <w:t xml:space="preserve">raga, M. O., 1968. </w:t>
      </w:r>
      <w:r w:rsidRPr="000910F0">
        <w:rPr>
          <w:rFonts w:ascii="Times New Roman" w:hAnsi="Times New Roman" w:cs="Times New Roman"/>
          <w:i/>
          <w:iCs/>
        </w:rPr>
        <w:t xml:space="preserve">China is </w:t>
      </w:r>
      <w:proofErr w:type="spellStart"/>
      <w:r w:rsidRPr="000910F0">
        <w:rPr>
          <w:rFonts w:ascii="Times New Roman" w:hAnsi="Times New Roman" w:cs="Times New Roman"/>
          <w:i/>
          <w:iCs/>
        </w:rPr>
        <w:t>nextdoor</w:t>
      </w:r>
      <w:proofErr w:type="spellEnd"/>
      <w:r>
        <w:rPr>
          <w:rFonts w:ascii="Times New Roman" w:hAnsi="Times New Roman" w:cs="Times New Roman"/>
        </w:rPr>
        <w:t>.</w:t>
      </w:r>
      <w:r w:rsidRPr="000910F0">
        <w:t xml:space="preserve"> </w:t>
      </w:r>
      <w:r w:rsidRPr="000910F0">
        <w:rPr>
          <w:rFonts w:ascii="Times New Roman" w:hAnsi="Times New Roman" w:cs="Times New Roman"/>
        </w:rPr>
        <w:t>Panorama</w:t>
      </w:r>
      <w:r>
        <w:rPr>
          <w:rFonts w:ascii="Times New Roman" w:hAnsi="Times New Roman" w:cs="Times New Roman"/>
        </w:rPr>
        <w:t>.</w:t>
      </w:r>
    </w:p>
    <w:p w14:paraId="38BE4531" w14:textId="77777777" w:rsidR="00C9508B" w:rsidRDefault="00C9508B" w:rsidP="00943B61">
      <w:pPr>
        <w:spacing w:line="480" w:lineRule="auto"/>
        <w:ind w:left="480" w:hangingChars="200" w:hanging="480"/>
        <w:jc w:val="both"/>
        <w:rPr>
          <w:rFonts w:ascii="Times New Roman" w:hAnsi="Times New Roman" w:cs="Times New Roman"/>
          <w:color w:val="202122"/>
          <w:shd w:val="clear" w:color="auto" w:fill="FFFFFF"/>
        </w:rPr>
      </w:pPr>
      <w:r>
        <w:rPr>
          <w:rFonts w:ascii="Times New Roman" w:hAnsi="Times New Roman" w:cs="Times New Roman" w:hint="eastAsia"/>
        </w:rPr>
        <w:t>B</w:t>
      </w:r>
      <w:r>
        <w:rPr>
          <w:rFonts w:ascii="Times New Roman" w:hAnsi="Times New Roman" w:cs="Times New Roman"/>
        </w:rPr>
        <w:t xml:space="preserve">raga, M. O., 1969. </w:t>
      </w:r>
      <w:r w:rsidRPr="000910F0">
        <w:rPr>
          <w:rFonts w:ascii="Times New Roman" w:hAnsi="Times New Roman" w:cs="Times New Roman"/>
          <w:i/>
          <w:iCs/>
          <w:color w:val="202122"/>
          <w:shd w:val="clear" w:color="auto" w:fill="FFFFFF"/>
        </w:rPr>
        <w:t>Salt Statue</w:t>
      </w:r>
      <w:r>
        <w:rPr>
          <w:rFonts w:ascii="Times New Roman" w:hAnsi="Times New Roman" w:cs="Times New Roman"/>
          <w:i/>
          <w:iCs/>
          <w:color w:val="202122"/>
          <w:shd w:val="clear" w:color="auto" w:fill="FFFFFF"/>
        </w:rPr>
        <w:t>.</w:t>
      </w:r>
      <w:r w:rsidRPr="000910F0">
        <w:rPr>
          <w:rFonts w:ascii="Times New Roman" w:hAnsi="Times New Roman" w:cs="Times New Roman"/>
          <w:color w:val="202122"/>
          <w:shd w:val="clear" w:color="auto" w:fill="FFFFFF"/>
        </w:rPr>
        <w:t xml:space="preserve"> </w:t>
      </w:r>
      <w:proofErr w:type="spellStart"/>
      <w:r w:rsidRPr="000910F0">
        <w:rPr>
          <w:rFonts w:ascii="Times New Roman" w:hAnsi="Times New Roman" w:cs="Times New Roman"/>
          <w:color w:val="202122"/>
          <w:shd w:val="clear" w:color="auto" w:fill="FFFFFF"/>
        </w:rPr>
        <w:t>Sociedade</w:t>
      </w:r>
      <w:proofErr w:type="spellEnd"/>
      <w:r w:rsidRPr="000910F0">
        <w:rPr>
          <w:rFonts w:ascii="Times New Roman" w:hAnsi="Times New Roman" w:cs="Times New Roman"/>
          <w:color w:val="202122"/>
          <w:shd w:val="clear" w:color="auto" w:fill="FFFFFF"/>
        </w:rPr>
        <w:t xml:space="preserve"> de </w:t>
      </w:r>
      <w:proofErr w:type="spellStart"/>
      <w:r w:rsidRPr="000910F0">
        <w:rPr>
          <w:rFonts w:ascii="Times New Roman" w:hAnsi="Times New Roman" w:cs="Times New Roman"/>
          <w:color w:val="202122"/>
          <w:shd w:val="clear" w:color="auto" w:fill="FFFFFF"/>
        </w:rPr>
        <w:t>Expansão</w:t>
      </w:r>
      <w:proofErr w:type="spellEnd"/>
      <w:r w:rsidRPr="000910F0">
        <w:rPr>
          <w:rFonts w:ascii="Times New Roman" w:hAnsi="Times New Roman" w:cs="Times New Roman"/>
          <w:color w:val="202122"/>
          <w:shd w:val="clear" w:color="auto" w:fill="FFFFFF"/>
        </w:rPr>
        <w:t xml:space="preserve"> cultural</w:t>
      </w:r>
      <w:r>
        <w:rPr>
          <w:rFonts w:ascii="Times New Roman" w:hAnsi="Times New Roman" w:cs="Times New Roman"/>
          <w:color w:val="202122"/>
          <w:shd w:val="clear" w:color="auto" w:fill="FFFFFF"/>
        </w:rPr>
        <w:t>.</w:t>
      </w:r>
    </w:p>
    <w:p w14:paraId="76712EA2" w14:textId="77777777" w:rsidR="00C9508B" w:rsidRDefault="00C9508B" w:rsidP="00943B61">
      <w:pPr>
        <w:spacing w:line="480" w:lineRule="auto"/>
        <w:ind w:left="480" w:hangingChars="200" w:hanging="480"/>
        <w:jc w:val="both"/>
        <w:rPr>
          <w:rFonts w:ascii="Times New Roman" w:hAnsi="Times New Roman" w:cs="Times New Roman"/>
          <w:color w:val="202122"/>
          <w:shd w:val="clear" w:color="auto" w:fill="FFFFFF"/>
        </w:rPr>
      </w:pPr>
      <w:r>
        <w:rPr>
          <w:rFonts w:ascii="Times New Roman" w:hAnsi="Times New Roman" w:cs="Times New Roman" w:hint="eastAsia"/>
        </w:rPr>
        <w:t>B</w:t>
      </w:r>
      <w:r>
        <w:rPr>
          <w:rFonts w:ascii="Times New Roman" w:hAnsi="Times New Roman" w:cs="Times New Roman"/>
        </w:rPr>
        <w:t xml:space="preserve">raga, M. O., </w:t>
      </w:r>
      <w:r w:rsidRPr="00884887">
        <w:rPr>
          <w:rFonts w:ascii="Times New Roman" w:hAnsi="Times New Roman" w:cs="Times New Roman"/>
          <w:color w:val="202122"/>
          <w:shd w:val="clear" w:color="auto" w:fill="FFFFFF"/>
        </w:rPr>
        <w:t>1984</w:t>
      </w:r>
      <w:r>
        <w:rPr>
          <w:rFonts w:ascii="Times New Roman" w:hAnsi="Times New Roman" w:cs="Times New Roman"/>
          <w:color w:val="202122"/>
          <w:shd w:val="clear" w:color="auto" w:fill="FFFFFF"/>
        </w:rPr>
        <w:t>.</w:t>
      </w:r>
      <w:r w:rsidRPr="000910F0">
        <w:rPr>
          <w:rFonts w:ascii="Times New Roman" w:hAnsi="Times New Roman" w:cs="Times New Roman"/>
          <w:i/>
          <w:iCs/>
          <w:color w:val="202122"/>
          <w:shd w:val="clear" w:color="auto" w:fill="FFFFFF"/>
        </w:rPr>
        <w:t xml:space="preserve"> Macau Nocturne</w:t>
      </w:r>
      <w:r>
        <w:rPr>
          <w:rFonts w:ascii="Times New Roman" w:hAnsi="Times New Roman" w:cs="Times New Roman"/>
          <w:i/>
          <w:iCs/>
          <w:color w:val="202122"/>
          <w:shd w:val="clear" w:color="auto" w:fill="FFFFFF"/>
        </w:rPr>
        <w:t>.</w:t>
      </w:r>
      <w:r>
        <w:t xml:space="preserve"> </w:t>
      </w:r>
      <w:r w:rsidRPr="000910F0">
        <w:rPr>
          <w:rFonts w:ascii="Times New Roman" w:hAnsi="Times New Roman" w:cs="Times New Roman"/>
          <w:color w:val="202122"/>
          <w:shd w:val="clear" w:color="auto" w:fill="FFFFFF"/>
        </w:rPr>
        <w:t xml:space="preserve">Editorial </w:t>
      </w:r>
      <w:proofErr w:type="spellStart"/>
      <w:r w:rsidRPr="000910F0">
        <w:rPr>
          <w:rFonts w:ascii="Times New Roman" w:hAnsi="Times New Roman" w:cs="Times New Roman"/>
          <w:color w:val="202122"/>
          <w:shd w:val="clear" w:color="auto" w:fill="FFFFFF"/>
        </w:rPr>
        <w:t>Caminho</w:t>
      </w:r>
      <w:proofErr w:type="spellEnd"/>
      <w:r>
        <w:rPr>
          <w:rFonts w:ascii="Times New Roman" w:hAnsi="Times New Roman" w:cs="Times New Roman"/>
          <w:color w:val="202122"/>
          <w:shd w:val="clear" w:color="auto" w:fill="FFFFFF"/>
        </w:rPr>
        <w:t>.</w:t>
      </w:r>
    </w:p>
    <w:p w14:paraId="6F16E1C7" w14:textId="77777777" w:rsidR="00C9508B" w:rsidRDefault="00C9508B" w:rsidP="00943B61">
      <w:pPr>
        <w:spacing w:line="480" w:lineRule="auto"/>
        <w:ind w:left="480" w:hangingChars="200" w:hanging="480"/>
        <w:jc w:val="both"/>
        <w:rPr>
          <w:rFonts w:ascii="Times New Roman" w:hAnsi="Times New Roman" w:cs="Times New Roman"/>
        </w:rPr>
      </w:pPr>
      <w:proofErr w:type="spellStart"/>
      <w:r w:rsidRPr="000910F0">
        <w:rPr>
          <w:rFonts w:ascii="Times New Roman" w:hAnsi="Times New Roman" w:cs="Times New Roman"/>
        </w:rPr>
        <w:t>Conceição</w:t>
      </w:r>
      <w:proofErr w:type="spellEnd"/>
      <w:r>
        <w:rPr>
          <w:rFonts w:ascii="Times New Roman" w:hAnsi="Times New Roman" w:cs="Times New Roman"/>
        </w:rPr>
        <w:t xml:space="preserve">, D.D., 1995. </w:t>
      </w:r>
      <w:r w:rsidRPr="000910F0">
        <w:rPr>
          <w:rFonts w:ascii="Times New Roman" w:hAnsi="Times New Roman" w:cs="Times New Roman"/>
          <w:i/>
          <w:iCs/>
        </w:rPr>
        <w:t>Cheong-</w:t>
      </w:r>
      <w:proofErr w:type="spellStart"/>
      <w:r w:rsidRPr="000910F0">
        <w:rPr>
          <w:rFonts w:ascii="Times New Roman" w:hAnsi="Times New Roman" w:cs="Times New Roman"/>
          <w:i/>
          <w:iCs/>
        </w:rPr>
        <w:t>sa</w:t>
      </w:r>
      <w:r>
        <w:rPr>
          <w:rFonts w:ascii="Times New Roman" w:hAnsi="Times New Roman" w:cs="Times New Roman"/>
          <w:i/>
          <w:iCs/>
        </w:rPr>
        <w:t>m</w:t>
      </w:r>
      <w:r>
        <w:rPr>
          <w:rFonts w:ascii="Times New Roman" w:hAnsi="Times New Roman" w:cs="Times New Roman"/>
        </w:rPr>
        <w:t>.</w:t>
      </w:r>
      <w:proofErr w:type="spellEnd"/>
      <w:r>
        <w:t xml:space="preserve"> </w:t>
      </w:r>
      <w:r w:rsidRPr="000910F0">
        <w:rPr>
          <w:rFonts w:ascii="Times New Roman" w:hAnsi="Times New Roman" w:cs="Times New Roman"/>
        </w:rPr>
        <w:t>Instituto Cultural de Macau</w:t>
      </w:r>
      <w:r>
        <w:rPr>
          <w:rFonts w:ascii="Times New Roman" w:hAnsi="Times New Roman" w:cs="Times New Roman"/>
        </w:rPr>
        <w:t>.</w:t>
      </w:r>
    </w:p>
    <w:p w14:paraId="5BE082E8" w14:textId="77777777" w:rsidR="00C9508B" w:rsidRDefault="00C9508B" w:rsidP="00943B61">
      <w:pPr>
        <w:spacing w:line="480" w:lineRule="auto"/>
        <w:ind w:left="480" w:hangingChars="200" w:hanging="480"/>
        <w:jc w:val="both"/>
        <w:rPr>
          <w:rFonts w:ascii="Times New Roman" w:hAnsi="Times New Roman" w:cs="Times New Roman"/>
          <w:color w:val="202122"/>
          <w:shd w:val="clear" w:color="auto" w:fill="FFFFFF"/>
        </w:rPr>
      </w:pPr>
      <w:proofErr w:type="spellStart"/>
      <w:r w:rsidRPr="007D01D6">
        <w:rPr>
          <w:rFonts w:ascii="Times New Roman" w:hAnsi="Times New Roman" w:cs="Times New Roman"/>
          <w:color w:val="202122"/>
          <w:shd w:val="clear" w:color="auto" w:fill="FFFFFF"/>
        </w:rPr>
        <w:t>Deepdata_cn</w:t>
      </w:r>
      <w:proofErr w:type="spellEnd"/>
      <w:r w:rsidRPr="007D01D6">
        <w:rPr>
          <w:rFonts w:ascii="Times New Roman" w:hAnsi="Times New Roman" w:cs="Times New Roman"/>
          <w:color w:val="202122"/>
          <w:shd w:val="clear" w:color="auto" w:fill="FFFFFF"/>
        </w:rPr>
        <w:t>, 2024. Natural Processing Language Tool (Spacy), CSDN [online]</w:t>
      </w:r>
      <w:r>
        <w:rPr>
          <w:rFonts w:ascii="Times New Roman" w:hAnsi="Times New Roman" w:cs="Times New Roman"/>
          <w:color w:val="202122"/>
          <w:shd w:val="clear" w:color="auto" w:fill="FFFFFF"/>
        </w:rPr>
        <w:t>. A</w:t>
      </w:r>
      <w:r w:rsidRPr="007D01D6">
        <w:rPr>
          <w:rFonts w:ascii="Times New Roman" w:hAnsi="Times New Roman" w:cs="Times New Roman"/>
          <w:color w:val="202122"/>
          <w:shd w:val="clear" w:color="auto" w:fill="FFFFFF"/>
        </w:rPr>
        <w:t>vailable at: https://blog.csdn.net/weixin_43156294/article/details/142673754. [Accessed at 2.1.2025]</w:t>
      </w:r>
    </w:p>
    <w:p w14:paraId="4F0AE29C" w14:textId="77777777" w:rsidR="00C9508B" w:rsidRDefault="00C9508B" w:rsidP="00943B61">
      <w:pPr>
        <w:spacing w:line="480" w:lineRule="auto"/>
        <w:ind w:left="480" w:hangingChars="200" w:hanging="480"/>
        <w:jc w:val="both"/>
        <w:rPr>
          <w:rFonts w:ascii="Times New Roman" w:hAnsi="Times New Roman" w:cs="Times New Roman"/>
        </w:rPr>
      </w:pPr>
      <w:r w:rsidRPr="006C518F">
        <w:rPr>
          <w:rFonts w:ascii="Times New Roman" w:hAnsi="Times New Roman" w:cs="Times New Roman"/>
        </w:rPr>
        <w:t>Free Online OCR</w:t>
      </w:r>
      <w:r>
        <w:rPr>
          <w:rFonts w:ascii="Times New Roman" w:hAnsi="Times New Roman" w:cs="Times New Roman"/>
        </w:rPr>
        <w:t>, 2025.</w:t>
      </w:r>
      <w:r w:rsidRPr="006C518F">
        <w:rPr>
          <w:rFonts w:ascii="Times New Roman" w:hAnsi="Times New Roman" w:cs="Times New Roman"/>
          <w:i/>
          <w:iCs/>
        </w:rPr>
        <w:t xml:space="preserve"> Free Online OCR</w:t>
      </w:r>
      <w:r>
        <w:rPr>
          <w:rFonts w:ascii="Times New Roman" w:hAnsi="Times New Roman" w:cs="Times New Roman"/>
          <w:i/>
          <w:iCs/>
        </w:rPr>
        <w:t xml:space="preserve"> [Online].</w:t>
      </w:r>
      <w:r w:rsidRPr="006C518F">
        <w:rPr>
          <w:rFonts w:ascii="Times New Roman" w:hAnsi="Times New Roman" w:cs="Times New Roman"/>
        </w:rPr>
        <w:t xml:space="preserve"> Available at: </w:t>
      </w:r>
      <w:hyperlink r:id="rId22" w:history="1">
        <w:r w:rsidRPr="006C518F">
          <w:rPr>
            <w:rStyle w:val="a4"/>
            <w:rFonts w:ascii="Times New Roman" w:hAnsi="Times New Roman" w:cs="Times New Roman"/>
          </w:rPr>
          <w:t>https://www.newocr.com</w:t>
        </w:r>
      </w:hyperlink>
      <w:r w:rsidRPr="006C518F">
        <w:rPr>
          <w:rFonts w:ascii="Times New Roman" w:hAnsi="Times New Roman" w:cs="Times New Roman"/>
        </w:rPr>
        <w:t xml:space="preserve"> [4/1/2025]</w:t>
      </w:r>
      <w:r>
        <w:rPr>
          <w:rFonts w:ascii="Times New Roman" w:hAnsi="Times New Roman" w:cs="Times New Roman"/>
        </w:rPr>
        <w:t>.</w:t>
      </w:r>
    </w:p>
    <w:p w14:paraId="6FA45CD3" w14:textId="77777777" w:rsidR="00C9508B" w:rsidRDefault="00C9508B" w:rsidP="00943B61">
      <w:pPr>
        <w:spacing w:line="480" w:lineRule="auto"/>
        <w:ind w:left="480" w:hangingChars="200" w:hanging="480"/>
        <w:jc w:val="both"/>
        <w:rPr>
          <w:rFonts w:ascii="Times New Roman" w:hAnsi="Times New Roman" w:cs="Times New Roman"/>
        </w:rPr>
      </w:pPr>
      <w:r>
        <w:rPr>
          <w:rFonts w:ascii="Times New Roman" w:hAnsi="Times New Roman" w:cs="Times New Roman" w:hint="eastAsia"/>
          <w:lang w:val="pt-PT"/>
        </w:rPr>
        <w:lastRenderedPageBreak/>
        <w:t>G</w:t>
      </w:r>
      <w:r>
        <w:rPr>
          <w:rFonts w:ascii="Times New Roman" w:hAnsi="Times New Roman" w:cs="Times New Roman"/>
          <w:lang w:val="pt-PT"/>
        </w:rPr>
        <w:t xml:space="preserve">ago, D. N., 2017. </w:t>
      </w:r>
      <w:proofErr w:type="spellStart"/>
      <w:r w:rsidRPr="00EF1936">
        <w:rPr>
          <w:rFonts w:ascii="Times New Roman" w:hAnsi="Times New Roman" w:cs="Times New Roman"/>
          <w:lang w:val="pt-PT"/>
        </w:rPr>
        <w:t>Female</w:t>
      </w:r>
      <w:proofErr w:type="spellEnd"/>
      <w:r w:rsidRPr="00EF1936">
        <w:rPr>
          <w:rFonts w:ascii="Times New Roman" w:hAnsi="Times New Roman" w:cs="Times New Roman"/>
          <w:lang w:val="pt-PT"/>
        </w:rPr>
        <w:t xml:space="preserve"> </w:t>
      </w:r>
      <w:proofErr w:type="spellStart"/>
      <w:r w:rsidRPr="00EF1936">
        <w:rPr>
          <w:rFonts w:ascii="Times New Roman" w:hAnsi="Times New Roman" w:cs="Times New Roman"/>
          <w:lang w:val="pt-PT"/>
        </w:rPr>
        <w:t>Figurations</w:t>
      </w:r>
      <w:proofErr w:type="spellEnd"/>
      <w:r w:rsidRPr="00EF1936">
        <w:rPr>
          <w:rFonts w:ascii="Times New Roman" w:hAnsi="Times New Roman" w:cs="Times New Roman"/>
          <w:lang w:val="pt-PT"/>
        </w:rPr>
        <w:t xml:space="preserve"> in </w:t>
      </w:r>
      <w:proofErr w:type="spellStart"/>
      <w:r w:rsidRPr="00EF1936">
        <w:rPr>
          <w:rFonts w:ascii="Times New Roman" w:hAnsi="Times New Roman" w:cs="Times New Roman"/>
          <w:lang w:val="pt-PT"/>
        </w:rPr>
        <w:t>the</w:t>
      </w:r>
      <w:proofErr w:type="spellEnd"/>
      <w:r w:rsidRPr="00EF1936">
        <w:rPr>
          <w:rFonts w:ascii="Times New Roman" w:hAnsi="Times New Roman" w:cs="Times New Roman"/>
          <w:lang w:val="pt-PT"/>
        </w:rPr>
        <w:t xml:space="preserve"> Works </w:t>
      </w:r>
      <w:proofErr w:type="spellStart"/>
      <w:r w:rsidRPr="00EF1936">
        <w:rPr>
          <w:rFonts w:ascii="Times New Roman" w:hAnsi="Times New Roman" w:cs="Times New Roman"/>
          <w:lang w:val="pt-PT"/>
        </w:rPr>
        <w:t>of</w:t>
      </w:r>
      <w:proofErr w:type="spellEnd"/>
      <w:r w:rsidRPr="00EF1936">
        <w:rPr>
          <w:rFonts w:ascii="Times New Roman" w:hAnsi="Times New Roman" w:cs="Times New Roman"/>
          <w:lang w:val="pt-PT"/>
        </w:rPr>
        <w:t xml:space="preserve"> Deolinda da Conceição, Maria Ondina Braga </w:t>
      </w:r>
      <w:proofErr w:type="spellStart"/>
      <w:r w:rsidRPr="00EF1936">
        <w:rPr>
          <w:rFonts w:ascii="Times New Roman" w:hAnsi="Times New Roman" w:cs="Times New Roman"/>
          <w:lang w:val="pt-PT"/>
        </w:rPr>
        <w:t>and</w:t>
      </w:r>
      <w:proofErr w:type="spellEnd"/>
      <w:r w:rsidRPr="00EF1936">
        <w:rPr>
          <w:rFonts w:ascii="Times New Roman" w:hAnsi="Times New Roman" w:cs="Times New Roman"/>
          <w:lang w:val="pt-PT"/>
        </w:rPr>
        <w:t xml:space="preserve"> Fernanda Dias: </w:t>
      </w:r>
      <w:proofErr w:type="spellStart"/>
      <w:r w:rsidRPr="00EF1936">
        <w:rPr>
          <w:rFonts w:ascii="Times New Roman" w:hAnsi="Times New Roman" w:cs="Times New Roman"/>
          <w:lang w:val="pt-PT"/>
        </w:rPr>
        <w:t>The</w:t>
      </w:r>
      <w:proofErr w:type="spellEnd"/>
      <w:r w:rsidRPr="00EF1936">
        <w:rPr>
          <w:rFonts w:ascii="Times New Roman" w:hAnsi="Times New Roman" w:cs="Times New Roman"/>
          <w:lang w:val="pt-PT"/>
        </w:rPr>
        <w:t xml:space="preserve"> </w:t>
      </w:r>
      <w:proofErr w:type="spellStart"/>
      <w:r w:rsidRPr="00EF1936">
        <w:rPr>
          <w:rFonts w:ascii="Times New Roman" w:hAnsi="Times New Roman" w:cs="Times New Roman"/>
          <w:lang w:val="pt-PT"/>
        </w:rPr>
        <w:t>Arduous</w:t>
      </w:r>
      <w:proofErr w:type="spellEnd"/>
      <w:r w:rsidRPr="00EF1936">
        <w:rPr>
          <w:rFonts w:ascii="Times New Roman" w:hAnsi="Times New Roman" w:cs="Times New Roman"/>
          <w:lang w:val="pt-PT"/>
        </w:rPr>
        <w:t xml:space="preserve"> </w:t>
      </w:r>
      <w:proofErr w:type="spellStart"/>
      <w:r w:rsidRPr="00EF1936">
        <w:rPr>
          <w:rFonts w:ascii="Times New Roman" w:hAnsi="Times New Roman" w:cs="Times New Roman"/>
          <w:lang w:val="pt-PT"/>
        </w:rPr>
        <w:t>Paths</w:t>
      </w:r>
      <w:proofErr w:type="spellEnd"/>
      <w:r w:rsidRPr="00EF1936">
        <w:rPr>
          <w:rFonts w:ascii="Times New Roman" w:hAnsi="Times New Roman" w:cs="Times New Roman"/>
          <w:lang w:val="pt-PT"/>
        </w:rPr>
        <w:t xml:space="preserve"> </w:t>
      </w:r>
      <w:proofErr w:type="spellStart"/>
      <w:r w:rsidRPr="00EF1936">
        <w:rPr>
          <w:rFonts w:ascii="Times New Roman" w:hAnsi="Times New Roman" w:cs="Times New Roman"/>
          <w:lang w:val="pt-PT"/>
        </w:rPr>
        <w:t>of</w:t>
      </w:r>
      <w:proofErr w:type="spellEnd"/>
      <w:r w:rsidRPr="00EF1936">
        <w:rPr>
          <w:rFonts w:ascii="Times New Roman" w:hAnsi="Times New Roman" w:cs="Times New Roman"/>
          <w:lang w:val="pt-PT"/>
        </w:rPr>
        <w:t xml:space="preserve"> Exile </w:t>
      </w:r>
      <w:proofErr w:type="spellStart"/>
      <w:r w:rsidRPr="00EF1936">
        <w:rPr>
          <w:rFonts w:ascii="Times New Roman" w:hAnsi="Times New Roman" w:cs="Times New Roman"/>
          <w:lang w:val="pt-PT"/>
        </w:rPr>
        <w:t>and</w:t>
      </w:r>
      <w:proofErr w:type="spellEnd"/>
      <w:r w:rsidRPr="00EF1936">
        <w:rPr>
          <w:rFonts w:ascii="Times New Roman" w:hAnsi="Times New Roman" w:cs="Times New Roman"/>
          <w:lang w:val="pt-PT"/>
        </w:rPr>
        <w:t xml:space="preserve"> </w:t>
      </w:r>
      <w:proofErr w:type="spellStart"/>
      <w:r w:rsidRPr="00EF1936">
        <w:rPr>
          <w:rFonts w:ascii="Times New Roman" w:hAnsi="Times New Roman" w:cs="Times New Roman"/>
          <w:lang w:val="pt-PT"/>
        </w:rPr>
        <w:t>Emancipation</w:t>
      </w:r>
      <w:proofErr w:type="spellEnd"/>
      <w:r w:rsidRPr="00EF1936">
        <w:rPr>
          <w:rFonts w:ascii="Times New Roman" w:hAnsi="Times New Roman" w:cs="Times New Roman"/>
          <w:lang w:val="pt-PT"/>
        </w:rPr>
        <w:t>.</w:t>
      </w:r>
      <w:r w:rsidRPr="00EF1936">
        <w:rPr>
          <w:rFonts w:ascii="Times New Roman" w:hAnsi="Times New Roman" w:cs="Times New Roman"/>
          <w:i/>
          <w:iCs/>
        </w:rPr>
        <w:t xml:space="preserve"> </w:t>
      </w:r>
      <w:r w:rsidRPr="006E70A7">
        <w:rPr>
          <w:rFonts w:ascii="Times New Roman" w:hAnsi="Times New Roman" w:cs="Times New Roman"/>
          <w:i/>
          <w:iCs/>
        </w:rPr>
        <w:t>Review of Culture</w:t>
      </w:r>
      <w:r>
        <w:rPr>
          <w:rFonts w:ascii="Times New Roman" w:hAnsi="Times New Roman" w:cs="Times New Roman"/>
          <w:i/>
          <w:iCs/>
        </w:rPr>
        <w:t>.</w:t>
      </w:r>
      <w:r w:rsidRPr="00EF1936">
        <w:rPr>
          <w:rFonts w:ascii="Times New Roman" w:hAnsi="Times New Roman" w:cs="Times New Roman"/>
        </w:rPr>
        <w:t xml:space="preserve"> Vol.54</w:t>
      </w:r>
      <w:r>
        <w:rPr>
          <w:rFonts w:ascii="Times New Roman" w:hAnsi="Times New Roman" w:cs="Times New Roman"/>
        </w:rPr>
        <w:t>, pp. 7-17.</w:t>
      </w:r>
    </w:p>
    <w:p w14:paraId="0F8A08E9" w14:textId="77777777" w:rsidR="00C9508B" w:rsidRDefault="00C9508B" w:rsidP="00943B61">
      <w:pPr>
        <w:spacing w:line="480" w:lineRule="auto"/>
        <w:ind w:left="480" w:hangingChars="200" w:hanging="480"/>
        <w:jc w:val="both"/>
        <w:rPr>
          <w:rFonts w:ascii="Times New Roman" w:hAnsi="Times New Roman" w:cs="Times New Roman"/>
        </w:rPr>
      </w:pPr>
      <w:r w:rsidRPr="007D01D6">
        <w:rPr>
          <w:rFonts w:ascii="Times New Roman" w:hAnsi="Times New Roman" w:cs="Times New Roman"/>
        </w:rPr>
        <w:t>Gena R. Bennett</w:t>
      </w:r>
      <w:r>
        <w:rPr>
          <w:rFonts w:ascii="Times New Roman" w:hAnsi="Times New Roman" w:cs="Times New Roman"/>
        </w:rPr>
        <w:t>, 2010.</w:t>
      </w:r>
      <w:r w:rsidRPr="007D01D6">
        <w:rPr>
          <w:rFonts w:ascii="Times New Roman" w:hAnsi="Times New Roman" w:cs="Times New Roman"/>
        </w:rPr>
        <w:t xml:space="preserve"> </w:t>
      </w:r>
      <w:r w:rsidRPr="007D01D6">
        <w:rPr>
          <w:rFonts w:ascii="Times New Roman" w:hAnsi="Times New Roman" w:cs="Times New Roman"/>
          <w:i/>
          <w:iCs/>
        </w:rPr>
        <w:t xml:space="preserve">An </w:t>
      </w:r>
      <w:proofErr w:type="spellStart"/>
      <w:r w:rsidRPr="007D01D6">
        <w:rPr>
          <w:rFonts w:ascii="Times New Roman" w:hAnsi="Times New Roman" w:cs="Times New Roman"/>
          <w:i/>
          <w:iCs/>
        </w:rPr>
        <w:t>IntroductIon</w:t>
      </w:r>
      <w:proofErr w:type="spellEnd"/>
      <w:r w:rsidRPr="007D01D6">
        <w:rPr>
          <w:rFonts w:ascii="Times New Roman" w:hAnsi="Times New Roman" w:cs="Times New Roman"/>
          <w:i/>
          <w:iCs/>
        </w:rPr>
        <w:t xml:space="preserve"> to corpus </w:t>
      </w:r>
      <w:proofErr w:type="spellStart"/>
      <w:r w:rsidRPr="007D01D6">
        <w:rPr>
          <w:rFonts w:ascii="Times New Roman" w:hAnsi="Times New Roman" w:cs="Times New Roman"/>
          <w:i/>
          <w:iCs/>
        </w:rPr>
        <w:t>LInguIstIcs</w:t>
      </w:r>
      <w:proofErr w:type="spellEnd"/>
      <w:r w:rsidRPr="007D01D6">
        <w:rPr>
          <w:rFonts w:ascii="Times New Roman" w:hAnsi="Times New Roman" w:cs="Times New Roman"/>
          <w:i/>
          <w:iCs/>
        </w:rPr>
        <w:t xml:space="preserve"> Part 1 Using Corpora in the Language Learning Classroom: Corpus Linguistics for Teachers.</w:t>
      </w:r>
      <w:r w:rsidRPr="007D01D6">
        <w:rPr>
          <w:rFonts w:ascii="Times New Roman" w:hAnsi="Times New Roman" w:cs="Times New Roman"/>
        </w:rPr>
        <w:t xml:space="preserve"> </w:t>
      </w:r>
      <w:hyperlink r:id="rId23" w:history="1">
        <w:r w:rsidRPr="00114D53">
          <w:rPr>
            <w:rStyle w:val="a4"/>
            <w:rFonts w:ascii="Times New Roman" w:hAnsi="Times New Roman" w:cs="Times New Roman"/>
          </w:rPr>
          <w:t>https://www.press.umich.edu/pdf/9780472033850-part1.pdf</w:t>
        </w:r>
      </w:hyperlink>
      <w:r w:rsidRPr="007D01D6">
        <w:rPr>
          <w:rFonts w:ascii="Times New Roman" w:hAnsi="Times New Roman" w:cs="Times New Roman"/>
        </w:rPr>
        <w:t>.</w:t>
      </w:r>
    </w:p>
    <w:p w14:paraId="3D8488AB" w14:textId="77777777" w:rsidR="00C9508B" w:rsidRDefault="00C9508B" w:rsidP="00943B61">
      <w:pPr>
        <w:spacing w:line="480" w:lineRule="auto"/>
        <w:ind w:left="480" w:hangingChars="200" w:hanging="480"/>
        <w:jc w:val="both"/>
        <w:rPr>
          <w:rFonts w:ascii="Times New Roman" w:hAnsi="Times New Roman" w:cs="Times New Roman"/>
        </w:rPr>
      </w:pPr>
      <w:proofErr w:type="spellStart"/>
      <w:r>
        <w:rPr>
          <w:rFonts w:ascii="Times New Roman" w:hAnsi="Times New Roman" w:cs="Times New Roman"/>
        </w:rPr>
        <w:t>Havik</w:t>
      </w:r>
      <w:proofErr w:type="spellEnd"/>
      <w:r>
        <w:rPr>
          <w:rFonts w:ascii="Times New Roman" w:hAnsi="Times New Roman" w:cs="Times New Roman"/>
        </w:rPr>
        <w:t xml:space="preserve">, P.J. and Newitt, M.D.D., 2015. </w:t>
      </w:r>
      <w:r>
        <w:rPr>
          <w:rFonts w:ascii="Times New Roman" w:hAnsi="Times New Roman" w:cs="Times New Roman"/>
          <w:i/>
          <w:iCs/>
        </w:rPr>
        <w:t>Creole societies in the Portuguese colonial empire</w:t>
      </w:r>
      <w:r>
        <w:rPr>
          <w:rFonts w:ascii="Times New Roman" w:hAnsi="Times New Roman" w:cs="Times New Roman"/>
        </w:rPr>
        <w:t xml:space="preserve">. </w:t>
      </w:r>
      <w:r>
        <w:rPr>
          <w:rFonts w:ascii="Times New Roman" w:hAnsi="Times New Roman" w:cs="Times New Roman" w:hint="eastAsia"/>
        </w:rPr>
        <w:t>Uni</w:t>
      </w:r>
      <w:r>
        <w:rPr>
          <w:rFonts w:ascii="Times New Roman" w:hAnsi="Times New Roman" w:cs="Times New Roman"/>
        </w:rPr>
        <w:t>ted Kingdom: Cambridge Scholars Publishing.</w:t>
      </w:r>
    </w:p>
    <w:p w14:paraId="207BE08A" w14:textId="77777777" w:rsidR="00C9508B" w:rsidRDefault="00C9508B" w:rsidP="00943B61">
      <w:pPr>
        <w:spacing w:line="480" w:lineRule="auto"/>
        <w:ind w:left="480" w:hangingChars="200" w:hanging="480"/>
        <w:jc w:val="both"/>
        <w:rPr>
          <w:rFonts w:ascii="Times New Roman" w:hAnsi="Times New Roman" w:cs="Times New Roman"/>
          <w:lang w:val="pt-PT"/>
        </w:rPr>
      </w:pPr>
      <w:r>
        <w:rPr>
          <w:rFonts w:ascii="Times New Roman" w:hAnsi="Times New Roman" w:cs="Times New Roman"/>
        </w:rPr>
        <w:t xml:space="preserve">He, M. L., 2018. </w:t>
      </w:r>
      <w:r w:rsidRPr="00EF1936">
        <w:rPr>
          <w:rFonts w:ascii="Times New Roman" w:hAnsi="Times New Roman" w:cs="Times New Roman"/>
        </w:rPr>
        <w:t>Women in Kang Do-</w:t>
      </w:r>
      <w:proofErr w:type="spellStart"/>
      <w:r w:rsidRPr="00EF1936">
        <w:rPr>
          <w:rFonts w:ascii="Times New Roman" w:hAnsi="Times New Roman" w:cs="Times New Roman"/>
        </w:rPr>
        <w:t>ryun's</w:t>
      </w:r>
      <w:proofErr w:type="spellEnd"/>
      <w:r w:rsidRPr="00EF1936">
        <w:rPr>
          <w:rFonts w:ascii="Times New Roman" w:hAnsi="Times New Roman" w:cs="Times New Roman"/>
        </w:rPr>
        <w:t xml:space="preserve"> works</w:t>
      </w:r>
      <w:r>
        <w:rPr>
          <w:rFonts w:ascii="Times New Roman" w:hAnsi="Times New Roman" w:cs="Times New Roman"/>
        </w:rPr>
        <w:t xml:space="preserve">. </w:t>
      </w:r>
      <w:r w:rsidRPr="00EF1936">
        <w:rPr>
          <w:rFonts w:ascii="Times New Roman" w:hAnsi="Times New Roman" w:cs="Times New Roman"/>
          <w:i/>
          <w:iCs/>
        </w:rPr>
        <w:t>Administrative</w:t>
      </w:r>
      <w:r>
        <w:rPr>
          <w:rFonts w:ascii="Times New Roman" w:hAnsi="Times New Roman" w:cs="Times New Roman"/>
          <w:i/>
          <w:iCs/>
          <w:lang w:val="pt-PT"/>
        </w:rPr>
        <w:t>.</w:t>
      </w:r>
      <w:r w:rsidRPr="00EF1936">
        <w:rPr>
          <w:rFonts w:ascii="Times New Roman" w:hAnsi="Times New Roman" w:cs="Times New Roman"/>
          <w:lang w:val="pt-PT"/>
        </w:rPr>
        <w:t xml:space="preserve"> </w:t>
      </w:r>
      <w:r>
        <w:rPr>
          <w:rFonts w:ascii="Times New Roman" w:hAnsi="Times New Roman" w:cs="Times New Roman"/>
          <w:lang w:val="pt-PT"/>
        </w:rPr>
        <w:t>V</w:t>
      </w:r>
      <w:r w:rsidRPr="00EF1936">
        <w:rPr>
          <w:rFonts w:ascii="Times New Roman" w:hAnsi="Times New Roman" w:cs="Times New Roman"/>
          <w:lang w:val="pt-PT"/>
        </w:rPr>
        <w:t>ol. 31, General 122, No. 4</w:t>
      </w:r>
      <w:r>
        <w:rPr>
          <w:rFonts w:ascii="Times New Roman" w:hAnsi="Times New Roman" w:cs="Times New Roman"/>
          <w:lang w:val="pt-PT"/>
        </w:rPr>
        <w:t>, pp.73-89.</w:t>
      </w:r>
    </w:p>
    <w:p w14:paraId="4B61CE7F" w14:textId="77777777" w:rsidR="00C9508B" w:rsidRDefault="00C9508B" w:rsidP="00943B61">
      <w:pPr>
        <w:spacing w:line="480" w:lineRule="auto"/>
        <w:ind w:left="480" w:hangingChars="200" w:hanging="480"/>
        <w:jc w:val="both"/>
        <w:rPr>
          <w:rFonts w:ascii="Times New Roman" w:hAnsi="Times New Roman" w:cs="Times New Roman"/>
        </w:rPr>
      </w:pPr>
      <w:r>
        <w:rPr>
          <w:rFonts w:ascii="Times New Roman" w:hAnsi="Times New Roman" w:cs="Times New Roman"/>
        </w:rPr>
        <w:t xml:space="preserve">Hu, J.,2021. Cultural Identity and Aesthetic Choices in Macanese Literature, </w:t>
      </w:r>
      <w:r>
        <w:rPr>
          <w:rFonts w:ascii="Times New Roman" w:hAnsi="Times New Roman" w:cs="Times New Roman"/>
          <w:i/>
          <w:iCs/>
        </w:rPr>
        <w:t>Chinese Literature</w:t>
      </w:r>
      <w:r>
        <w:rPr>
          <w:rFonts w:ascii="Times New Roman" w:hAnsi="Times New Roman" w:cs="Times New Roman"/>
        </w:rPr>
        <w:t>, (4), pp. 50–55.</w:t>
      </w:r>
    </w:p>
    <w:p w14:paraId="023BB91B" w14:textId="77777777" w:rsidR="00C9508B" w:rsidRDefault="00C9508B" w:rsidP="00943B61">
      <w:pPr>
        <w:spacing w:line="480" w:lineRule="auto"/>
        <w:ind w:left="480" w:hangingChars="200" w:hanging="480"/>
        <w:jc w:val="both"/>
        <w:rPr>
          <w:rFonts w:ascii="Times New Roman" w:hAnsi="Times New Roman" w:cs="Times New Roman"/>
        </w:rPr>
      </w:pPr>
      <w:proofErr w:type="spellStart"/>
      <w:r>
        <w:rPr>
          <w:rFonts w:ascii="Times New Roman" w:hAnsi="Times New Roman" w:cs="Times New Roman"/>
        </w:rPr>
        <w:t>Karimullah</w:t>
      </w:r>
      <w:proofErr w:type="spellEnd"/>
      <w:r>
        <w:rPr>
          <w:rFonts w:ascii="Times New Roman" w:hAnsi="Times New Roman" w:cs="Times New Roman"/>
        </w:rPr>
        <w:t xml:space="preserve">, K.,2020. Sketching women: a corpus-based approach to representations of women’s agency in political Internet corpora in Arabic and English. </w:t>
      </w:r>
      <w:r>
        <w:rPr>
          <w:rFonts w:ascii="Times New Roman" w:hAnsi="Times New Roman" w:cs="Times New Roman"/>
          <w:i/>
          <w:iCs/>
        </w:rPr>
        <w:t>Corpora.</w:t>
      </w:r>
      <w:r>
        <w:rPr>
          <w:rFonts w:ascii="Times New Roman" w:hAnsi="Times New Roman" w:cs="Times New Roman"/>
        </w:rPr>
        <w:t>15 (1), pp. 21–53.</w:t>
      </w:r>
    </w:p>
    <w:p w14:paraId="4838E18D" w14:textId="77777777" w:rsidR="00C9508B" w:rsidRDefault="00C9508B" w:rsidP="00943B61">
      <w:pPr>
        <w:spacing w:line="480" w:lineRule="auto"/>
        <w:ind w:left="480" w:hangingChars="200" w:hanging="480"/>
        <w:jc w:val="both"/>
        <w:rPr>
          <w:rFonts w:ascii="Times New Roman" w:hAnsi="Times New Roman" w:cs="Times New Roman"/>
        </w:rPr>
      </w:pPr>
      <w:proofErr w:type="spellStart"/>
      <w:r w:rsidRPr="00DB4B6F">
        <w:rPr>
          <w:rFonts w:ascii="Times New Roman" w:hAnsi="Times New Roman" w:cs="Times New Roman"/>
        </w:rPr>
        <w:t>Ketzan</w:t>
      </w:r>
      <w:proofErr w:type="spellEnd"/>
      <w:r w:rsidRPr="00DB4B6F">
        <w:rPr>
          <w:rFonts w:ascii="Times New Roman" w:hAnsi="Times New Roman" w:cs="Times New Roman"/>
        </w:rPr>
        <w:t>,</w:t>
      </w:r>
      <w:r>
        <w:rPr>
          <w:rFonts w:ascii="Times New Roman" w:hAnsi="Times New Roman" w:cs="Times New Roman"/>
        </w:rPr>
        <w:t xml:space="preserve"> E., </w:t>
      </w:r>
      <w:r w:rsidRPr="00DB4B6F">
        <w:rPr>
          <w:rFonts w:ascii="Times New Roman" w:hAnsi="Times New Roman" w:cs="Times New Roman"/>
        </w:rPr>
        <w:t>Edmond</w:t>
      </w:r>
      <w:r>
        <w:rPr>
          <w:rFonts w:ascii="Times New Roman" w:hAnsi="Times New Roman" w:cs="Times New Roman"/>
        </w:rPr>
        <w:t xml:space="preserve"> J., and</w:t>
      </w:r>
      <w:r w:rsidRPr="00DB4B6F">
        <w:rPr>
          <w:rFonts w:ascii="Times New Roman" w:hAnsi="Times New Roman" w:cs="Times New Roman"/>
        </w:rPr>
        <w:t xml:space="preserve"> Vogel</w:t>
      </w:r>
      <w:r>
        <w:rPr>
          <w:rFonts w:ascii="Times New Roman" w:hAnsi="Times New Roman" w:cs="Times New Roman"/>
        </w:rPr>
        <w:t>, C.,</w:t>
      </w:r>
      <w:r w:rsidRPr="00DB4B6F">
        <w:rPr>
          <w:rFonts w:ascii="Times New Roman" w:hAnsi="Times New Roman" w:cs="Times New Roman"/>
        </w:rPr>
        <w:t xml:space="preserve"> 2023</w:t>
      </w:r>
      <w:r>
        <w:rPr>
          <w:rFonts w:ascii="Times New Roman" w:hAnsi="Times New Roman" w:cs="Times New Roman"/>
        </w:rPr>
        <w:t>.</w:t>
      </w:r>
      <w:r>
        <w:rPr>
          <w:rFonts w:ascii="Times New Roman" w:hAnsi="Times New Roman" w:cs="Times New Roman" w:hint="eastAsia"/>
        </w:rPr>
        <w:t xml:space="preserve"> </w:t>
      </w:r>
      <w:r w:rsidRPr="00DB4B6F">
        <w:rPr>
          <w:rFonts w:ascii="Times New Roman" w:hAnsi="Times New Roman" w:cs="Times New Roman"/>
        </w:rPr>
        <w:t xml:space="preserve">Need a Good Book about Privacy? Evaluating Dictionary-Based Corpus Query for Detecting the Topic of Privacy in Literary Texts, </w:t>
      </w:r>
      <w:r w:rsidRPr="007D01D6">
        <w:rPr>
          <w:rFonts w:ascii="Times New Roman" w:hAnsi="Times New Roman" w:cs="Times New Roman"/>
          <w:i/>
          <w:iCs/>
        </w:rPr>
        <w:t>Journal of Computational Literary Studies</w:t>
      </w:r>
      <w:r w:rsidRPr="00DB4B6F">
        <w:rPr>
          <w:rFonts w:ascii="Times New Roman" w:hAnsi="Times New Roman" w:cs="Times New Roman"/>
        </w:rPr>
        <w:t xml:space="preserve"> 2(1), 1–19. </w:t>
      </w:r>
    </w:p>
    <w:p w14:paraId="4931C686" w14:textId="77777777" w:rsidR="00C9508B" w:rsidRDefault="00C9508B" w:rsidP="00943B61">
      <w:pPr>
        <w:spacing w:line="480" w:lineRule="auto"/>
        <w:ind w:left="480" w:hangingChars="200" w:hanging="480"/>
        <w:jc w:val="both"/>
        <w:rPr>
          <w:rFonts w:ascii="Times New Roman" w:hAnsi="Times New Roman" w:cs="Times New Roman"/>
        </w:rPr>
      </w:pPr>
      <w:r>
        <w:rPr>
          <w:rFonts w:ascii="Times New Roman" w:hAnsi="Times New Roman" w:cs="Times New Roman"/>
        </w:rPr>
        <w:t>Lewis, R. and Mills, S., 2013.</w:t>
      </w:r>
      <w:r>
        <w:rPr>
          <w:rFonts w:ascii="Times New Roman" w:hAnsi="Times New Roman" w:cs="Times New Roman"/>
          <w:i/>
          <w:iCs/>
        </w:rPr>
        <w:t xml:space="preserve"> Feminist Postcolonial Theory</w:t>
      </w:r>
      <w:r>
        <w:rPr>
          <w:rFonts w:ascii="Times New Roman" w:hAnsi="Times New Roman" w:cs="Times New Roman"/>
        </w:rPr>
        <w:t>: A Reader.</w:t>
      </w:r>
      <w:r>
        <w:t xml:space="preserve"> </w:t>
      </w:r>
      <w:r>
        <w:rPr>
          <w:rFonts w:ascii="Times New Roman" w:hAnsi="Times New Roman" w:cs="Times New Roman"/>
        </w:rPr>
        <w:t>Hoboken:</w:t>
      </w:r>
      <w:r>
        <w:t xml:space="preserve"> </w:t>
      </w:r>
      <w:r>
        <w:rPr>
          <w:rFonts w:ascii="Times New Roman" w:hAnsi="Times New Roman" w:cs="Times New Roman"/>
        </w:rPr>
        <w:t>Taylor and Francis.</w:t>
      </w:r>
    </w:p>
    <w:p w14:paraId="1599ED88" w14:textId="77777777" w:rsidR="00C9508B" w:rsidRDefault="00C9508B" w:rsidP="00943B61">
      <w:pPr>
        <w:spacing w:line="480" w:lineRule="auto"/>
        <w:ind w:left="480" w:hangingChars="200" w:hanging="480"/>
        <w:jc w:val="both"/>
        <w:rPr>
          <w:rFonts w:ascii="Times New Roman" w:hAnsi="Times New Roman" w:cs="Times New Roman"/>
        </w:rPr>
      </w:pPr>
      <w:r w:rsidRPr="006E70A7">
        <w:rPr>
          <w:rFonts w:ascii="Times New Roman" w:hAnsi="Times New Roman" w:cs="Times New Roman"/>
        </w:rPr>
        <w:t xml:space="preserve">Liao, </w:t>
      </w:r>
      <w:r>
        <w:rPr>
          <w:rFonts w:ascii="Times New Roman" w:hAnsi="Times New Roman" w:cs="Times New Roman"/>
        </w:rPr>
        <w:t>Z. X</w:t>
      </w:r>
      <w:r w:rsidRPr="006E70A7">
        <w:rPr>
          <w:rFonts w:ascii="Times New Roman" w:hAnsi="Times New Roman" w:cs="Times New Roman"/>
        </w:rPr>
        <w:t>.</w:t>
      </w:r>
      <w:r>
        <w:rPr>
          <w:rFonts w:ascii="Times New Roman" w:hAnsi="Times New Roman" w:cs="Times New Roman"/>
        </w:rPr>
        <w:t xml:space="preserve">, </w:t>
      </w:r>
      <w:r w:rsidRPr="006E70A7">
        <w:rPr>
          <w:rFonts w:ascii="Times New Roman" w:hAnsi="Times New Roman" w:cs="Times New Roman"/>
        </w:rPr>
        <w:t>2000</w:t>
      </w:r>
      <w:r>
        <w:rPr>
          <w:rFonts w:ascii="Times New Roman" w:hAnsi="Times New Roman" w:cs="Times New Roman"/>
        </w:rPr>
        <w:t>. C</w:t>
      </w:r>
      <w:r w:rsidRPr="006E70A7">
        <w:rPr>
          <w:rFonts w:ascii="Times New Roman" w:hAnsi="Times New Roman" w:cs="Times New Roman"/>
        </w:rPr>
        <w:t>haracteristics of modern women's literature in Macao.</w:t>
      </w:r>
      <w:r>
        <w:rPr>
          <w:rFonts w:ascii="Times New Roman" w:hAnsi="Times New Roman" w:cs="Times New Roman"/>
          <w:i/>
          <w:iCs/>
        </w:rPr>
        <w:t xml:space="preserve"> </w:t>
      </w:r>
      <w:r w:rsidRPr="00B058CE">
        <w:rPr>
          <w:rFonts w:ascii="Times New Roman" w:hAnsi="Times New Roman" w:cs="Times New Roman"/>
          <w:i/>
          <w:iCs/>
        </w:rPr>
        <w:t>The social science of Jiangsu</w:t>
      </w:r>
      <w:r w:rsidRPr="006E70A7">
        <w:rPr>
          <w:rFonts w:ascii="Times New Roman" w:hAnsi="Times New Roman" w:cs="Times New Roman"/>
        </w:rPr>
        <w:t xml:space="preserve">, </w:t>
      </w:r>
      <w:r>
        <w:rPr>
          <w:rFonts w:ascii="Times New Roman" w:hAnsi="Times New Roman" w:cs="Times New Roman"/>
        </w:rPr>
        <w:t>pp.</w:t>
      </w:r>
      <w:r w:rsidRPr="006E70A7">
        <w:rPr>
          <w:rFonts w:ascii="Times New Roman" w:hAnsi="Times New Roman" w:cs="Times New Roman"/>
        </w:rPr>
        <w:t>144-146.</w:t>
      </w:r>
    </w:p>
    <w:p w14:paraId="4D3A2EA1" w14:textId="77777777" w:rsidR="00C9508B" w:rsidRDefault="00C9508B" w:rsidP="00943B61">
      <w:pPr>
        <w:spacing w:line="480" w:lineRule="auto"/>
        <w:ind w:left="480" w:hangingChars="200" w:hanging="480"/>
        <w:jc w:val="both"/>
        <w:rPr>
          <w:rFonts w:ascii="Times New Roman" w:hAnsi="Times New Roman" w:cs="Times New Roman"/>
        </w:rPr>
      </w:pPr>
      <w:r>
        <w:rPr>
          <w:rFonts w:ascii="Times New Roman" w:hAnsi="Times New Roman" w:cs="Times New Roman"/>
        </w:rPr>
        <w:lastRenderedPageBreak/>
        <w:t xml:space="preserve">Mo, X.S., 2007. </w:t>
      </w:r>
      <w:r>
        <w:rPr>
          <w:rFonts w:ascii="Times New Roman" w:hAnsi="Times New Roman" w:cs="Times New Roman"/>
          <w:i/>
          <w:iCs/>
        </w:rPr>
        <w:t xml:space="preserve">A Study of 20th-Century Macanese Fiction. </w:t>
      </w:r>
      <w:r>
        <w:rPr>
          <w:rFonts w:ascii="Times New Roman" w:hAnsi="Times New Roman" w:cs="Times New Roman"/>
        </w:rPr>
        <w:t>China: East China Normal University.</w:t>
      </w:r>
    </w:p>
    <w:p w14:paraId="4C1BC77B" w14:textId="77777777" w:rsidR="00C9508B" w:rsidRPr="007D01D6" w:rsidRDefault="00C9508B" w:rsidP="00943B61">
      <w:pPr>
        <w:spacing w:line="480" w:lineRule="auto"/>
        <w:ind w:left="480" w:hangingChars="200" w:hanging="480"/>
        <w:jc w:val="both"/>
        <w:rPr>
          <w:rFonts w:ascii="Times New Roman" w:hAnsi="Times New Roman" w:cs="Times New Roman"/>
        </w:rPr>
      </w:pPr>
      <w:proofErr w:type="spellStart"/>
      <w:r w:rsidRPr="007D01D6">
        <w:rPr>
          <w:rFonts w:ascii="Times New Roman" w:hAnsi="Times New Roman" w:cs="Times New Roman"/>
        </w:rPr>
        <w:t>Mouëllic</w:t>
      </w:r>
      <w:proofErr w:type="spellEnd"/>
      <w:r w:rsidRPr="007D01D6">
        <w:rPr>
          <w:rFonts w:ascii="Times New Roman" w:hAnsi="Times New Roman" w:cs="Times New Roman"/>
        </w:rPr>
        <w:t>, M.L., et al., 2023. Six Strategies for Designing Sustainable Products. Boston Consulting Group, [online] Available at: https://www.bcg.com/publications/2023/six-strategies-to-lead-product-sustainability-design [2</w:t>
      </w:r>
      <w:r>
        <w:rPr>
          <w:rFonts w:ascii="Times New Roman" w:hAnsi="Times New Roman" w:cs="Times New Roman"/>
        </w:rPr>
        <w:t>/</w:t>
      </w:r>
      <w:r w:rsidRPr="007D01D6">
        <w:rPr>
          <w:rFonts w:ascii="Times New Roman" w:hAnsi="Times New Roman" w:cs="Times New Roman"/>
        </w:rPr>
        <w:t>1</w:t>
      </w:r>
      <w:r>
        <w:rPr>
          <w:rFonts w:ascii="Times New Roman" w:hAnsi="Times New Roman" w:cs="Times New Roman"/>
        </w:rPr>
        <w:t>/</w:t>
      </w:r>
      <w:r w:rsidRPr="007D01D6">
        <w:rPr>
          <w:rFonts w:ascii="Times New Roman" w:hAnsi="Times New Roman" w:cs="Times New Roman"/>
        </w:rPr>
        <w:t xml:space="preserve">2025]. </w:t>
      </w:r>
    </w:p>
    <w:p w14:paraId="60C09039" w14:textId="77777777" w:rsidR="00C9508B" w:rsidRDefault="00C9508B" w:rsidP="00943B61">
      <w:pPr>
        <w:spacing w:line="480" w:lineRule="auto"/>
        <w:ind w:left="480" w:hangingChars="200" w:hanging="480"/>
        <w:jc w:val="both"/>
        <w:rPr>
          <w:rFonts w:ascii="Times New Roman" w:hAnsi="Times New Roman" w:cs="Times New Roman"/>
          <w:color w:val="202122"/>
          <w:shd w:val="clear" w:color="auto" w:fill="FFFFFF"/>
        </w:rPr>
      </w:pPr>
      <w:r>
        <w:rPr>
          <w:rFonts w:ascii="Times New Roman" w:hAnsi="Times New Roman" w:cs="Times New Roman"/>
          <w:color w:val="202122"/>
          <w:shd w:val="clear" w:color="auto" w:fill="FFFFFF"/>
        </w:rPr>
        <w:t>Product Plan, n.d.</w:t>
      </w:r>
      <w:r w:rsidRPr="006C518F">
        <w:rPr>
          <w:i/>
          <w:iCs/>
        </w:rPr>
        <w:t xml:space="preserve"> </w:t>
      </w:r>
      <w:r w:rsidRPr="006C518F">
        <w:rPr>
          <w:rFonts w:ascii="Times New Roman" w:hAnsi="Times New Roman" w:cs="Times New Roman"/>
          <w:i/>
          <w:iCs/>
          <w:color w:val="202122"/>
          <w:shd w:val="clear" w:color="auto" w:fill="FFFFFF"/>
        </w:rPr>
        <w:t xml:space="preserve">PDCA </w:t>
      </w:r>
      <w:proofErr w:type="spellStart"/>
      <w:proofErr w:type="gramStart"/>
      <w:r w:rsidRPr="006C518F">
        <w:rPr>
          <w:rFonts w:ascii="Times New Roman" w:hAnsi="Times New Roman" w:cs="Times New Roman"/>
          <w:i/>
          <w:iCs/>
          <w:color w:val="202122"/>
          <w:shd w:val="clear" w:color="auto" w:fill="FFFFFF"/>
        </w:rPr>
        <w:t>Cycle</w:t>
      </w:r>
      <w:r w:rsidRPr="006C518F">
        <w:rPr>
          <w:rFonts w:ascii="Times New Roman" w:hAnsi="Times New Roman" w:cs="Times New Roman" w:hint="eastAsia"/>
          <w:i/>
          <w:iCs/>
          <w:color w:val="202122"/>
          <w:shd w:val="clear" w:color="auto" w:fill="FFFFFF"/>
        </w:rPr>
        <w:t>:</w:t>
      </w:r>
      <w:r w:rsidRPr="006C518F">
        <w:rPr>
          <w:rFonts w:ascii="Times New Roman" w:hAnsi="Times New Roman" w:cs="Times New Roman"/>
          <w:i/>
          <w:iCs/>
          <w:color w:val="202122"/>
          <w:shd w:val="clear" w:color="auto" w:fill="FFFFFF"/>
        </w:rPr>
        <w:t>What</w:t>
      </w:r>
      <w:proofErr w:type="spellEnd"/>
      <w:proofErr w:type="gramEnd"/>
      <w:r w:rsidRPr="006C518F">
        <w:rPr>
          <w:rFonts w:ascii="Times New Roman" w:hAnsi="Times New Roman" w:cs="Times New Roman"/>
          <w:i/>
          <w:iCs/>
          <w:color w:val="202122"/>
          <w:shd w:val="clear" w:color="auto" w:fill="FFFFFF"/>
        </w:rPr>
        <w:t xml:space="preserve"> Is the PDCA </w:t>
      </w:r>
      <w:proofErr w:type="spellStart"/>
      <w:r w:rsidRPr="006C518F">
        <w:rPr>
          <w:rFonts w:ascii="Times New Roman" w:hAnsi="Times New Roman" w:cs="Times New Roman"/>
          <w:i/>
          <w:iCs/>
          <w:color w:val="202122"/>
          <w:shd w:val="clear" w:color="auto" w:fill="FFFFFF"/>
        </w:rPr>
        <w:t>Cycle?</w:t>
      </w:r>
      <w:r>
        <w:rPr>
          <w:rFonts w:ascii="Times New Roman" w:hAnsi="Times New Roman" w:cs="Times New Roman"/>
          <w:color w:val="202122"/>
          <w:shd w:val="clear" w:color="auto" w:fill="FFFFFF"/>
        </w:rPr>
        <w:t>.Available</w:t>
      </w:r>
      <w:proofErr w:type="spellEnd"/>
      <w:r>
        <w:rPr>
          <w:rFonts w:ascii="Times New Roman" w:hAnsi="Times New Roman" w:cs="Times New Roman"/>
          <w:color w:val="202122"/>
          <w:shd w:val="clear" w:color="auto" w:fill="FFFFFF"/>
        </w:rPr>
        <w:t xml:space="preserve"> at: </w:t>
      </w:r>
      <w:hyperlink r:id="rId24" w:history="1">
        <w:r w:rsidRPr="00114D53">
          <w:rPr>
            <w:rStyle w:val="a4"/>
            <w:rFonts w:ascii="Times New Roman" w:hAnsi="Times New Roman" w:cs="Times New Roman"/>
            <w:shd w:val="clear" w:color="auto" w:fill="FFFFFF"/>
          </w:rPr>
          <w:t>https://www.productplan.com/glossary/pdca-cycle/</w:t>
        </w:r>
      </w:hyperlink>
      <w:r>
        <w:rPr>
          <w:rFonts w:ascii="Times New Roman" w:hAnsi="Times New Roman" w:cs="Times New Roman"/>
          <w:color w:val="202122"/>
          <w:shd w:val="clear" w:color="auto" w:fill="FFFFFF"/>
        </w:rPr>
        <w:t xml:space="preserve"> [4/1/2025].</w:t>
      </w:r>
    </w:p>
    <w:p w14:paraId="5669D30A" w14:textId="77777777" w:rsidR="00C9508B" w:rsidRPr="007D01D6" w:rsidRDefault="00C9508B" w:rsidP="00943B61">
      <w:pPr>
        <w:spacing w:line="480" w:lineRule="auto"/>
        <w:ind w:left="480" w:hangingChars="200" w:hanging="480"/>
        <w:jc w:val="both"/>
        <w:rPr>
          <w:rFonts w:ascii="Times New Roman" w:hAnsi="Times New Roman" w:cs="Times New Roman"/>
          <w:color w:val="202122"/>
          <w:shd w:val="clear" w:color="auto" w:fill="FFFFFF"/>
        </w:rPr>
      </w:pPr>
      <w:r w:rsidRPr="007D01D6">
        <w:rPr>
          <w:rFonts w:ascii="Times New Roman" w:hAnsi="Times New Roman" w:cs="Times New Roman"/>
          <w:color w:val="202122"/>
          <w:shd w:val="clear" w:color="auto" w:fill="FFFFFF"/>
        </w:rPr>
        <w:t>Schmidt</w:t>
      </w:r>
      <w:r>
        <w:rPr>
          <w:rFonts w:ascii="Times New Roman" w:hAnsi="Times New Roman" w:cs="Times New Roman"/>
          <w:color w:val="202122"/>
          <w:shd w:val="clear" w:color="auto" w:fill="FFFFFF"/>
        </w:rPr>
        <w:t xml:space="preserve"> et al.,</w:t>
      </w:r>
      <w:r w:rsidRPr="007D01D6">
        <w:rPr>
          <w:rFonts w:ascii="Times New Roman" w:hAnsi="Times New Roman" w:cs="Times New Roman"/>
          <w:color w:val="202122"/>
          <w:shd w:val="clear" w:color="auto" w:fill="FFFFFF"/>
        </w:rPr>
        <w:t xml:space="preserve"> 2021. </w:t>
      </w:r>
      <w:proofErr w:type="spellStart"/>
      <w:r w:rsidRPr="007D01D6">
        <w:rPr>
          <w:rFonts w:ascii="Times New Roman" w:hAnsi="Times New Roman" w:cs="Times New Roman"/>
          <w:color w:val="202122"/>
          <w:shd w:val="clear" w:color="auto" w:fill="FFFFFF"/>
        </w:rPr>
        <w:t>SentText</w:t>
      </w:r>
      <w:proofErr w:type="spellEnd"/>
      <w:r w:rsidRPr="007D01D6">
        <w:rPr>
          <w:rFonts w:ascii="Times New Roman" w:hAnsi="Times New Roman" w:cs="Times New Roman"/>
          <w:color w:val="202122"/>
          <w:shd w:val="clear" w:color="auto" w:fill="FFFFFF"/>
        </w:rPr>
        <w:t xml:space="preserve">: A Tool for Lexicon-based Sentiment Analysis in Digital Humanities. In: Information between Data and Knowledge. 74. </w:t>
      </w:r>
      <w:r w:rsidRPr="007D01D6">
        <w:rPr>
          <w:rFonts w:ascii="Times New Roman" w:hAnsi="Times New Roman" w:cs="Times New Roman"/>
          <w:i/>
          <w:iCs/>
          <w:color w:val="202122"/>
          <w:shd w:val="clear" w:color="auto" w:fill="FFFFFF"/>
        </w:rPr>
        <w:t xml:space="preserve">Werner </w:t>
      </w:r>
      <w:proofErr w:type="spellStart"/>
      <w:r w:rsidRPr="007D01D6">
        <w:rPr>
          <w:rFonts w:ascii="Times New Roman" w:hAnsi="Times New Roman" w:cs="Times New Roman"/>
          <w:i/>
          <w:iCs/>
          <w:color w:val="202122"/>
          <w:shd w:val="clear" w:color="auto" w:fill="FFFFFF"/>
        </w:rPr>
        <w:t>Hülsbusch</w:t>
      </w:r>
      <w:proofErr w:type="spellEnd"/>
      <w:r w:rsidRPr="007D01D6">
        <w:rPr>
          <w:rFonts w:ascii="Times New Roman" w:hAnsi="Times New Roman" w:cs="Times New Roman"/>
          <w:color w:val="202122"/>
          <w:shd w:val="clear" w:color="auto" w:fill="FFFFFF"/>
        </w:rPr>
        <w:t>, 156–172.</w:t>
      </w:r>
    </w:p>
    <w:p w14:paraId="34D21BE6" w14:textId="77777777" w:rsidR="00C9508B" w:rsidRDefault="00C9508B" w:rsidP="00943B61">
      <w:pPr>
        <w:spacing w:line="480" w:lineRule="auto"/>
        <w:ind w:left="480" w:hangingChars="200" w:hanging="480"/>
        <w:jc w:val="both"/>
        <w:rPr>
          <w:rFonts w:ascii="Times New Roman" w:hAnsi="Times New Roman" w:cs="Times New Roman"/>
        </w:rPr>
      </w:pPr>
      <w:r>
        <w:rPr>
          <w:rFonts w:ascii="Times New Roman" w:hAnsi="Times New Roman" w:cs="Times New Roman"/>
        </w:rPr>
        <w:t xml:space="preserve">Spivak, G.C., 1985. Three Women’s Texts and a Critique of Imperialism. </w:t>
      </w:r>
      <w:r>
        <w:rPr>
          <w:rFonts w:ascii="Times New Roman" w:hAnsi="Times New Roman" w:cs="Times New Roman"/>
          <w:i/>
          <w:iCs/>
        </w:rPr>
        <w:t>Critical Inquiry</w:t>
      </w:r>
      <w:r>
        <w:rPr>
          <w:rFonts w:ascii="Times New Roman" w:hAnsi="Times New Roman" w:cs="Times New Roman"/>
        </w:rPr>
        <w:t>, Vol. 12, No.1, pp.243-261.</w:t>
      </w:r>
    </w:p>
    <w:p w14:paraId="7B85044B" w14:textId="77777777" w:rsidR="00C9508B" w:rsidRDefault="00C9508B" w:rsidP="00943B61">
      <w:pPr>
        <w:spacing w:line="480" w:lineRule="auto"/>
        <w:ind w:left="480" w:hangingChars="200" w:hanging="480"/>
        <w:jc w:val="both"/>
        <w:rPr>
          <w:rFonts w:ascii="Times New Roman" w:hAnsi="Times New Roman" w:cs="Times New Roman"/>
          <w:color w:val="202122"/>
          <w:shd w:val="clear" w:color="auto" w:fill="FFFFFF"/>
        </w:rPr>
      </w:pPr>
      <w:r>
        <w:rPr>
          <w:rFonts w:ascii="Times New Roman" w:hAnsi="Times New Roman" w:cs="Times New Roman" w:hint="eastAsia"/>
          <w:color w:val="202122"/>
          <w:shd w:val="clear" w:color="auto" w:fill="FFFFFF"/>
        </w:rPr>
        <w:t>V</w:t>
      </w:r>
      <w:r>
        <w:rPr>
          <w:rFonts w:ascii="Times New Roman" w:hAnsi="Times New Roman" w:cs="Times New Roman"/>
          <w:color w:val="202122"/>
          <w:shd w:val="clear" w:color="auto" w:fill="FFFFFF"/>
        </w:rPr>
        <w:t xml:space="preserve">ocabs, </w:t>
      </w:r>
      <w:proofErr w:type="gramStart"/>
      <w:r>
        <w:rPr>
          <w:rFonts w:ascii="Times New Roman" w:hAnsi="Times New Roman" w:cs="Times New Roman"/>
          <w:color w:val="202122"/>
          <w:shd w:val="clear" w:color="auto" w:fill="FFFFFF"/>
        </w:rPr>
        <w:t>n.d..</w:t>
      </w:r>
      <w:proofErr w:type="gramEnd"/>
      <w:r>
        <w:rPr>
          <w:rFonts w:ascii="Times New Roman" w:hAnsi="Times New Roman" w:cs="Times New Roman"/>
          <w:color w:val="202122"/>
          <w:shd w:val="clear" w:color="auto" w:fill="FFFFFF"/>
        </w:rPr>
        <w:t xml:space="preserve"> </w:t>
      </w:r>
      <w:proofErr w:type="spellStart"/>
      <w:r w:rsidRPr="00942B09">
        <w:rPr>
          <w:rFonts w:ascii="Times New Roman" w:hAnsi="Times New Roman" w:cs="Times New Roman"/>
          <w:i/>
          <w:iCs/>
          <w:color w:val="202122"/>
          <w:shd w:val="clear" w:color="auto" w:fill="FFFFFF"/>
        </w:rPr>
        <w:t>TaDiRAH</w:t>
      </w:r>
      <w:proofErr w:type="spellEnd"/>
      <w:r w:rsidRPr="00942B09">
        <w:rPr>
          <w:rFonts w:ascii="Times New Roman" w:hAnsi="Times New Roman" w:cs="Times New Roman"/>
          <w:i/>
          <w:iCs/>
          <w:color w:val="202122"/>
          <w:shd w:val="clear" w:color="auto" w:fill="FFFFFF"/>
        </w:rPr>
        <w:t>: Taxonomy of Digital Research Activities in the Humanitie</w:t>
      </w:r>
      <w:r>
        <w:rPr>
          <w:rFonts w:ascii="Times New Roman" w:hAnsi="Times New Roman" w:cs="Times New Roman"/>
          <w:i/>
          <w:iCs/>
          <w:color w:val="202122"/>
          <w:shd w:val="clear" w:color="auto" w:fill="FFFFFF"/>
        </w:rPr>
        <w:t xml:space="preserve">s </w:t>
      </w:r>
      <w:r>
        <w:rPr>
          <w:rFonts w:ascii="Times New Roman" w:hAnsi="Times New Roman" w:cs="Times New Roman" w:hint="cs"/>
          <w:color w:val="202122"/>
          <w:shd w:val="clear" w:color="auto" w:fill="FFFFFF"/>
        </w:rPr>
        <w:t>[</w:t>
      </w:r>
      <w:r>
        <w:rPr>
          <w:rFonts w:ascii="Times New Roman" w:hAnsi="Times New Roman" w:cs="Times New Roman"/>
          <w:color w:val="202122"/>
          <w:shd w:val="clear" w:color="auto" w:fill="FFFFFF"/>
        </w:rPr>
        <w:t>Online]. Available at:</w:t>
      </w:r>
      <w:r w:rsidRPr="00942B09">
        <w:t xml:space="preserve"> </w:t>
      </w:r>
      <w:hyperlink r:id="rId25" w:history="1">
        <w:r w:rsidRPr="00114D53">
          <w:rPr>
            <w:rStyle w:val="a4"/>
            <w:rFonts w:ascii="Times New Roman" w:hAnsi="Times New Roman" w:cs="Times New Roman"/>
            <w:shd w:val="clear" w:color="auto" w:fill="FFFFFF"/>
          </w:rPr>
          <w:t>https://vocabs.dariah.eu/tadirah/en/</w:t>
        </w:r>
      </w:hyperlink>
      <w:r>
        <w:rPr>
          <w:rFonts w:ascii="Times New Roman" w:hAnsi="Times New Roman" w:cs="Times New Roman"/>
          <w:color w:val="202122"/>
          <w:shd w:val="clear" w:color="auto" w:fill="FFFFFF"/>
        </w:rPr>
        <w:t xml:space="preserve"> [4/1/2025].</w:t>
      </w:r>
    </w:p>
    <w:p w14:paraId="3902A4DC" w14:textId="77777777" w:rsidR="00C9508B" w:rsidRDefault="00C9508B" w:rsidP="00943B61">
      <w:pPr>
        <w:spacing w:line="480" w:lineRule="auto"/>
        <w:ind w:left="480" w:hangingChars="200" w:hanging="480"/>
        <w:jc w:val="both"/>
        <w:rPr>
          <w:rFonts w:ascii="Times New Roman" w:hAnsi="Times New Roman" w:cs="Times New Roman"/>
        </w:rPr>
      </w:pPr>
      <w:r>
        <w:rPr>
          <w:rFonts w:ascii="Times New Roman" w:hAnsi="Times New Roman" w:cs="Times New Roman"/>
        </w:rPr>
        <w:t xml:space="preserve">Wang, C., 1995. </w:t>
      </w:r>
      <w:r w:rsidRPr="006E70A7">
        <w:rPr>
          <w:rFonts w:ascii="Times New Roman" w:hAnsi="Times New Roman" w:cs="Times New Roman"/>
        </w:rPr>
        <w:t>On Macanese Literature and its Cultural Values in Macau</w:t>
      </w:r>
      <w:r>
        <w:rPr>
          <w:rFonts w:ascii="Times New Roman" w:hAnsi="Times New Roman" w:cs="Times New Roman"/>
        </w:rPr>
        <w:t xml:space="preserve">. </w:t>
      </w:r>
      <w:r w:rsidRPr="006E70A7">
        <w:rPr>
          <w:rFonts w:ascii="Times New Roman" w:hAnsi="Times New Roman" w:cs="Times New Roman"/>
          <w:i/>
          <w:iCs/>
        </w:rPr>
        <w:t xml:space="preserve">Review of Culture. </w:t>
      </w:r>
      <w:r>
        <w:rPr>
          <w:rFonts w:ascii="Times New Roman" w:hAnsi="Times New Roman" w:cs="Times New Roman"/>
        </w:rPr>
        <w:t>S</w:t>
      </w:r>
      <w:r w:rsidRPr="006E70A7">
        <w:rPr>
          <w:rFonts w:ascii="Times New Roman" w:hAnsi="Times New Roman" w:cs="Times New Roman"/>
        </w:rPr>
        <w:t>ummer edition</w:t>
      </w:r>
      <w:r>
        <w:rPr>
          <w:rFonts w:ascii="Times New Roman" w:hAnsi="Times New Roman" w:cs="Times New Roman"/>
        </w:rPr>
        <w:t>, p.99.</w:t>
      </w:r>
    </w:p>
    <w:p w14:paraId="357B7040" w14:textId="77777777" w:rsidR="00C9508B" w:rsidRDefault="00C9508B" w:rsidP="00943B61">
      <w:pPr>
        <w:spacing w:line="480" w:lineRule="auto"/>
        <w:ind w:left="480" w:hangingChars="200" w:hanging="480"/>
        <w:jc w:val="both"/>
        <w:rPr>
          <w:rFonts w:ascii="Times New Roman" w:hAnsi="Times New Roman" w:cs="Times New Roman"/>
          <w:color w:val="202122"/>
          <w:shd w:val="clear" w:color="auto" w:fill="FFFFFF"/>
        </w:rPr>
      </w:pPr>
      <w:r w:rsidRPr="007D01D6">
        <w:rPr>
          <w:rFonts w:ascii="Times New Roman" w:hAnsi="Times New Roman" w:cs="Times New Roman"/>
          <w:color w:val="202122"/>
          <w:shd w:val="clear" w:color="auto" w:fill="FFFFFF"/>
        </w:rPr>
        <w:t>Weller, M.</w:t>
      </w:r>
      <w:r>
        <w:rPr>
          <w:rFonts w:ascii="Times New Roman" w:hAnsi="Times New Roman" w:cs="Times New Roman"/>
          <w:color w:val="202122"/>
          <w:shd w:val="clear" w:color="auto" w:fill="FFFFFF"/>
        </w:rPr>
        <w:t xml:space="preserve">, </w:t>
      </w:r>
      <w:r w:rsidRPr="007D01D6">
        <w:rPr>
          <w:rFonts w:ascii="Times New Roman" w:hAnsi="Times New Roman" w:cs="Times New Roman"/>
          <w:color w:val="202122"/>
          <w:shd w:val="clear" w:color="auto" w:fill="FFFFFF"/>
        </w:rPr>
        <w:t>2011</w:t>
      </w:r>
      <w:r>
        <w:rPr>
          <w:rFonts w:ascii="Times New Roman" w:hAnsi="Times New Roman" w:cs="Times New Roman"/>
          <w:color w:val="202122"/>
          <w:shd w:val="clear" w:color="auto" w:fill="FFFFFF"/>
        </w:rPr>
        <w:t>.</w:t>
      </w:r>
      <w:r w:rsidRPr="007D01D6">
        <w:rPr>
          <w:rFonts w:ascii="Times New Roman" w:hAnsi="Times New Roman" w:cs="Times New Roman"/>
          <w:color w:val="202122"/>
          <w:shd w:val="clear" w:color="auto" w:fill="FFFFFF"/>
        </w:rPr>
        <w:t xml:space="preserve"> </w:t>
      </w:r>
      <w:r w:rsidRPr="007D01D6">
        <w:rPr>
          <w:rFonts w:ascii="Times New Roman" w:hAnsi="Times New Roman" w:cs="Times New Roman"/>
          <w:i/>
          <w:iCs/>
          <w:color w:val="202122"/>
          <w:shd w:val="clear" w:color="auto" w:fill="FFFFFF"/>
        </w:rPr>
        <w:t>The digital scholar: how technology is transforming scholarly practice</w:t>
      </w:r>
      <w:r w:rsidRPr="007D01D6">
        <w:rPr>
          <w:rFonts w:ascii="Times New Roman" w:hAnsi="Times New Roman" w:cs="Times New Roman"/>
          <w:color w:val="202122"/>
          <w:shd w:val="clear" w:color="auto" w:fill="FFFFFF"/>
        </w:rPr>
        <w:t xml:space="preserve">. London: Bloomsbury Academic. </w:t>
      </w:r>
    </w:p>
    <w:p w14:paraId="5B8E2968" w14:textId="77777777" w:rsidR="00C9508B" w:rsidRDefault="00C9508B" w:rsidP="00943B61">
      <w:pPr>
        <w:spacing w:line="480" w:lineRule="auto"/>
        <w:ind w:left="480" w:hangingChars="200" w:hanging="480"/>
        <w:jc w:val="both"/>
        <w:rPr>
          <w:rFonts w:ascii="Times New Roman" w:hAnsi="Times New Roman" w:cs="Times New Roman"/>
        </w:rPr>
      </w:pPr>
      <w:proofErr w:type="spellStart"/>
      <w:r w:rsidRPr="00EF1936">
        <w:rPr>
          <w:rFonts w:ascii="Times New Roman" w:hAnsi="Times New Roman" w:cs="Times New Roman"/>
        </w:rPr>
        <w:t>Xiong</w:t>
      </w:r>
      <w:proofErr w:type="spellEnd"/>
      <w:r>
        <w:rPr>
          <w:rFonts w:ascii="Times New Roman" w:hAnsi="Times New Roman" w:cs="Times New Roman"/>
        </w:rPr>
        <w:t>, Z. J., 2019</w:t>
      </w:r>
      <w:r w:rsidRPr="00EF1936">
        <w:rPr>
          <w:rFonts w:ascii="Times New Roman" w:hAnsi="Times New Roman" w:cs="Times New Roman"/>
        </w:rPr>
        <w:t xml:space="preserve">. A study of cultural intermingling embodied in the literature of native Portuguese in Macao. </w:t>
      </w:r>
      <w:r w:rsidRPr="00EF1936">
        <w:rPr>
          <w:rFonts w:ascii="Times New Roman" w:hAnsi="Times New Roman" w:cs="Times New Roman"/>
          <w:i/>
          <w:iCs/>
        </w:rPr>
        <w:t>Comparative Research on Cultural Innovation</w:t>
      </w:r>
      <w:r w:rsidRPr="00EF1936">
        <w:rPr>
          <w:rFonts w:ascii="Times New Roman" w:hAnsi="Times New Roman" w:cs="Times New Roman"/>
        </w:rPr>
        <w:t>, 3(5)</w:t>
      </w:r>
      <w:r>
        <w:rPr>
          <w:rFonts w:ascii="Times New Roman" w:hAnsi="Times New Roman" w:cs="Times New Roman"/>
        </w:rPr>
        <w:t xml:space="preserve">, pp. </w:t>
      </w:r>
      <w:r w:rsidRPr="00EF1936">
        <w:rPr>
          <w:rFonts w:ascii="Times New Roman" w:hAnsi="Times New Roman" w:cs="Times New Roman"/>
        </w:rPr>
        <w:t xml:space="preserve">167-168. </w:t>
      </w:r>
    </w:p>
    <w:sectPr w:rsidR="00C9508B" w:rsidSect="00AE72B5">
      <w:headerReference w:type="default" r:id="rId26"/>
      <w:footerReference w:type="default" r:id="rId27"/>
      <w:footerReference w:type="first" r:id="rId2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23C4E2" w14:textId="77777777" w:rsidR="0087530B" w:rsidRDefault="0087530B" w:rsidP="00AE72B5">
      <w:r>
        <w:separator/>
      </w:r>
    </w:p>
  </w:endnote>
  <w:endnote w:type="continuationSeparator" w:id="0">
    <w:p w14:paraId="46A8FC60" w14:textId="77777777" w:rsidR="0087530B" w:rsidRDefault="0087530B" w:rsidP="00AE7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Kings Caslon Display">
    <w:altName w:val="Calibri"/>
    <w:panose1 w:val="020B0604020202020204"/>
    <w:charset w:val="00"/>
    <w:family w:val="auto"/>
    <w:pitch w:val="variable"/>
    <w:sig w:usb0="A00000AF" w:usb1="5000205B" w:usb2="00000000" w:usb3="00000000" w:csb0="0000009B" w:csb1="00000000"/>
  </w:font>
  <w:font w:name="黑体">
    <w:altName w:val="SimHei"/>
    <w:panose1 w:val="02010609060101010101"/>
    <w:charset w:val="86"/>
    <w:family w:val="modern"/>
    <w:pitch w:val="fixed"/>
    <w:sig w:usb0="800002BF" w:usb1="38CF7CFA" w:usb2="00000016" w:usb3="00000000" w:csb0="00040001"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4"/>
      </w:rPr>
      <w:id w:val="137921483"/>
      <w:docPartObj>
        <w:docPartGallery w:val="Page Numbers (Bottom of Page)"/>
        <w:docPartUnique/>
      </w:docPartObj>
    </w:sdtPr>
    <w:sdtEndPr>
      <w:rPr>
        <w:rStyle w:val="af4"/>
      </w:rPr>
    </w:sdtEndPr>
    <w:sdtContent>
      <w:p w14:paraId="5B4425B2" w14:textId="237F8343" w:rsidR="00AE72B5" w:rsidRDefault="00AE72B5" w:rsidP="009D76CD">
        <w:pPr>
          <w:pStyle w:val="af2"/>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end"/>
        </w:r>
      </w:p>
    </w:sdtContent>
  </w:sdt>
  <w:p w14:paraId="092E962E" w14:textId="77777777" w:rsidR="00AE72B5" w:rsidRDefault="00AE72B5" w:rsidP="009D76CD">
    <w:pPr>
      <w:pStyle w:val="af2"/>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607FA" w14:textId="61CB3BE2" w:rsidR="00AE72B5" w:rsidRDefault="00AE72B5" w:rsidP="00114D53">
    <w:pPr>
      <w:pStyle w:val="af2"/>
      <w:framePr w:wrap="none" w:vAnchor="text" w:hAnchor="margin" w:xAlign="center" w:y="1"/>
      <w:rPr>
        <w:rStyle w:val="af4"/>
      </w:rPr>
    </w:pPr>
  </w:p>
  <w:p w14:paraId="37F137CA" w14:textId="77777777" w:rsidR="00AE72B5" w:rsidRDefault="00AE72B5">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4"/>
      </w:rPr>
      <w:id w:val="1698883302"/>
      <w:docPartObj>
        <w:docPartGallery w:val="Page Numbers (Bottom of Page)"/>
        <w:docPartUnique/>
      </w:docPartObj>
    </w:sdtPr>
    <w:sdtContent>
      <w:p w14:paraId="4E58D6C1" w14:textId="3139EFC7" w:rsidR="009D76CD" w:rsidRDefault="009D76CD" w:rsidP="00114D53">
        <w:pPr>
          <w:pStyle w:val="af2"/>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1</w:t>
        </w:r>
        <w:r>
          <w:rPr>
            <w:rStyle w:val="af4"/>
          </w:rPr>
          <w:fldChar w:fldCharType="end"/>
        </w:r>
      </w:p>
    </w:sdtContent>
  </w:sdt>
  <w:p w14:paraId="0D4BE22C" w14:textId="793163AE" w:rsidR="00AE72B5" w:rsidRDefault="00AE72B5" w:rsidP="009D76CD">
    <w:pPr>
      <w:pStyle w:val="af2"/>
      <w:tabs>
        <w:tab w:val="clear" w:pos="4153"/>
        <w:tab w:val="clear" w:pos="8306"/>
      </w:tabs>
      <w:ind w:right="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4"/>
      </w:rPr>
      <w:id w:val="60306774"/>
      <w:docPartObj>
        <w:docPartGallery w:val="Page Numbers (Bottom of Page)"/>
        <w:docPartUnique/>
      </w:docPartObj>
    </w:sdtPr>
    <w:sdtEndPr>
      <w:rPr>
        <w:rStyle w:val="af4"/>
      </w:rPr>
    </w:sdtEndPr>
    <w:sdtContent>
      <w:p w14:paraId="538F76D5" w14:textId="5F50BB66" w:rsidR="00AE72B5" w:rsidRDefault="00AE72B5" w:rsidP="00114D53">
        <w:pPr>
          <w:pStyle w:val="af2"/>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1</w:t>
        </w:r>
        <w:r>
          <w:rPr>
            <w:rStyle w:val="af4"/>
          </w:rPr>
          <w:fldChar w:fldCharType="end"/>
        </w:r>
      </w:p>
    </w:sdtContent>
  </w:sdt>
  <w:p w14:paraId="11B41839" w14:textId="77777777" w:rsidR="00AE72B5" w:rsidRDefault="00AE72B5">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F33C2" w14:textId="77777777" w:rsidR="0087530B" w:rsidRDefault="0087530B" w:rsidP="00AE72B5">
      <w:r>
        <w:separator/>
      </w:r>
    </w:p>
  </w:footnote>
  <w:footnote w:type="continuationSeparator" w:id="0">
    <w:p w14:paraId="02720705" w14:textId="77777777" w:rsidR="0087530B" w:rsidRDefault="0087530B" w:rsidP="00AE72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A76AE" w14:textId="77777777" w:rsidR="00AE72B5" w:rsidRDefault="00AE72B5">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D103C"/>
    <w:multiLevelType w:val="multilevel"/>
    <w:tmpl w:val="EC90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65A64"/>
    <w:multiLevelType w:val="multilevel"/>
    <w:tmpl w:val="DFF8D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45321"/>
    <w:multiLevelType w:val="hybridMultilevel"/>
    <w:tmpl w:val="E09C64B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4511486"/>
    <w:multiLevelType w:val="hybridMultilevel"/>
    <w:tmpl w:val="0902F88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DE0BE2"/>
    <w:multiLevelType w:val="hybridMultilevel"/>
    <w:tmpl w:val="530C6A6C"/>
    <w:lvl w:ilvl="0" w:tplc="80E2E72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87867ED"/>
    <w:multiLevelType w:val="multilevel"/>
    <w:tmpl w:val="7B9E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50262"/>
    <w:multiLevelType w:val="multilevel"/>
    <w:tmpl w:val="21E6D1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F842FBC"/>
    <w:multiLevelType w:val="multilevel"/>
    <w:tmpl w:val="D2AC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45B38"/>
    <w:multiLevelType w:val="multilevel"/>
    <w:tmpl w:val="AD423230"/>
    <w:lvl w:ilvl="0">
      <w:start w:val="1"/>
      <w:numFmt w:val="bullet"/>
      <w:lvlText w:val=""/>
      <w:lvlJc w:val="left"/>
      <w:pPr>
        <w:ind w:left="420" w:hanging="420"/>
      </w:pPr>
      <w:rPr>
        <w:rFonts w:ascii="Wingdings" w:hAnsi="Wingdings" w:hint="default"/>
      </w:rPr>
    </w:lvl>
    <w:lvl w:ilvl="1">
      <w:start w:val="1"/>
      <w:numFmt w:val="lowerLetter"/>
      <w:lvlText w:val="%2)"/>
      <w:lvlJc w:val="left"/>
      <w:pPr>
        <w:ind w:left="840" w:hanging="420"/>
      </w:p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236230EE"/>
    <w:multiLevelType w:val="multilevel"/>
    <w:tmpl w:val="9260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60174"/>
    <w:multiLevelType w:val="hybridMultilevel"/>
    <w:tmpl w:val="B4EA036E"/>
    <w:lvl w:ilvl="0" w:tplc="BAF84844">
      <w:start w:val="1"/>
      <w:numFmt w:val="lowerLetter"/>
      <w:lvlText w:val="%1)"/>
      <w:lvlJc w:val="left"/>
      <w:pPr>
        <w:ind w:left="840" w:hanging="420"/>
      </w:pPr>
      <w:rPr>
        <w:rFonts w:hint="eastAsia"/>
      </w:rPr>
    </w:lvl>
    <w:lvl w:ilvl="1" w:tplc="0409001B">
      <w:start w:val="1"/>
      <w:numFmt w:val="lowerRoman"/>
      <w:lvlText w:val="%2."/>
      <w:lvlJc w:val="righ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77869C5"/>
    <w:multiLevelType w:val="hybridMultilevel"/>
    <w:tmpl w:val="E534BB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AC86D41"/>
    <w:multiLevelType w:val="hybridMultilevel"/>
    <w:tmpl w:val="5492B91A"/>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B5C2E38"/>
    <w:multiLevelType w:val="multilevel"/>
    <w:tmpl w:val="2B5C2E3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2B7C68C7"/>
    <w:multiLevelType w:val="hybridMultilevel"/>
    <w:tmpl w:val="DEFCE6D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C614458"/>
    <w:multiLevelType w:val="hybridMultilevel"/>
    <w:tmpl w:val="5CD000FE"/>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6" w15:restartNumberingAfterBreak="0">
    <w:nsid w:val="36297245"/>
    <w:multiLevelType w:val="hybridMultilevel"/>
    <w:tmpl w:val="35CADDD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7FC7F1A"/>
    <w:multiLevelType w:val="hybridMultilevel"/>
    <w:tmpl w:val="D94E2806"/>
    <w:lvl w:ilvl="0" w:tplc="F3968CF0">
      <w:start w:val="1"/>
      <w:numFmt w:val="lowerLetter"/>
      <w:lvlText w:val="%1."/>
      <w:lvlJc w:val="left"/>
      <w:pPr>
        <w:ind w:left="840" w:hanging="420"/>
      </w:pPr>
      <w:rPr>
        <w:b w:val="0"/>
        <w:bCs w:val="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39E66997"/>
    <w:multiLevelType w:val="multilevel"/>
    <w:tmpl w:val="2FA2C1EE"/>
    <w:styleLink w:val="1"/>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 w15:restartNumberingAfterBreak="0">
    <w:nsid w:val="3CB700AA"/>
    <w:multiLevelType w:val="hybridMultilevel"/>
    <w:tmpl w:val="4E7E9E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429B7814"/>
    <w:multiLevelType w:val="multilevel"/>
    <w:tmpl w:val="E784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270AD"/>
    <w:multiLevelType w:val="hybridMultilevel"/>
    <w:tmpl w:val="F9642240"/>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491C77FB"/>
    <w:multiLevelType w:val="multilevel"/>
    <w:tmpl w:val="5BFE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D51A1E"/>
    <w:multiLevelType w:val="hybridMultilevel"/>
    <w:tmpl w:val="3E360106"/>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4BA94555"/>
    <w:multiLevelType w:val="hybridMultilevel"/>
    <w:tmpl w:val="3F86624A"/>
    <w:lvl w:ilvl="0" w:tplc="BAF84844">
      <w:start w:val="1"/>
      <w:numFmt w:val="lowerLetter"/>
      <w:lvlText w:val="%1)"/>
      <w:lvlJc w:val="left"/>
      <w:pPr>
        <w:ind w:left="84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D876E4C"/>
    <w:multiLevelType w:val="hybridMultilevel"/>
    <w:tmpl w:val="51443588"/>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4F51127C"/>
    <w:multiLevelType w:val="hybridMultilevel"/>
    <w:tmpl w:val="C94AC7F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536403B"/>
    <w:multiLevelType w:val="multilevel"/>
    <w:tmpl w:val="BEA6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47A9B"/>
    <w:multiLevelType w:val="multilevel"/>
    <w:tmpl w:val="3DCADE2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5E80256E"/>
    <w:multiLevelType w:val="multilevel"/>
    <w:tmpl w:val="52A6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7043AA"/>
    <w:multiLevelType w:val="multilevel"/>
    <w:tmpl w:val="3930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EB3C54"/>
    <w:multiLevelType w:val="multilevel"/>
    <w:tmpl w:val="5364BE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AC4E8E"/>
    <w:multiLevelType w:val="multilevel"/>
    <w:tmpl w:val="E2E4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7165C2"/>
    <w:multiLevelType w:val="hybridMultilevel"/>
    <w:tmpl w:val="B4F214D2"/>
    <w:lvl w:ilvl="0" w:tplc="BAF84844">
      <w:start w:val="1"/>
      <w:numFmt w:val="lowerLetter"/>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15:restartNumberingAfterBreak="0">
    <w:nsid w:val="708F7C8C"/>
    <w:multiLevelType w:val="hybridMultilevel"/>
    <w:tmpl w:val="A79A2B5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2B30DEE"/>
    <w:multiLevelType w:val="hybridMultilevel"/>
    <w:tmpl w:val="159EA05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89E2903"/>
    <w:multiLevelType w:val="multilevel"/>
    <w:tmpl w:val="278C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F22141"/>
    <w:multiLevelType w:val="hybridMultilevel"/>
    <w:tmpl w:val="FF0ACB4A"/>
    <w:lvl w:ilvl="0" w:tplc="20C6973A">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96A3CDD"/>
    <w:multiLevelType w:val="hybridMultilevel"/>
    <w:tmpl w:val="4BB855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15:restartNumberingAfterBreak="0">
    <w:nsid w:val="7A961A94"/>
    <w:multiLevelType w:val="multilevel"/>
    <w:tmpl w:val="A090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5B2AB9"/>
    <w:multiLevelType w:val="hybridMultilevel"/>
    <w:tmpl w:val="21B0B9CA"/>
    <w:lvl w:ilvl="0" w:tplc="04090001">
      <w:start w:val="1"/>
      <w:numFmt w:val="bullet"/>
      <w:lvlText w:val=""/>
      <w:lvlJc w:val="left"/>
      <w:pPr>
        <w:ind w:left="420" w:hanging="420"/>
      </w:pPr>
      <w:rPr>
        <w:rFonts w:ascii="Wingdings" w:hAnsi="Wingdings" w:hint="default"/>
      </w:rPr>
    </w:lvl>
    <w:lvl w:ilvl="1" w:tplc="04090019">
      <w:start w:val="1"/>
      <w:numFmt w:val="lowerLetter"/>
      <w:lvlText w:val="%2)"/>
      <w:lvlJc w:val="left"/>
      <w:pPr>
        <w:ind w:left="840" w:hanging="420"/>
      </w:p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7D491E53"/>
    <w:multiLevelType w:val="multilevel"/>
    <w:tmpl w:val="2EB4F75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3"/>
  </w:num>
  <w:num w:numId="2">
    <w:abstractNumId w:val="8"/>
  </w:num>
  <w:num w:numId="3">
    <w:abstractNumId w:val="2"/>
  </w:num>
  <w:num w:numId="4">
    <w:abstractNumId w:val="28"/>
  </w:num>
  <w:num w:numId="5">
    <w:abstractNumId w:val="20"/>
  </w:num>
  <w:num w:numId="6">
    <w:abstractNumId w:val="32"/>
  </w:num>
  <w:num w:numId="7">
    <w:abstractNumId w:val="9"/>
  </w:num>
  <w:num w:numId="8">
    <w:abstractNumId w:val="5"/>
  </w:num>
  <w:num w:numId="9">
    <w:abstractNumId w:val="36"/>
  </w:num>
  <w:num w:numId="10">
    <w:abstractNumId w:val="39"/>
  </w:num>
  <w:num w:numId="11">
    <w:abstractNumId w:val="29"/>
  </w:num>
  <w:num w:numId="12">
    <w:abstractNumId w:val="19"/>
  </w:num>
  <w:num w:numId="13">
    <w:abstractNumId w:val="30"/>
  </w:num>
  <w:num w:numId="14">
    <w:abstractNumId w:val="7"/>
  </w:num>
  <w:num w:numId="15">
    <w:abstractNumId w:val="27"/>
  </w:num>
  <w:num w:numId="16">
    <w:abstractNumId w:val="31"/>
  </w:num>
  <w:num w:numId="17">
    <w:abstractNumId w:val="1"/>
  </w:num>
  <w:num w:numId="18">
    <w:abstractNumId w:val="0"/>
  </w:num>
  <w:num w:numId="19">
    <w:abstractNumId w:val="40"/>
  </w:num>
  <w:num w:numId="20">
    <w:abstractNumId w:val="17"/>
  </w:num>
  <w:num w:numId="21">
    <w:abstractNumId w:val="16"/>
  </w:num>
  <w:num w:numId="22">
    <w:abstractNumId w:val="11"/>
  </w:num>
  <w:num w:numId="23">
    <w:abstractNumId w:val="15"/>
  </w:num>
  <w:num w:numId="24">
    <w:abstractNumId w:val="3"/>
  </w:num>
  <w:num w:numId="25">
    <w:abstractNumId w:val="33"/>
  </w:num>
  <w:num w:numId="26">
    <w:abstractNumId w:val="18"/>
  </w:num>
  <w:num w:numId="27">
    <w:abstractNumId w:val="24"/>
  </w:num>
  <w:num w:numId="28">
    <w:abstractNumId w:val="10"/>
  </w:num>
  <w:num w:numId="29">
    <w:abstractNumId w:val="12"/>
  </w:num>
  <w:num w:numId="30">
    <w:abstractNumId w:val="38"/>
  </w:num>
  <w:num w:numId="31">
    <w:abstractNumId w:val="23"/>
  </w:num>
  <w:num w:numId="32">
    <w:abstractNumId w:val="25"/>
  </w:num>
  <w:num w:numId="33">
    <w:abstractNumId w:val="35"/>
  </w:num>
  <w:num w:numId="34">
    <w:abstractNumId w:val="26"/>
  </w:num>
  <w:num w:numId="35">
    <w:abstractNumId w:val="34"/>
  </w:num>
  <w:num w:numId="36">
    <w:abstractNumId w:val="21"/>
  </w:num>
  <w:num w:numId="37">
    <w:abstractNumId w:val="14"/>
  </w:num>
  <w:num w:numId="38">
    <w:abstractNumId w:val="22"/>
  </w:num>
  <w:num w:numId="39">
    <w:abstractNumId w:val="4"/>
  </w:num>
  <w:num w:numId="40">
    <w:abstractNumId w:val="37"/>
  </w:num>
  <w:num w:numId="41">
    <w:abstractNumId w:val="6"/>
  </w: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1C6"/>
    <w:rsid w:val="EBFC199E"/>
    <w:rsid w:val="00017781"/>
    <w:rsid w:val="00027F2F"/>
    <w:rsid w:val="000314BD"/>
    <w:rsid w:val="00040A2F"/>
    <w:rsid w:val="00041F5D"/>
    <w:rsid w:val="00044127"/>
    <w:rsid w:val="00054AB7"/>
    <w:rsid w:val="00060F04"/>
    <w:rsid w:val="000637E2"/>
    <w:rsid w:val="00065BF3"/>
    <w:rsid w:val="00080EE9"/>
    <w:rsid w:val="0008149F"/>
    <w:rsid w:val="00084169"/>
    <w:rsid w:val="00085CCC"/>
    <w:rsid w:val="000910F0"/>
    <w:rsid w:val="0009399C"/>
    <w:rsid w:val="00095134"/>
    <w:rsid w:val="000968B3"/>
    <w:rsid w:val="000A0622"/>
    <w:rsid w:val="000B193E"/>
    <w:rsid w:val="000B60BC"/>
    <w:rsid w:val="000B6BB8"/>
    <w:rsid w:val="000D1092"/>
    <w:rsid w:val="000D3F4A"/>
    <w:rsid w:val="00115928"/>
    <w:rsid w:val="00142460"/>
    <w:rsid w:val="00150911"/>
    <w:rsid w:val="0015616E"/>
    <w:rsid w:val="00157ED0"/>
    <w:rsid w:val="001778A2"/>
    <w:rsid w:val="001800EE"/>
    <w:rsid w:val="00190DB7"/>
    <w:rsid w:val="0019675C"/>
    <w:rsid w:val="001A07C5"/>
    <w:rsid w:val="001A0F48"/>
    <w:rsid w:val="001B4A52"/>
    <w:rsid w:val="001C46AA"/>
    <w:rsid w:val="001E2662"/>
    <w:rsid w:val="001E5DCD"/>
    <w:rsid w:val="001F0B8B"/>
    <w:rsid w:val="001F3844"/>
    <w:rsid w:val="001F78FE"/>
    <w:rsid w:val="00204F72"/>
    <w:rsid w:val="002128FB"/>
    <w:rsid w:val="00212B49"/>
    <w:rsid w:val="00225A28"/>
    <w:rsid w:val="00232125"/>
    <w:rsid w:val="00232A5F"/>
    <w:rsid w:val="002537C3"/>
    <w:rsid w:val="0026259F"/>
    <w:rsid w:val="00267DAA"/>
    <w:rsid w:val="002731AA"/>
    <w:rsid w:val="00280993"/>
    <w:rsid w:val="00294F8F"/>
    <w:rsid w:val="002C2393"/>
    <w:rsid w:val="002D12EE"/>
    <w:rsid w:val="002D5821"/>
    <w:rsid w:val="002D5FD0"/>
    <w:rsid w:val="002E49D8"/>
    <w:rsid w:val="002F1C40"/>
    <w:rsid w:val="002F781A"/>
    <w:rsid w:val="003000F7"/>
    <w:rsid w:val="00303ADF"/>
    <w:rsid w:val="00312201"/>
    <w:rsid w:val="00314520"/>
    <w:rsid w:val="00322E2E"/>
    <w:rsid w:val="00323873"/>
    <w:rsid w:val="00324558"/>
    <w:rsid w:val="003316F2"/>
    <w:rsid w:val="0033713D"/>
    <w:rsid w:val="003373FE"/>
    <w:rsid w:val="00346730"/>
    <w:rsid w:val="00347071"/>
    <w:rsid w:val="00347A9F"/>
    <w:rsid w:val="003505A4"/>
    <w:rsid w:val="0035668D"/>
    <w:rsid w:val="00356CA6"/>
    <w:rsid w:val="00370EC3"/>
    <w:rsid w:val="00374363"/>
    <w:rsid w:val="00380BBD"/>
    <w:rsid w:val="0038301B"/>
    <w:rsid w:val="003947E6"/>
    <w:rsid w:val="003A656F"/>
    <w:rsid w:val="003B41B5"/>
    <w:rsid w:val="003B4670"/>
    <w:rsid w:val="003D4CD0"/>
    <w:rsid w:val="003D5779"/>
    <w:rsid w:val="003D7042"/>
    <w:rsid w:val="003F3497"/>
    <w:rsid w:val="003F74A4"/>
    <w:rsid w:val="00422D45"/>
    <w:rsid w:val="00447818"/>
    <w:rsid w:val="004543DD"/>
    <w:rsid w:val="00460601"/>
    <w:rsid w:val="004632F0"/>
    <w:rsid w:val="00482DFF"/>
    <w:rsid w:val="00483061"/>
    <w:rsid w:val="004837FA"/>
    <w:rsid w:val="00483E88"/>
    <w:rsid w:val="00495201"/>
    <w:rsid w:val="004B1F2C"/>
    <w:rsid w:val="004B2000"/>
    <w:rsid w:val="004E6880"/>
    <w:rsid w:val="004F1797"/>
    <w:rsid w:val="004F3A87"/>
    <w:rsid w:val="004F4EA3"/>
    <w:rsid w:val="005214FE"/>
    <w:rsid w:val="00551152"/>
    <w:rsid w:val="00551F6C"/>
    <w:rsid w:val="00557929"/>
    <w:rsid w:val="00560B80"/>
    <w:rsid w:val="00572B56"/>
    <w:rsid w:val="0058243B"/>
    <w:rsid w:val="00591085"/>
    <w:rsid w:val="005962A4"/>
    <w:rsid w:val="005A7D29"/>
    <w:rsid w:val="005B1D82"/>
    <w:rsid w:val="005B6C05"/>
    <w:rsid w:val="005E4F17"/>
    <w:rsid w:val="005F1129"/>
    <w:rsid w:val="006030A9"/>
    <w:rsid w:val="00612F9C"/>
    <w:rsid w:val="00620DA4"/>
    <w:rsid w:val="00622900"/>
    <w:rsid w:val="006235F3"/>
    <w:rsid w:val="00633102"/>
    <w:rsid w:val="00634391"/>
    <w:rsid w:val="00665D74"/>
    <w:rsid w:val="00671A04"/>
    <w:rsid w:val="006734D8"/>
    <w:rsid w:val="00680B32"/>
    <w:rsid w:val="00685F63"/>
    <w:rsid w:val="00687069"/>
    <w:rsid w:val="00690C83"/>
    <w:rsid w:val="006A19E9"/>
    <w:rsid w:val="006B14FA"/>
    <w:rsid w:val="006C518F"/>
    <w:rsid w:val="006D306F"/>
    <w:rsid w:val="006E5997"/>
    <w:rsid w:val="006E70A7"/>
    <w:rsid w:val="006F4A36"/>
    <w:rsid w:val="007054DC"/>
    <w:rsid w:val="00714E38"/>
    <w:rsid w:val="00716845"/>
    <w:rsid w:val="00716EC7"/>
    <w:rsid w:val="00717C00"/>
    <w:rsid w:val="0074058E"/>
    <w:rsid w:val="007465A0"/>
    <w:rsid w:val="00756031"/>
    <w:rsid w:val="007733A2"/>
    <w:rsid w:val="0077355B"/>
    <w:rsid w:val="007804BF"/>
    <w:rsid w:val="007813AC"/>
    <w:rsid w:val="00782F4A"/>
    <w:rsid w:val="007904CB"/>
    <w:rsid w:val="00794357"/>
    <w:rsid w:val="007A4280"/>
    <w:rsid w:val="007A6673"/>
    <w:rsid w:val="007C389C"/>
    <w:rsid w:val="007C4F95"/>
    <w:rsid w:val="007D01D6"/>
    <w:rsid w:val="007D4EEF"/>
    <w:rsid w:val="007E0010"/>
    <w:rsid w:val="007E2CBD"/>
    <w:rsid w:val="008021C6"/>
    <w:rsid w:val="00810ECC"/>
    <w:rsid w:val="00812827"/>
    <w:rsid w:val="008450F4"/>
    <w:rsid w:val="00851F8A"/>
    <w:rsid w:val="008541D6"/>
    <w:rsid w:val="008678D1"/>
    <w:rsid w:val="008708CE"/>
    <w:rsid w:val="008747E1"/>
    <w:rsid w:val="0087530B"/>
    <w:rsid w:val="00884887"/>
    <w:rsid w:val="00891DAE"/>
    <w:rsid w:val="008A2C88"/>
    <w:rsid w:val="008B023B"/>
    <w:rsid w:val="008B40E7"/>
    <w:rsid w:val="008D3BF8"/>
    <w:rsid w:val="008D6C1C"/>
    <w:rsid w:val="00905257"/>
    <w:rsid w:val="00906E1E"/>
    <w:rsid w:val="009125D0"/>
    <w:rsid w:val="009143E6"/>
    <w:rsid w:val="00914867"/>
    <w:rsid w:val="0091488C"/>
    <w:rsid w:val="00935ECD"/>
    <w:rsid w:val="00942B09"/>
    <w:rsid w:val="00943B61"/>
    <w:rsid w:val="00951D5C"/>
    <w:rsid w:val="00954779"/>
    <w:rsid w:val="00961924"/>
    <w:rsid w:val="00964487"/>
    <w:rsid w:val="00967679"/>
    <w:rsid w:val="00967F04"/>
    <w:rsid w:val="009729AF"/>
    <w:rsid w:val="00997153"/>
    <w:rsid w:val="009A3728"/>
    <w:rsid w:val="009A3DCC"/>
    <w:rsid w:val="009A4224"/>
    <w:rsid w:val="009B3E8A"/>
    <w:rsid w:val="009C299A"/>
    <w:rsid w:val="009D76CD"/>
    <w:rsid w:val="009F2DA8"/>
    <w:rsid w:val="00A03170"/>
    <w:rsid w:val="00A04026"/>
    <w:rsid w:val="00A106FB"/>
    <w:rsid w:val="00A32B41"/>
    <w:rsid w:val="00A610AC"/>
    <w:rsid w:val="00A62D6B"/>
    <w:rsid w:val="00A63D36"/>
    <w:rsid w:val="00A666BE"/>
    <w:rsid w:val="00AA0C7B"/>
    <w:rsid w:val="00AB349A"/>
    <w:rsid w:val="00AB5FD4"/>
    <w:rsid w:val="00AC46DB"/>
    <w:rsid w:val="00AD0EA2"/>
    <w:rsid w:val="00AD403C"/>
    <w:rsid w:val="00AE72B5"/>
    <w:rsid w:val="00B015ED"/>
    <w:rsid w:val="00B058CE"/>
    <w:rsid w:val="00B119D2"/>
    <w:rsid w:val="00B210E0"/>
    <w:rsid w:val="00B53235"/>
    <w:rsid w:val="00B5552F"/>
    <w:rsid w:val="00B631BD"/>
    <w:rsid w:val="00B67622"/>
    <w:rsid w:val="00B720E3"/>
    <w:rsid w:val="00B83B3E"/>
    <w:rsid w:val="00BA51C3"/>
    <w:rsid w:val="00BA6DB4"/>
    <w:rsid w:val="00BC4067"/>
    <w:rsid w:val="00BD3365"/>
    <w:rsid w:val="00BE252A"/>
    <w:rsid w:val="00BE3829"/>
    <w:rsid w:val="00C371D6"/>
    <w:rsid w:val="00C41C4D"/>
    <w:rsid w:val="00C471DC"/>
    <w:rsid w:val="00C62F1D"/>
    <w:rsid w:val="00C6530E"/>
    <w:rsid w:val="00C65E18"/>
    <w:rsid w:val="00C9192C"/>
    <w:rsid w:val="00C942B3"/>
    <w:rsid w:val="00C9508B"/>
    <w:rsid w:val="00CA0AE3"/>
    <w:rsid w:val="00CA28EA"/>
    <w:rsid w:val="00CA4316"/>
    <w:rsid w:val="00CB2C82"/>
    <w:rsid w:val="00CC3ADF"/>
    <w:rsid w:val="00CC45A4"/>
    <w:rsid w:val="00CD3488"/>
    <w:rsid w:val="00CD3B73"/>
    <w:rsid w:val="00CE4B4A"/>
    <w:rsid w:val="00CF562F"/>
    <w:rsid w:val="00D056DB"/>
    <w:rsid w:val="00D22B26"/>
    <w:rsid w:val="00D239F9"/>
    <w:rsid w:val="00D30EE8"/>
    <w:rsid w:val="00D34A50"/>
    <w:rsid w:val="00D40B74"/>
    <w:rsid w:val="00D46021"/>
    <w:rsid w:val="00D4642C"/>
    <w:rsid w:val="00D4780E"/>
    <w:rsid w:val="00D6304B"/>
    <w:rsid w:val="00D956BF"/>
    <w:rsid w:val="00D95949"/>
    <w:rsid w:val="00DA22FB"/>
    <w:rsid w:val="00DA662F"/>
    <w:rsid w:val="00DB4B6F"/>
    <w:rsid w:val="00DC236C"/>
    <w:rsid w:val="00DC45C5"/>
    <w:rsid w:val="00DF58DD"/>
    <w:rsid w:val="00E108D6"/>
    <w:rsid w:val="00E14181"/>
    <w:rsid w:val="00E1705F"/>
    <w:rsid w:val="00E17DBD"/>
    <w:rsid w:val="00E2086B"/>
    <w:rsid w:val="00E437BE"/>
    <w:rsid w:val="00E45D08"/>
    <w:rsid w:val="00E47D23"/>
    <w:rsid w:val="00E53377"/>
    <w:rsid w:val="00E55C08"/>
    <w:rsid w:val="00E614A8"/>
    <w:rsid w:val="00E6515F"/>
    <w:rsid w:val="00E72FBF"/>
    <w:rsid w:val="00E743CC"/>
    <w:rsid w:val="00E77C6C"/>
    <w:rsid w:val="00E823C6"/>
    <w:rsid w:val="00E908F3"/>
    <w:rsid w:val="00E917C5"/>
    <w:rsid w:val="00EA1594"/>
    <w:rsid w:val="00EA6217"/>
    <w:rsid w:val="00EA7EF2"/>
    <w:rsid w:val="00EB3B1B"/>
    <w:rsid w:val="00EF1936"/>
    <w:rsid w:val="00EF55D0"/>
    <w:rsid w:val="00F0009E"/>
    <w:rsid w:val="00F01648"/>
    <w:rsid w:val="00F10AF3"/>
    <w:rsid w:val="00F25916"/>
    <w:rsid w:val="00F47818"/>
    <w:rsid w:val="00F50FDD"/>
    <w:rsid w:val="00F65E8B"/>
    <w:rsid w:val="00F715A8"/>
    <w:rsid w:val="00F72D74"/>
    <w:rsid w:val="00FA1698"/>
    <w:rsid w:val="00FB12E3"/>
    <w:rsid w:val="00FB5048"/>
    <w:rsid w:val="00FB7DFD"/>
    <w:rsid w:val="00FC78C1"/>
    <w:rsid w:val="00FD099C"/>
    <w:rsid w:val="00FD35A8"/>
    <w:rsid w:val="00FD7A2D"/>
    <w:rsid w:val="00FE18D9"/>
    <w:rsid w:val="00FE7746"/>
    <w:rsid w:val="00FF4D6F"/>
    <w:rsid w:val="00FF61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D8DF0"/>
  <w15:docId w15:val="{05FB8F9E-D5DE-5A46-9D07-304932F53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01D6"/>
    <w:rPr>
      <w:rFonts w:ascii="宋体" w:eastAsia="宋体" w:hAnsi="宋体" w:cs="宋体"/>
      <w:sz w:val="24"/>
      <w:szCs w:val="24"/>
    </w:rPr>
  </w:style>
  <w:style w:type="paragraph" w:styleId="10">
    <w:name w:val="heading 1"/>
    <w:basedOn w:val="a"/>
    <w:next w:val="a"/>
    <w:link w:val="11"/>
    <w:uiPriority w:val="9"/>
    <w:qFormat/>
    <w:rsid w:val="00FB12E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B504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7813AC"/>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uiPriority w:val="99"/>
    <w:semiHidden/>
    <w:unhideWhenUsed/>
    <w:rPr>
      <w:color w:val="954F72" w:themeColor="followedHyperlink"/>
      <w:u w:val="single"/>
    </w:rPr>
  </w:style>
  <w:style w:type="character" w:styleId="a4">
    <w:name w:val="Hyperlink"/>
    <w:basedOn w:val="a0"/>
    <w:uiPriority w:val="99"/>
    <w:unhideWhenUsed/>
    <w:rPr>
      <w:color w:val="0563C1" w:themeColor="hyperlink"/>
      <w:u w:val="single"/>
    </w:rPr>
  </w:style>
  <w:style w:type="paragraph" w:styleId="a5">
    <w:name w:val="List Paragraph"/>
    <w:basedOn w:val="a"/>
    <w:uiPriority w:val="34"/>
    <w:qFormat/>
    <w:pPr>
      <w:ind w:firstLineChars="200" w:firstLine="420"/>
    </w:pPr>
  </w:style>
  <w:style w:type="character" w:customStyle="1" w:styleId="12">
    <w:name w:val="未处理的提及1"/>
    <w:basedOn w:val="a0"/>
    <w:uiPriority w:val="99"/>
    <w:semiHidden/>
    <w:unhideWhenUsed/>
    <w:rPr>
      <w:color w:val="605E5C"/>
      <w:shd w:val="clear" w:color="auto" w:fill="E1DFDD"/>
    </w:rPr>
  </w:style>
  <w:style w:type="paragraph" w:styleId="a6">
    <w:name w:val="header"/>
    <w:basedOn w:val="a"/>
    <w:link w:val="a7"/>
    <w:semiHidden/>
    <w:rsid w:val="00D956BF"/>
    <w:pPr>
      <w:tabs>
        <w:tab w:val="center" w:pos="4153"/>
        <w:tab w:val="right" w:pos="8306"/>
      </w:tabs>
    </w:pPr>
    <w:rPr>
      <w:rFonts w:ascii="Times New Roman" w:eastAsia="Times New Roman" w:hAnsi="Times New Roman" w:cs="Times New Roman"/>
      <w:lang w:val="x-none" w:eastAsia="x-none"/>
    </w:rPr>
  </w:style>
  <w:style w:type="character" w:customStyle="1" w:styleId="a7">
    <w:name w:val="页眉 字符"/>
    <w:basedOn w:val="a0"/>
    <w:link w:val="a6"/>
    <w:semiHidden/>
    <w:rsid w:val="00D956BF"/>
    <w:rPr>
      <w:rFonts w:ascii="Times New Roman" w:eastAsia="Times New Roman" w:hAnsi="Times New Roman" w:cs="Times New Roman"/>
      <w:sz w:val="24"/>
      <w:szCs w:val="24"/>
      <w:lang w:val="x-none" w:eastAsia="x-none"/>
    </w:rPr>
  </w:style>
  <w:style w:type="paragraph" w:customStyle="1" w:styleId="Name">
    <w:name w:val="Name"/>
    <w:basedOn w:val="a"/>
    <w:next w:val="a"/>
    <w:rsid w:val="00D956BF"/>
    <w:pPr>
      <w:spacing w:line="480" w:lineRule="exact"/>
    </w:pPr>
    <w:rPr>
      <w:rFonts w:ascii="Kings Caslon Display" w:eastAsia="Kings Caslon Display" w:hAnsi="Kings Caslon Display" w:cs="Times New Roman"/>
      <w:sz w:val="28"/>
      <w:szCs w:val="48"/>
      <w:lang w:val="en-GB" w:eastAsia="en-GB"/>
    </w:rPr>
  </w:style>
  <w:style w:type="character" w:customStyle="1" w:styleId="apple-converted-space">
    <w:name w:val="apple-converted-space"/>
    <w:basedOn w:val="a0"/>
    <w:rsid w:val="00794357"/>
  </w:style>
  <w:style w:type="character" w:styleId="a8">
    <w:name w:val="Strong"/>
    <w:basedOn w:val="a0"/>
    <w:uiPriority w:val="22"/>
    <w:qFormat/>
    <w:rsid w:val="00794357"/>
    <w:rPr>
      <w:b/>
      <w:bCs/>
    </w:rPr>
  </w:style>
  <w:style w:type="character" w:styleId="a9">
    <w:name w:val="annotation reference"/>
    <w:basedOn w:val="a0"/>
    <w:uiPriority w:val="99"/>
    <w:semiHidden/>
    <w:unhideWhenUsed/>
    <w:rsid w:val="0033713D"/>
    <w:rPr>
      <w:sz w:val="21"/>
      <w:szCs w:val="21"/>
    </w:rPr>
  </w:style>
  <w:style w:type="paragraph" w:styleId="aa">
    <w:name w:val="annotation text"/>
    <w:basedOn w:val="a"/>
    <w:link w:val="ab"/>
    <w:uiPriority w:val="99"/>
    <w:unhideWhenUsed/>
    <w:rsid w:val="0033713D"/>
  </w:style>
  <w:style w:type="character" w:customStyle="1" w:styleId="ab">
    <w:name w:val="批注文字 字符"/>
    <w:basedOn w:val="a0"/>
    <w:link w:val="aa"/>
    <w:uiPriority w:val="99"/>
    <w:rsid w:val="0033713D"/>
    <w:rPr>
      <w:rFonts w:ascii="宋体" w:eastAsia="宋体" w:hAnsi="宋体" w:cs="宋体"/>
      <w:sz w:val="24"/>
      <w:szCs w:val="24"/>
    </w:rPr>
  </w:style>
  <w:style w:type="paragraph" w:styleId="ac">
    <w:name w:val="annotation subject"/>
    <w:basedOn w:val="aa"/>
    <w:next w:val="aa"/>
    <w:link w:val="ad"/>
    <w:uiPriority w:val="99"/>
    <w:semiHidden/>
    <w:unhideWhenUsed/>
    <w:rsid w:val="0033713D"/>
    <w:rPr>
      <w:b/>
      <w:bCs/>
    </w:rPr>
  </w:style>
  <w:style w:type="character" w:customStyle="1" w:styleId="ad">
    <w:name w:val="批注主题 字符"/>
    <w:basedOn w:val="ab"/>
    <w:link w:val="ac"/>
    <w:uiPriority w:val="99"/>
    <w:semiHidden/>
    <w:rsid w:val="0033713D"/>
    <w:rPr>
      <w:rFonts w:ascii="宋体" w:eastAsia="宋体" w:hAnsi="宋体" w:cs="宋体"/>
      <w:b/>
      <w:bCs/>
      <w:sz w:val="24"/>
      <w:szCs w:val="24"/>
    </w:rPr>
  </w:style>
  <w:style w:type="paragraph" w:styleId="ae">
    <w:name w:val="Normal (Web)"/>
    <w:basedOn w:val="a"/>
    <w:uiPriority w:val="99"/>
    <w:unhideWhenUsed/>
    <w:rsid w:val="00447818"/>
    <w:pPr>
      <w:spacing w:before="100" w:beforeAutospacing="1" w:after="100" w:afterAutospacing="1"/>
    </w:pPr>
  </w:style>
  <w:style w:type="paragraph" w:styleId="af">
    <w:name w:val="caption"/>
    <w:basedOn w:val="a"/>
    <w:next w:val="a"/>
    <w:uiPriority w:val="35"/>
    <w:unhideWhenUsed/>
    <w:qFormat/>
    <w:rsid w:val="00716845"/>
    <w:rPr>
      <w:rFonts w:asciiTheme="majorHAnsi" w:eastAsia="黑体" w:hAnsiTheme="majorHAnsi" w:cstheme="majorBidi"/>
      <w:sz w:val="20"/>
      <w:szCs w:val="20"/>
    </w:rPr>
  </w:style>
  <w:style w:type="character" w:customStyle="1" w:styleId="30">
    <w:name w:val="标题 3 字符"/>
    <w:basedOn w:val="a0"/>
    <w:link w:val="3"/>
    <w:uiPriority w:val="9"/>
    <w:rsid w:val="007813AC"/>
    <w:rPr>
      <w:rFonts w:ascii="宋体" w:eastAsia="宋体" w:hAnsi="宋体" w:cs="宋体"/>
      <w:b/>
      <w:bCs/>
      <w:sz w:val="27"/>
      <w:szCs w:val="27"/>
    </w:rPr>
  </w:style>
  <w:style w:type="character" w:customStyle="1" w:styleId="truncate">
    <w:name w:val="truncate"/>
    <w:basedOn w:val="a0"/>
    <w:rsid w:val="007813AC"/>
  </w:style>
  <w:style w:type="character" w:customStyle="1" w:styleId="20">
    <w:name w:val="标题 2 字符"/>
    <w:basedOn w:val="a0"/>
    <w:link w:val="2"/>
    <w:uiPriority w:val="9"/>
    <w:rsid w:val="00FB5048"/>
    <w:rPr>
      <w:rFonts w:asciiTheme="majorHAnsi" w:eastAsiaTheme="majorEastAsia" w:hAnsiTheme="majorHAnsi" w:cstheme="majorBidi"/>
      <w:b/>
      <w:bCs/>
      <w:sz w:val="32"/>
      <w:szCs w:val="32"/>
    </w:rPr>
  </w:style>
  <w:style w:type="character" w:styleId="af0">
    <w:name w:val="Unresolved Mention"/>
    <w:basedOn w:val="a0"/>
    <w:uiPriority w:val="99"/>
    <w:semiHidden/>
    <w:unhideWhenUsed/>
    <w:rsid w:val="00FB5048"/>
    <w:rPr>
      <w:color w:val="605E5C"/>
      <w:shd w:val="clear" w:color="auto" w:fill="E1DFDD"/>
    </w:rPr>
  </w:style>
  <w:style w:type="numbering" w:customStyle="1" w:styleId="1">
    <w:name w:val="当前列表1"/>
    <w:uiPriority w:val="99"/>
    <w:rsid w:val="00591085"/>
    <w:pPr>
      <w:numPr>
        <w:numId w:val="26"/>
      </w:numPr>
    </w:pPr>
  </w:style>
  <w:style w:type="table" w:styleId="af1">
    <w:name w:val="Table Grid"/>
    <w:basedOn w:val="a1"/>
    <w:uiPriority w:val="39"/>
    <w:rsid w:val="00AD40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标题 1 字符"/>
    <w:basedOn w:val="a0"/>
    <w:link w:val="10"/>
    <w:uiPriority w:val="9"/>
    <w:rsid w:val="00FB12E3"/>
    <w:rPr>
      <w:rFonts w:ascii="宋体" w:eastAsia="宋体" w:hAnsi="宋体" w:cs="宋体"/>
      <w:b/>
      <w:bCs/>
      <w:kern w:val="44"/>
      <w:sz w:val="44"/>
      <w:szCs w:val="44"/>
    </w:rPr>
  </w:style>
  <w:style w:type="paragraph" w:styleId="af2">
    <w:name w:val="footer"/>
    <w:basedOn w:val="a"/>
    <w:link w:val="af3"/>
    <w:uiPriority w:val="99"/>
    <w:unhideWhenUsed/>
    <w:rsid w:val="00AE72B5"/>
    <w:pPr>
      <w:tabs>
        <w:tab w:val="center" w:pos="4153"/>
        <w:tab w:val="right" w:pos="8306"/>
      </w:tabs>
      <w:snapToGrid w:val="0"/>
    </w:pPr>
    <w:rPr>
      <w:sz w:val="18"/>
      <w:szCs w:val="18"/>
    </w:rPr>
  </w:style>
  <w:style w:type="character" w:customStyle="1" w:styleId="af3">
    <w:name w:val="页脚 字符"/>
    <w:basedOn w:val="a0"/>
    <w:link w:val="af2"/>
    <w:uiPriority w:val="99"/>
    <w:rsid w:val="00AE72B5"/>
    <w:rPr>
      <w:rFonts w:ascii="宋体" w:eastAsia="宋体" w:hAnsi="宋体" w:cs="宋体"/>
      <w:sz w:val="18"/>
      <w:szCs w:val="18"/>
    </w:rPr>
  </w:style>
  <w:style w:type="character" w:styleId="af4">
    <w:name w:val="page number"/>
    <w:basedOn w:val="a0"/>
    <w:uiPriority w:val="99"/>
    <w:semiHidden/>
    <w:unhideWhenUsed/>
    <w:rsid w:val="00AE72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7486">
      <w:bodyDiv w:val="1"/>
      <w:marLeft w:val="0"/>
      <w:marRight w:val="0"/>
      <w:marTop w:val="0"/>
      <w:marBottom w:val="0"/>
      <w:divBdr>
        <w:top w:val="none" w:sz="0" w:space="0" w:color="auto"/>
        <w:left w:val="none" w:sz="0" w:space="0" w:color="auto"/>
        <w:bottom w:val="none" w:sz="0" w:space="0" w:color="auto"/>
        <w:right w:val="none" w:sz="0" w:space="0" w:color="auto"/>
      </w:divBdr>
    </w:div>
    <w:div w:id="6489231">
      <w:bodyDiv w:val="1"/>
      <w:marLeft w:val="0"/>
      <w:marRight w:val="0"/>
      <w:marTop w:val="0"/>
      <w:marBottom w:val="0"/>
      <w:divBdr>
        <w:top w:val="none" w:sz="0" w:space="0" w:color="auto"/>
        <w:left w:val="none" w:sz="0" w:space="0" w:color="auto"/>
        <w:bottom w:val="none" w:sz="0" w:space="0" w:color="auto"/>
        <w:right w:val="none" w:sz="0" w:space="0" w:color="auto"/>
      </w:divBdr>
      <w:divsChild>
        <w:div w:id="23486385">
          <w:marLeft w:val="0"/>
          <w:marRight w:val="0"/>
          <w:marTop w:val="100"/>
          <w:marBottom w:val="100"/>
          <w:divBdr>
            <w:top w:val="none" w:sz="0" w:space="0" w:color="auto"/>
            <w:left w:val="none" w:sz="0" w:space="0" w:color="auto"/>
            <w:bottom w:val="none" w:sz="0" w:space="0" w:color="auto"/>
            <w:right w:val="none" w:sz="0" w:space="0" w:color="auto"/>
          </w:divBdr>
          <w:divsChild>
            <w:div w:id="438063246">
              <w:marLeft w:val="0"/>
              <w:marRight w:val="0"/>
              <w:marTop w:val="0"/>
              <w:marBottom w:val="0"/>
              <w:divBdr>
                <w:top w:val="none" w:sz="0" w:space="0" w:color="auto"/>
                <w:left w:val="none" w:sz="0" w:space="0" w:color="auto"/>
                <w:bottom w:val="none" w:sz="0" w:space="0" w:color="auto"/>
                <w:right w:val="none" w:sz="0" w:space="0" w:color="auto"/>
              </w:divBdr>
              <w:divsChild>
                <w:div w:id="105447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49143">
          <w:marLeft w:val="0"/>
          <w:marRight w:val="0"/>
          <w:marTop w:val="100"/>
          <w:marBottom w:val="100"/>
          <w:divBdr>
            <w:top w:val="none" w:sz="0" w:space="0" w:color="auto"/>
            <w:left w:val="none" w:sz="0" w:space="0" w:color="auto"/>
            <w:bottom w:val="none" w:sz="0" w:space="0" w:color="auto"/>
            <w:right w:val="none" w:sz="0" w:space="0" w:color="auto"/>
          </w:divBdr>
          <w:divsChild>
            <w:div w:id="763692374">
              <w:marLeft w:val="0"/>
              <w:marRight w:val="0"/>
              <w:marTop w:val="0"/>
              <w:marBottom w:val="0"/>
              <w:divBdr>
                <w:top w:val="none" w:sz="0" w:space="0" w:color="auto"/>
                <w:left w:val="none" w:sz="0" w:space="0" w:color="auto"/>
                <w:bottom w:val="none" w:sz="0" w:space="0" w:color="auto"/>
                <w:right w:val="none" w:sz="0" w:space="0" w:color="auto"/>
              </w:divBdr>
              <w:divsChild>
                <w:div w:id="57798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6610">
      <w:bodyDiv w:val="1"/>
      <w:marLeft w:val="0"/>
      <w:marRight w:val="0"/>
      <w:marTop w:val="0"/>
      <w:marBottom w:val="0"/>
      <w:divBdr>
        <w:top w:val="none" w:sz="0" w:space="0" w:color="auto"/>
        <w:left w:val="none" w:sz="0" w:space="0" w:color="auto"/>
        <w:bottom w:val="none" w:sz="0" w:space="0" w:color="auto"/>
        <w:right w:val="none" w:sz="0" w:space="0" w:color="auto"/>
      </w:divBdr>
      <w:divsChild>
        <w:div w:id="1887525964">
          <w:marLeft w:val="0"/>
          <w:marRight w:val="0"/>
          <w:marTop w:val="0"/>
          <w:marBottom w:val="0"/>
          <w:divBdr>
            <w:top w:val="none" w:sz="0" w:space="0" w:color="auto"/>
            <w:left w:val="none" w:sz="0" w:space="0" w:color="auto"/>
            <w:bottom w:val="none" w:sz="0" w:space="0" w:color="auto"/>
            <w:right w:val="none" w:sz="0" w:space="0" w:color="auto"/>
          </w:divBdr>
        </w:div>
      </w:divsChild>
    </w:div>
    <w:div w:id="19673765">
      <w:bodyDiv w:val="1"/>
      <w:marLeft w:val="0"/>
      <w:marRight w:val="0"/>
      <w:marTop w:val="0"/>
      <w:marBottom w:val="0"/>
      <w:divBdr>
        <w:top w:val="none" w:sz="0" w:space="0" w:color="auto"/>
        <w:left w:val="none" w:sz="0" w:space="0" w:color="auto"/>
        <w:bottom w:val="none" w:sz="0" w:space="0" w:color="auto"/>
        <w:right w:val="none" w:sz="0" w:space="0" w:color="auto"/>
      </w:divBdr>
    </w:div>
    <w:div w:id="31392519">
      <w:bodyDiv w:val="1"/>
      <w:marLeft w:val="0"/>
      <w:marRight w:val="0"/>
      <w:marTop w:val="0"/>
      <w:marBottom w:val="0"/>
      <w:divBdr>
        <w:top w:val="none" w:sz="0" w:space="0" w:color="auto"/>
        <w:left w:val="none" w:sz="0" w:space="0" w:color="auto"/>
        <w:bottom w:val="none" w:sz="0" w:space="0" w:color="auto"/>
        <w:right w:val="none" w:sz="0" w:space="0" w:color="auto"/>
      </w:divBdr>
    </w:div>
    <w:div w:id="32265860">
      <w:bodyDiv w:val="1"/>
      <w:marLeft w:val="0"/>
      <w:marRight w:val="0"/>
      <w:marTop w:val="0"/>
      <w:marBottom w:val="0"/>
      <w:divBdr>
        <w:top w:val="none" w:sz="0" w:space="0" w:color="auto"/>
        <w:left w:val="none" w:sz="0" w:space="0" w:color="auto"/>
        <w:bottom w:val="none" w:sz="0" w:space="0" w:color="auto"/>
        <w:right w:val="none" w:sz="0" w:space="0" w:color="auto"/>
      </w:divBdr>
    </w:div>
    <w:div w:id="46152018">
      <w:bodyDiv w:val="1"/>
      <w:marLeft w:val="0"/>
      <w:marRight w:val="0"/>
      <w:marTop w:val="0"/>
      <w:marBottom w:val="0"/>
      <w:divBdr>
        <w:top w:val="none" w:sz="0" w:space="0" w:color="auto"/>
        <w:left w:val="none" w:sz="0" w:space="0" w:color="auto"/>
        <w:bottom w:val="none" w:sz="0" w:space="0" w:color="auto"/>
        <w:right w:val="none" w:sz="0" w:space="0" w:color="auto"/>
      </w:divBdr>
    </w:div>
    <w:div w:id="74282980">
      <w:bodyDiv w:val="1"/>
      <w:marLeft w:val="0"/>
      <w:marRight w:val="0"/>
      <w:marTop w:val="0"/>
      <w:marBottom w:val="0"/>
      <w:divBdr>
        <w:top w:val="none" w:sz="0" w:space="0" w:color="auto"/>
        <w:left w:val="none" w:sz="0" w:space="0" w:color="auto"/>
        <w:bottom w:val="none" w:sz="0" w:space="0" w:color="auto"/>
        <w:right w:val="none" w:sz="0" w:space="0" w:color="auto"/>
      </w:divBdr>
    </w:div>
    <w:div w:id="79723026">
      <w:bodyDiv w:val="1"/>
      <w:marLeft w:val="0"/>
      <w:marRight w:val="0"/>
      <w:marTop w:val="0"/>
      <w:marBottom w:val="0"/>
      <w:divBdr>
        <w:top w:val="none" w:sz="0" w:space="0" w:color="auto"/>
        <w:left w:val="none" w:sz="0" w:space="0" w:color="auto"/>
        <w:bottom w:val="none" w:sz="0" w:space="0" w:color="auto"/>
        <w:right w:val="none" w:sz="0" w:space="0" w:color="auto"/>
      </w:divBdr>
    </w:div>
    <w:div w:id="82847108">
      <w:bodyDiv w:val="1"/>
      <w:marLeft w:val="0"/>
      <w:marRight w:val="0"/>
      <w:marTop w:val="0"/>
      <w:marBottom w:val="0"/>
      <w:divBdr>
        <w:top w:val="none" w:sz="0" w:space="0" w:color="auto"/>
        <w:left w:val="none" w:sz="0" w:space="0" w:color="auto"/>
        <w:bottom w:val="none" w:sz="0" w:space="0" w:color="auto"/>
        <w:right w:val="none" w:sz="0" w:space="0" w:color="auto"/>
      </w:divBdr>
    </w:div>
    <w:div w:id="99031434">
      <w:bodyDiv w:val="1"/>
      <w:marLeft w:val="0"/>
      <w:marRight w:val="0"/>
      <w:marTop w:val="0"/>
      <w:marBottom w:val="0"/>
      <w:divBdr>
        <w:top w:val="none" w:sz="0" w:space="0" w:color="auto"/>
        <w:left w:val="none" w:sz="0" w:space="0" w:color="auto"/>
        <w:bottom w:val="none" w:sz="0" w:space="0" w:color="auto"/>
        <w:right w:val="none" w:sz="0" w:space="0" w:color="auto"/>
      </w:divBdr>
    </w:div>
    <w:div w:id="134876196">
      <w:bodyDiv w:val="1"/>
      <w:marLeft w:val="0"/>
      <w:marRight w:val="0"/>
      <w:marTop w:val="0"/>
      <w:marBottom w:val="0"/>
      <w:divBdr>
        <w:top w:val="none" w:sz="0" w:space="0" w:color="auto"/>
        <w:left w:val="none" w:sz="0" w:space="0" w:color="auto"/>
        <w:bottom w:val="none" w:sz="0" w:space="0" w:color="auto"/>
        <w:right w:val="none" w:sz="0" w:space="0" w:color="auto"/>
      </w:divBdr>
    </w:div>
    <w:div w:id="136073591">
      <w:bodyDiv w:val="1"/>
      <w:marLeft w:val="0"/>
      <w:marRight w:val="0"/>
      <w:marTop w:val="0"/>
      <w:marBottom w:val="0"/>
      <w:divBdr>
        <w:top w:val="none" w:sz="0" w:space="0" w:color="auto"/>
        <w:left w:val="none" w:sz="0" w:space="0" w:color="auto"/>
        <w:bottom w:val="none" w:sz="0" w:space="0" w:color="auto"/>
        <w:right w:val="none" w:sz="0" w:space="0" w:color="auto"/>
      </w:divBdr>
    </w:div>
    <w:div w:id="176122163">
      <w:bodyDiv w:val="1"/>
      <w:marLeft w:val="0"/>
      <w:marRight w:val="0"/>
      <w:marTop w:val="0"/>
      <w:marBottom w:val="0"/>
      <w:divBdr>
        <w:top w:val="none" w:sz="0" w:space="0" w:color="auto"/>
        <w:left w:val="none" w:sz="0" w:space="0" w:color="auto"/>
        <w:bottom w:val="none" w:sz="0" w:space="0" w:color="auto"/>
        <w:right w:val="none" w:sz="0" w:space="0" w:color="auto"/>
      </w:divBdr>
    </w:div>
    <w:div w:id="182205903">
      <w:bodyDiv w:val="1"/>
      <w:marLeft w:val="0"/>
      <w:marRight w:val="0"/>
      <w:marTop w:val="0"/>
      <w:marBottom w:val="0"/>
      <w:divBdr>
        <w:top w:val="none" w:sz="0" w:space="0" w:color="auto"/>
        <w:left w:val="none" w:sz="0" w:space="0" w:color="auto"/>
        <w:bottom w:val="none" w:sz="0" w:space="0" w:color="auto"/>
        <w:right w:val="none" w:sz="0" w:space="0" w:color="auto"/>
      </w:divBdr>
    </w:div>
    <w:div w:id="233703387">
      <w:bodyDiv w:val="1"/>
      <w:marLeft w:val="0"/>
      <w:marRight w:val="0"/>
      <w:marTop w:val="0"/>
      <w:marBottom w:val="0"/>
      <w:divBdr>
        <w:top w:val="none" w:sz="0" w:space="0" w:color="auto"/>
        <w:left w:val="none" w:sz="0" w:space="0" w:color="auto"/>
        <w:bottom w:val="none" w:sz="0" w:space="0" w:color="auto"/>
        <w:right w:val="none" w:sz="0" w:space="0" w:color="auto"/>
      </w:divBdr>
    </w:div>
    <w:div w:id="250090773">
      <w:bodyDiv w:val="1"/>
      <w:marLeft w:val="0"/>
      <w:marRight w:val="0"/>
      <w:marTop w:val="0"/>
      <w:marBottom w:val="0"/>
      <w:divBdr>
        <w:top w:val="none" w:sz="0" w:space="0" w:color="auto"/>
        <w:left w:val="none" w:sz="0" w:space="0" w:color="auto"/>
        <w:bottom w:val="none" w:sz="0" w:space="0" w:color="auto"/>
        <w:right w:val="none" w:sz="0" w:space="0" w:color="auto"/>
      </w:divBdr>
    </w:div>
    <w:div w:id="262687976">
      <w:bodyDiv w:val="1"/>
      <w:marLeft w:val="0"/>
      <w:marRight w:val="0"/>
      <w:marTop w:val="0"/>
      <w:marBottom w:val="0"/>
      <w:divBdr>
        <w:top w:val="none" w:sz="0" w:space="0" w:color="auto"/>
        <w:left w:val="none" w:sz="0" w:space="0" w:color="auto"/>
        <w:bottom w:val="none" w:sz="0" w:space="0" w:color="auto"/>
        <w:right w:val="none" w:sz="0" w:space="0" w:color="auto"/>
      </w:divBdr>
    </w:div>
    <w:div w:id="278534052">
      <w:bodyDiv w:val="1"/>
      <w:marLeft w:val="0"/>
      <w:marRight w:val="0"/>
      <w:marTop w:val="0"/>
      <w:marBottom w:val="0"/>
      <w:divBdr>
        <w:top w:val="none" w:sz="0" w:space="0" w:color="auto"/>
        <w:left w:val="none" w:sz="0" w:space="0" w:color="auto"/>
        <w:bottom w:val="none" w:sz="0" w:space="0" w:color="auto"/>
        <w:right w:val="none" w:sz="0" w:space="0" w:color="auto"/>
      </w:divBdr>
      <w:divsChild>
        <w:div w:id="1693417141">
          <w:marLeft w:val="0"/>
          <w:marRight w:val="0"/>
          <w:marTop w:val="0"/>
          <w:marBottom w:val="0"/>
          <w:divBdr>
            <w:top w:val="none" w:sz="0" w:space="0" w:color="auto"/>
            <w:left w:val="none" w:sz="0" w:space="0" w:color="auto"/>
            <w:bottom w:val="none" w:sz="0" w:space="0" w:color="auto"/>
            <w:right w:val="none" w:sz="0" w:space="0" w:color="auto"/>
          </w:divBdr>
        </w:div>
      </w:divsChild>
    </w:div>
    <w:div w:id="280574040">
      <w:bodyDiv w:val="1"/>
      <w:marLeft w:val="0"/>
      <w:marRight w:val="0"/>
      <w:marTop w:val="0"/>
      <w:marBottom w:val="0"/>
      <w:divBdr>
        <w:top w:val="none" w:sz="0" w:space="0" w:color="auto"/>
        <w:left w:val="none" w:sz="0" w:space="0" w:color="auto"/>
        <w:bottom w:val="none" w:sz="0" w:space="0" w:color="auto"/>
        <w:right w:val="none" w:sz="0" w:space="0" w:color="auto"/>
      </w:divBdr>
    </w:div>
    <w:div w:id="288635414">
      <w:bodyDiv w:val="1"/>
      <w:marLeft w:val="0"/>
      <w:marRight w:val="0"/>
      <w:marTop w:val="0"/>
      <w:marBottom w:val="0"/>
      <w:divBdr>
        <w:top w:val="none" w:sz="0" w:space="0" w:color="auto"/>
        <w:left w:val="none" w:sz="0" w:space="0" w:color="auto"/>
        <w:bottom w:val="none" w:sz="0" w:space="0" w:color="auto"/>
        <w:right w:val="none" w:sz="0" w:space="0" w:color="auto"/>
      </w:divBdr>
    </w:div>
    <w:div w:id="295258172">
      <w:bodyDiv w:val="1"/>
      <w:marLeft w:val="0"/>
      <w:marRight w:val="0"/>
      <w:marTop w:val="0"/>
      <w:marBottom w:val="0"/>
      <w:divBdr>
        <w:top w:val="none" w:sz="0" w:space="0" w:color="auto"/>
        <w:left w:val="none" w:sz="0" w:space="0" w:color="auto"/>
        <w:bottom w:val="none" w:sz="0" w:space="0" w:color="auto"/>
        <w:right w:val="none" w:sz="0" w:space="0" w:color="auto"/>
      </w:divBdr>
    </w:div>
    <w:div w:id="310984066">
      <w:bodyDiv w:val="1"/>
      <w:marLeft w:val="0"/>
      <w:marRight w:val="0"/>
      <w:marTop w:val="0"/>
      <w:marBottom w:val="0"/>
      <w:divBdr>
        <w:top w:val="none" w:sz="0" w:space="0" w:color="auto"/>
        <w:left w:val="none" w:sz="0" w:space="0" w:color="auto"/>
        <w:bottom w:val="none" w:sz="0" w:space="0" w:color="auto"/>
        <w:right w:val="none" w:sz="0" w:space="0" w:color="auto"/>
      </w:divBdr>
    </w:div>
    <w:div w:id="317342841">
      <w:bodyDiv w:val="1"/>
      <w:marLeft w:val="0"/>
      <w:marRight w:val="0"/>
      <w:marTop w:val="0"/>
      <w:marBottom w:val="0"/>
      <w:divBdr>
        <w:top w:val="none" w:sz="0" w:space="0" w:color="auto"/>
        <w:left w:val="none" w:sz="0" w:space="0" w:color="auto"/>
        <w:bottom w:val="none" w:sz="0" w:space="0" w:color="auto"/>
        <w:right w:val="none" w:sz="0" w:space="0" w:color="auto"/>
      </w:divBdr>
    </w:div>
    <w:div w:id="334310349">
      <w:bodyDiv w:val="1"/>
      <w:marLeft w:val="0"/>
      <w:marRight w:val="0"/>
      <w:marTop w:val="0"/>
      <w:marBottom w:val="0"/>
      <w:divBdr>
        <w:top w:val="none" w:sz="0" w:space="0" w:color="auto"/>
        <w:left w:val="none" w:sz="0" w:space="0" w:color="auto"/>
        <w:bottom w:val="none" w:sz="0" w:space="0" w:color="auto"/>
        <w:right w:val="none" w:sz="0" w:space="0" w:color="auto"/>
      </w:divBdr>
    </w:div>
    <w:div w:id="365525467">
      <w:bodyDiv w:val="1"/>
      <w:marLeft w:val="0"/>
      <w:marRight w:val="0"/>
      <w:marTop w:val="0"/>
      <w:marBottom w:val="0"/>
      <w:divBdr>
        <w:top w:val="none" w:sz="0" w:space="0" w:color="auto"/>
        <w:left w:val="none" w:sz="0" w:space="0" w:color="auto"/>
        <w:bottom w:val="none" w:sz="0" w:space="0" w:color="auto"/>
        <w:right w:val="none" w:sz="0" w:space="0" w:color="auto"/>
      </w:divBdr>
    </w:div>
    <w:div w:id="373820499">
      <w:bodyDiv w:val="1"/>
      <w:marLeft w:val="0"/>
      <w:marRight w:val="0"/>
      <w:marTop w:val="0"/>
      <w:marBottom w:val="0"/>
      <w:divBdr>
        <w:top w:val="none" w:sz="0" w:space="0" w:color="auto"/>
        <w:left w:val="none" w:sz="0" w:space="0" w:color="auto"/>
        <w:bottom w:val="none" w:sz="0" w:space="0" w:color="auto"/>
        <w:right w:val="none" w:sz="0" w:space="0" w:color="auto"/>
      </w:divBdr>
      <w:divsChild>
        <w:div w:id="1043558722">
          <w:marLeft w:val="0"/>
          <w:marRight w:val="0"/>
          <w:marTop w:val="0"/>
          <w:marBottom w:val="0"/>
          <w:divBdr>
            <w:top w:val="none" w:sz="0" w:space="0" w:color="auto"/>
            <w:left w:val="none" w:sz="0" w:space="0" w:color="auto"/>
            <w:bottom w:val="none" w:sz="0" w:space="0" w:color="auto"/>
            <w:right w:val="none" w:sz="0" w:space="0" w:color="auto"/>
          </w:divBdr>
        </w:div>
      </w:divsChild>
    </w:div>
    <w:div w:id="407306775">
      <w:bodyDiv w:val="1"/>
      <w:marLeft w:val="0"/>
      <w:marRight w:val="0"/>
      <w:marTop w:val="0"/>
      <w:marBottom w:val="0"/>
      <w:divBdr>
        <w:top w:val="none" w:sz="0" w:space="0" w:color="auto"/>
        <w:left w:val="none" w:sz="0" w:space="0" w:color="auto"/>
        <w:bottom w:val="none" w:sz="0" w:space="0" w:color="auto"/>
        <w:right w:val="none" w:sz="0" w:space="0" w:color="auto"/>
      </w:divBdr>
    </w:div>
    <w:div w:id="412626100">
      <w:bodyDiv w:val="1"/>
      <w:marLeft w:val="0"/>
      <w:marRight w:val="0"/>
      <w:marTop w:val="0"/>
      <w:marBottom w:val="0"/>
      <w:divBdr>
        <w:top w:val="none" w:sz="0" w:space="0" w:color="auto"/>
        <w:left w:val="none" w:sz="0" w:space="0" w:color="auto"/>
        <w:bottom w:val="none" w:sz="0" w:space="0" w:color="auto"/>
        <w:right w:val="none" w:sz="0" w:space="0" w:color="auto"/>
      </w:divBdr>
      <w:divsChild>
        <w:div w:id="184099409">
          <w:marLeft w:val="0"/>
          <w:marRight w:val="0"/>
          <w:marTop w:val="0"/>
          <w:marBottom w:val="0"/>
          <w:divBdr>
            <w:top w:val="none" w:sz="0" w:space="0" w:color="auto"/>
            <w:left w:val="none" w:sz="0" w:space="0" w:color="auto"/>
            <w:bottom w:val="none" w:sz="0" w:space="0" w:color="auto"/>
            <w:right w:val="none" w:sz="0" w:space="0" w:color="auto"/>
          </w:divBdr>
        </w:div>
      </w:divsChild>
    </w:div>
    <w:div w:id="429394349">
      <w:bodyDiv w:val="1"/>
      <w:marLeft w:val="0"/>
      <w:marRight w:val="0"/>
      <w:marTop w:val="0"/>
      <w:marBottom w:val="0"/>
      <w:divBdr>
        <w:top w:val="none" w:sz="0" w:space="0" w:color="auto"/>
        <w:left w:val="none" w:sz="0" w:space="0" w:color="auto"/>
        <w:bottom w:val="none" w:sz="0" w:space="0" w:color="auto"/>
        <w:right w:val="none" w:sz="0" w:space="0" w:color="auto"/>
      </w:divBdr>
      <w:divsChild>
        <w:div w:id="1076129978">
          <w:marLeft w:val="0"/>
          <w:marRight w:val="0"/>
          <w:marTop w:val="0"/>
          <w:marBottom w:val="0"/>
          <w:divBdr>
            <w:top w:val="none" w:sz="0" w:space="0" w:color="auto"/>
            <w:left w:val="none" w:sz="0" w:space="0" w:color="auto"/>
            <w:bottom w:val="none" w:sz="0" w:space="0" w:color="auto"/>
            <w:right w:val="none" w:sz="0" w:space="0" w:color="auto"/>
          </w:divBdr>
        </w:div>
        <w:div w:id="1020544609">
          <w:marLeft w:val="0"/>
          <w:marRight w:val="0"/>
          <w:marTop w:val="0"/>
          <w:marBottom w:val="0"/>
          <w:divBdr>
            <w:top w:val="none" w:sz="0" w:space="0" w:color="auto"/>
            <w:left w:val="none" w:sz="0" w:space="0" w:color="auto"/>
            <w:bottom w:val="none" w:sz="0" w:space="0" w:color="auto"/>
            <w:right w:val="none" w:sz="0" w:space="0" w:color="auto"/>
          </w:divBdr>
        </w:div>
      </w:divsChild>
    </w:div>
    <w:div w:id="478421753">
      <w:bodyDiv w:val="1"/>
      <w:marLeft w:val="0"/>
      <w:marRight w:val="0"/>
      <w:marTop w:val="0"/>
      <w:marBottom w:val="0"/>
      <w:divBdr>
        <w:top w:val="none" w:sz="0" w:space="0" w:color="auto"/>
        <w:left w:val="none" w:sz="0" w:space="0" w:color="auto"/>
        <w:bottom w:val="none" w:sz="0" w:space="0" w:color="auto"/>
        <w:right w:val="none" w:sz="0" w:space="0" w:color="auto"/>
      </w:divBdr>
    </w:div>
    <w:div w:id="550579508">
      <w:bodyDiv w:val="1"/>
      <w:marLeft w:val="0"/>
      <w:marRight w:val="0"/>
      <w:marTop w:val="0"/>
      <w:marBottom w:val="0"/>
      <w:divBdr>
        <w:top w:val="none" w:sz="0" w:space="0" w:color="auto"/>
        <w:left w:val="none" w:sz="0" w:space="0" w:color="auto"/>
        <w:bottom w:val="none" w:sz="0" w:space="0" w:color="auto"/>
        <w:right w:val="none" w:sz="0" w:space="0" w:color="auto"/>
      </w:divBdr>
    </w:div>
    <w:div w:id="559944201">
      <w:bodyDiv w:val="1"/>
      <w:marLeft w:val="0"/>
      <w:marRight w:val="0"/>
      <w:marTop w:val="0"/>
      <w:marBottom w:val="0"/>
      <w:divBdr>
        <w:top w:val="none" w:sz="0" w:space="0" w:color="auto"/>
        <w:left w:val="none" w:sz="0" w:space="0" w:color="auto"/>
        <w:bottom w:val="none" w:sz="0" w:space="0" w:color="auto"/>
        <w:right w:val="none" w:sz="0" w:space="0" w:color="auto"/>
      </w:divBdr>
    </w:div>
    <w:div w:id="589050373">
      <w:bodyDiv w:val="1"/>
      <w:marLeft w:val="0"/>
      <w:marRight w:val="0"/>
      <w:marTop w:val="0"/>
      <w:marBottom w:val="0"/>
      <w:divBdr>
        <w:top w:val="none" w:sz="0" w:space="0" w:color="auto"/>
        <w:left w:val="none" w:sz="0" w:space="0" w:color="auto"/>
        <w:bottom w:val="none" w:sz="0" w:space="0" w:color="auto"/>
        <w:right w:val="none" w:sz="0" w:space="0" w:color="auto"/>
      </w:divBdr>
    </w:div>
    <w:div w:id="598489968">
      <w:bodyDiv w:val="1"/>
      <w:marLeft w:val="0"/>
      <w:marRight w:val="0"/>
      <w:marTop w:val="0"/>
      <w:marBottom w:val="0"/>
      <w:divBdr>
        <w:top w:val="none" w:sz="0" w:space="0" w:color="auto"/>
        <w:left w:val="none" w:sz="0" w:space="0" w:color="auto"/>
        <w:bottom w:val="none" w:sz="0" w:space="0" w:color="auto"/>
        <w:right w:val="none" w:sz="0" w:space="0" w:color="auto"/>
      </w:divBdr>
    </w:div>
    <w:div w:id="625703053">
      <w:bodyDiv w:val="1"/>
      <w:marLeft w:val="0"/>
      <w:marRight w:val="0"/>
      <w:marTop w:val="0"/>
      <w:marBottom w:val="0"/>
      <w:divBdr>
        <w:top w:val="none" w:sz="0" w:space="0" w:color="auto"/>
        <w:left w:val="none" w:sz="0" w:space="0" w:color="auto"/>
        <w:bottom w:val="none" w:sz="0" w:space="0" w:color="auto"/>
        <w:right w:val="none" w:sz="0" w:space="0" w:color="auto"/>
      </w:divBdr>
    </w:div>
    <w:div w:id="635643404">
      <w:bodyDiv w:val="1"/>
      <w:marLeft w:val="0"/>
      <w:marRight w:val="0"/>
      <w:marTop w:val="0"/>
      <w:marBottom w:val="0"/>
      <w:divBdr>
        <w:top w:val="none" w:sz="0" w:space="0" w:color="auto"/>
        <w:left w:val="none" w:sz="0" w:space="0" w:color="auto"/>
        <w:bottom w:val="none" w:sz="0" w:space="0" w:color="auto"/>
        <w:right w:val="none" w:sz="0" w:space="0" w:color="auto"/>
      </w:divBdr>
    </w:div>
    <w:div w:id="648707818">
      <w:bodyDiv w:val="1"/>
      <w:marLeft w:val="0"/>
      <w:marRight w:val="0"/>
      <w:marTop w:val="0"/>
      <w:marBottom w:val="0"/>
      <w:divBdr>
        <w:top w:val="none" w:sz="0" w:space="0" w:color="auto"/>
        <w:left w:val="none" w:sz="0" w:space="0" w:color="auto"/>
        <w:bottom w:val="none" w:sz="0" w:space="0" w:color="auto"/>
        <w:right w:val="none" w:sz="0" w:space="0" w:color="auto"/>
      </w:divBdr>
    </w:div>
    <w:div w:id="651372791">
      <w:bodyDiv w:val="1"/>
      <w:marLeft w:val="0"/>
      <w:marRight w:val="0"/>
      <w:marTop w:val="0"/>
      <w:marBottom w:val="0"/>
      <w:divBdr>
        <w:top w:val="none" w:sz="0" w:space="0" w:color="auto"/>
        <w:left w:val="none" w:sz="0" w:space="0" w:color="auto"/>
        <w:bottom w:val="none" w:sz="0" w:space="0" w:color="auto"/>
        <w:right w:val="none" w:sz="0" w:space="0" w:color="auto"/>
      </w:divBdr>
    </w:div>
    <w:div w:id="652026707">
      <w:bodyDiv w:val="1"/>
      <w:marLeft w:val="0"/>
      <w:marRight w:val="0"/>
      <w:marTop w:val="0"/>
      <w:marBottom w:val="0"/>
      <w:divBdr>
        <w:top w:val="none" w:sz="0" w:space="0" w:color="auto"/>
        <w:left w:val="none" w:sz="0" w:space="0" w:color="auto"/>
        <w:bottom w:val="none" w:sz="0" w:space="0" w:color="auto"/>
        <w:right w:val="none" w:sz="0" w:space="0" w:color="auto"/>
      </w:divBdr>
    </w:div>
    <w:div w:id="745952677">
      <w:bodyDiv w:val="1"/>
      <w:marLeft w:val="0"/>
      <w:marRight w:val="0"/>
      <w:marTop w:val="0"/>
      <w:marBottom w:val="0"/>
      <w:divBdr>
        <w:top w:val="none" w:sz="0" w:space="0" w:color="auto"/>
        <w:left w:val="none" w:sz="0" w:space="0" w:color="auto"/>
        <w:bottom w:val="none" w:sz="0" w:space="0" w:color="auto"/>
        <w:right w:val="none" w:sz="0" w:space="0" w:color="auto"/>
      </w:divBdr>
    </w:div>
    <w:div w:id="775977911">
      <w:bodyDiv w:val="1"/>
      <w:marLeft w:val="0"/>
      <w:marRight w:val="0"/>
      <w:marTop w:val="0"/>
      <w:marBottom w:val="0"/>
      <w:divBdr>
        <w:top w:val="none" w:sz="0" w:space="0" w:color="auto"/>
        <w:left w:val="none" w:sz="0" w:space="0" w:color="auto"/>
        <w:bottom w:val="none" w:sz="0" w:space="0" w:color="auto"/>
        <w:right w:val="none" w:sz="0" w:space="0" w:color="auto"/>
      </w:divBdr>
    </w:div>
    <w:div w:id="798381768">
      <w:bodyDiv w:val="1"/>
      <w:marLeft w:val="0"/>
      <w:marRight w:val="0"/>
      <w:marTop w:val="0"/>
      <w:marBottom w:val="0"/>
      <w:divBdr>
        <w:top w:val="none" w:sz="0" w:space="0" w:color="auto"/>
        <w:left w:val="none" w:sz="0" w:space="0" w:color="auto"/>
        <w:bottom w:val="none" w:sz="0" w:space="0" w:color="auto"/>
        <w:right w:val="none" w:sz="0" w:space="0" w:color="auto"/>
      </w:divBdr>
    </w:div>
    <w:div w:id="832262397">
      <w:bodyDiv w:val="1"/>
      <w:marLeft w:val="0"/>
      <w:marRight w:val="0"/>
      <w:marTop w:val="0"/>
      <w:marBottom w:val="0"/>
      <w:divBdr>
        <w:top w:val="none" w:sz="0" w:space="0" w:color="auto"/>
        <w:left w:val="none" w:sz="0" w:space="0" w:color="auto"/>
        <w:bottom w:val="none" w:sz="0" w:space="0" w:color="auto"/>
        <w:right w:val="none" w:sz="0" w:space="0" w:color="auto"/>
      </w:divBdr>
    </w:div>
    <w:div w:id="855146344">
      <w:bodyDiv w:val="1"/>
      <w:marLeft w:val="0"/>
      <w:marRight w:val="0"/>
      <w:marTop w:val="0"/>
      <w:marBottom w:val="0"/>
      <w:divBdr>
        <w:top w:val="none" w:sz="0" w:space="0" w:color="auto"/>
        <w:left w:val="none" w:sz="0" w:space="0" w:color="auto"/>
        <w:bottom w:val="none" w:sz="0" w:space="0" w:color="auto"/>
        <w:right w:val="none" w:sz="0" w:space="0" w:color="auto"/>
      </w:divBdr>
    </w:div>
    <w:div w:id="874584879">
      <w:bodyDiv w:val="1"/>
      <w:marLeft w:val="0"/>
      <w:marRight w:val="0"/>
      <w:marTop w:val="0"/>
      <w:marBottom w:val="0"/>
      <w:divBdr>
        <w:top w:val="none" w:sz="0" w:space="0" w:color="auto"/>
        <w:left w:val="none" w:sz="0" w:space="0" w:color="auto"/>
        <w:bottom w:val="none" w:sz="0" w:space="0" w:color="auto"/>
        <w:right w:val="none" w:sz="0" w:space="0" w:color="auto"/>
      </w:divBdr>
    </w:div>
    <w:div w:id="916669350">
      <w:bodyDiv w:val="1"/>
      <w:marLeft w:val="0"/>
      <w:marRight w:val="0"/>
      <w:marTop w:val="0"/>
      <w:marBottom w:val="0"/>
      <w:divBdr>
        <w:top w:val="none" w:sz="0" w:space="0" w:color="auto"/>
        <w:left w:val="none" w:sz="0" w:space="0" w:color="auto"/>
        <w:bottom w:val="none" w:sz="0" w:space="0" w:color="auto"/>
        <w:right w:val="none" w:sz="0" w:space="0" w:color="auto"/>
      </w:divBdr>
    </w:div>
    <w:div w:id="925384966">
      <w:bodyDiv w:val="1"/>
      <w:marLeft w:val="0"/>
      <w:marRight w:val="0"/>
      <w:marTop w:val="0"/>
      <w:marBottom w:val="0"/>
      <w:divBdr>
        <w:top w:val="none" w:sz="0" w:space="0" w:color="auto"/>
        <w:left w:val="none" w:sz="0" w:space="0" w:color="auto"/>
        <w:bottom w:val="none" w:sz="0" w:space="0" w:color="auto"/>
        <w:right w:val="none" w:sz="0" w:space="0" w:color="auto"/>
      </w:divBdr>
      <w:divsChild>
        <w:div w:id="341248275">
          <w:marLeft w:val="0"/>
          <w:marRight w:val="0"/>
          <w:marTop w:val="0"/>
          <w:marBottom w:val="0"/>
          <w:divBdr>
            <w:top w:val="none" w:sz="0" w:space="0" w:color="auto"/>
            <w:left w:val="none" w:sz="0" w:space="0" w:color="auto"/>
            <w:bottom w:val="none" w:sz="0" w:space="0" w:color="auto"/>
            <w:right w:val="none" w:sz="0" w:space="0" w:color="auto"/>
          </w:divBdr>
        </w:div>
      </w:divsChild>
    </w:div>
    <w:div w:id="931277161">
      <w:bodyDiv w:val="1"/>
      <w:marLeft w:val="0"/>
      <w:marRight w:val="0"/>
      <w:marTop w:val="0"/>
      <w:marBottom w:val="0"/>
      <w:divBdr>
        <w:top w:val="none" w:sz="0" w:space="0" w:color="auto"/>
        <w:left w:val="none" w:sz="0" w:space="0" w:color="auto"/>
        <w:bottom w:val="none" w:sz="0" w:space="0" w:color="auto"/>
        <w:right w:val="none" w:sz="0" w:space="0" w:color="auto"/>
      </w:divBdr>
    </w:div>
    <w:div w:id="946885558">
      <w:bodyDiv w:val="1"/>
      <w:marLeft w:val="0"/>
      <w:marRight w:val="0"/>
      <w:marTop w:val="0"/>
      <w:marBottom w:val="0"/>
      <w:divBdr>
        <w:top w:val="none" w:sz="0" w:space="0" w:color="auto"/>
        <w:left w:val="none" w:sz="0" w:space="0" w:color="auto"/>
        <w:bottom w:val="none" w:sz="0" w:space="0" w:color="auto"/>
        <w:right w:val="none" w:sz="0" w:space="0" w:color="auto"/>
      </w:divBdr>
    </w:div>
    <w:div w:id="952520596">
      <w:bodyDiv w:val="1"/>
      <w:marLeft w:val="0"/>
      <w:marRight w:val="0"/>
      <w:marTop w:val="0"/>
      <w:marBottom w:val="0"/>
      <w:divBdr>
        <w:top w:val="none" w:sz="0" w:space="0" w:color="auto"/>
        <w:left w:val="none" w:sz="0" w:space="0" w:color="auto"/>
        <w:bottom w:val="none" w:sz="0" w:space="0" w:color="auto"/>
        <w:right w:val="none" w:sz="0" w:space="0" w:color="auto"/>
      </w:divBdr>
      <w:divsChild>
        <w:div w:id="1523661986">
          <w:marLeft w:val="0"/>
          <w:marRight w:val="0"/>
          <w:marTop w:val="0"/>
          <w:marBottom w:val="0"/>
          <w:divBdr>
            <w:top w:val="none" w:sz="0" w:space="0" w:color="auto"/>
            <w:left w:val="none" w:sz="0" w:space="0" w:color="auto"/>
            <w:bottom w:val="none" w:sz="0" w:space="0" w:color="auto"/>
            <w:right w:val="none" w:sz="0" w:space="0" w:color="auto"/>
          </w:divBdr>
        </w:div>
        <w:div w:id="1341544497">
          <w:marLeft w:val="0"/>
          <w:marRight w:val="0"/>
          <w:marTop w:val="0"/>
          <w:marBottom w:val="0"/>
          <w:divBdr>
            <w:top w:val="none" w:sz="0" w:space="0" w:color="auto"/>
            <w:left w:val="none" w:sz="0" w:space="0" w:color="auto"/>
            <w:bottom w:val="none" w:sz="0" w:space="0" w:color="auto"/>
            <w:right w:val="none" w:sz="0" w:space="0" w:color="auto"/>
          </w:divBdr>
        </w:div>
      </w:divsChild>
    </w:div>
    <w:div w:id="973175689">
      <w:bodyDiv w:val="1"/>
      <w:marLeft w:val="0"/>
      <w:marRight w:val="0"/>
      <w:marTop w:val="0"/>
      <w:marBottom w:val="0"/>
      <w:divBdr>
        <w:top w:val="none" w:sz="0" w:space="0" w:color="auto"/>
        <w:left w:val="none" w:sz="0" w:space="0" w:color="auto"/>
        <w:bottom w:val="none" w:sz="0" w:space="0" w:color="auto"/>
        <w:right w:val="none" w:sz="0" w:space="0" w:color="auto"/>
      </w:divBdr>
      <w:divsChild>
        <w:div w:id="1816336584">
          <w:marLeft w:val="0"/>
          <w:marRight w:val="0"/>
          <w:marTop w:val="0"/>
          <w:marBottom w:val="0"/>
          <w:divBdr>
            <w:top w:val="none" w:sz="0" w:space="0" w:color="auto"/>
            <w:left w:val="none" w:sz="0" w:space="0" w:color="auto"/>
            <w:bottom w:val="none" w:sz="0" w:space="0" w:color="auto"/>
            <w:right w:val="none" w:sz="0" w:space="0" w:color="auto"/>
          </w:divBdr>
        </w:div>
      </w:divsChild>
    </w:div>
    <w:div w:id="986326199">
      <w:bodyDiv w:val="1"/>
      <w:marLeft w:val="0"/>
      <w:marRight w:val="0"/>
      <w:marTop w:val="0"/>
      <w:marBottom w:val="0"/>
      <w:divBdr>
        <w:top w:val="none" w:sz="0" w:space="0" w:color="auto"/>
        <w:left w:val="none" w:sz="0" w:space="0" w:color="auto"/>
        <w:bottom w:val="none" w:sz="0" w:space="0" w:color="auto"/>
        <w:right w:val="none" w:sz="0" w:space="0" w:color="auto"/>
      </w:divBdr>
    </w:div>
    <w:div w:id="991908019">
      <w:bodyDiv w:val="1"/>
      <w:marLeft w:val="0"/>
      <w:marRight w:val="0"/>
      <w:marTop w:val="0"/>
      <w:marBottom w:val="0"/>
      <w:divBdr>
        <w:top w:val="none" w:sz="0" w:space="0" w:color="auto"/>
        <w:left w:val="none" w:sz="0" w:space="0" w:color="auto"/>
        <w:bottom w:val="none" w:sz="0" w:space="0" w:color="auto"/>
        <w:right w:val="none" w:sz="0" w:space="0" w:color="auto"/>
      </w:divBdr>
    </w:div>
    <w:div w:id="1001548167">
      <w:bodyDiv w:val="1"/>
      <w:marLeft w:val="0"/>
      <w:marRight w:val="0"/>
      <w:marTop w:val="0"/>
      <w:marBottom w:val="0"/>
      <w:divBdr>
        <w:top w:val="none" w:sz="0" w:space="0" w:color="auto"/>
        <w:left w:val="none" w:sz="0" w:space="0" w:color="auto"/>
        <w:bottom w:val="none" w:sz="0" w:space="0" w:color="auto"/>
        <w:right w:val="none" w:sz="0" w:space="0" w:color="auto"/>
      </w:divBdr>
    </w:div>
    <w:div w:id="1014116690">
      <w:bodyDiv w:val="1"/>
      <w:marLeft w:val="0"/>
      <w:marRight w:val="0"/>
      <w:marTop w:val="0"/>
      <w:marBottom w:val="0"/>
      <w:divBdr>
        <w:top w:val="none" w:sz="0" w:space="0" w:color="auto"/>
        <w:left w:val="none" w:sz="0" w:space="0" w:color="auto"/>
        <w:bottom w:val="none" w:sz="0" w:space="0" w:color="auto"/>
        <w:right w:val="none" w:sz="0" w:space="0" w:color="auto"/>
      </w:divBdr>
    </w:div>
    <w:div w:id="1030840466">
      <w:bodyDiv w:val="1"/>
      <w:marLeft w:val="0"/>
      <w:marRight w:val="0"/>
      <w:marTop w:val="0"/>
      <w:marBottom w:val="0"/>
      <w:divBdr>
        <w:top w:val="none" w:sz="0" w:space="0" w:color="auto"/>
        <w:left w:val="none" w:sz="0" w:space="0" w:color="auto"/>
        <w:bottom w:val="none" w:sz="0" w:space="0" w:color="auto"/>
        <w:right w:val="none" w:sz="0" w:space="0" w:color="auto"/>
      </w:divBdr>
    </w:div>
    <w:div w:id="1062944272">
      <w:bodyDiv w:val="1"/>
      <w:marLeft w:val="0"/>
      <w:marRight w:val="0"/>
      <w:marTop w:val="0"/>
      <w:marBottom w:val="0"/>
      <w:divBdr>
        <w:top w:val="none" w:sz="0" w:space="0" w:color="auto"/>
        <w:left w:val="none" w:sz="0" w:space="0" w:color="auto"/>
        <w:bottom w:val="none" w:sz="0" w:space="0" w:color="auto"/>
        <w:right w:val="none" w:sz="0" w:space="0" w:color="auto"/>
      </w:divBdr>
    </w:div>
    <w:div w:id="1068915973">
      <w:bodyDiv w:val="1"/>
      <w:marLeft w:val="0"/>
      <w:marRight w:val="0"/>
      <w:marTop w:val="0"/>
      <w:marBottom w:val="0"/>
      <w:divBdr>
        <w:top w:val="none" w:sz="0" w:space="0" w:color="auto"/>
        <w:left w:val="none" w:sz="0" w:space="0" w:color="auto"/>
        <w:bottom w:val="none" w:sz="0" w:space="0" w:color="auto"/>
        <w:right w:val="none" w:sz="0" w:space="0" w:color="auto"/>
      </w:divBdr>
    </w:div>
    <w:div w:id="1121798533">
      <w:bodyDiv w:val="1"/>
      <w:marLeft w:val="0"/>
      <w:marRight w:val="0"/>
      <w:marTop w:val="0"/>
      <w:marBottom w:val="0"/>
      <w:divBdr>
        <w:top w:val="none" w:sz="0" w:space="0" w:color="auto"/>
        <w:left w:val="none" w:sz="0" w:space="0" w:color="auto"/>
        <w:bottom w:val="none" w:sz="0" w:space="0" w:color="auto"/>
        <w:right w:val="none" w:sz="0" w:space="0" w:color="auto"/>
      </w:divBdr>
    </w:div>
    <w:div w:id="1153138314">
      <w:bodyDiv w:val="1"/>
      <w:marLeft w:val="0"/>
      <w:marRight w:val="0"/>
      <w:marTop w:val="0"/>
      <w:marBottom w:val="0"/>
      <w:divBdr>
        <w:top w:val="none" w:sz="0" w:space="0" w:color="auto"/>
        <w:left w:val="none" w:sz="0" w:space="0" w:color="auto"/>
        <w:bottom w:val="none" w:sz="0" w:space="0" w:color="auto"/>
        <w:right w:val="none" w:sz="0" w:space="0" w:color="auto"/>
      </w:divBdr>
    </w:div>
    <w:div w:id="1166672618">
      <w:bodyDiv w:val="1"/>
      <w:marLeft w:val="0"/>
      <w:marRight w:val="0"/>
      <w:marTop w:val="0"/>
      <w:marBottom w:val="0"/>
      <w:divBdr>
        <w:top w:val="none" w:sz="0" w:space="0" w:color="auto"/>
        <w:left w:val="none" w:sz="0" w:space="0" w:color="auto"/>
        <w:bottom w:val="none" w:sz="0" w:space="0" w:color="auto"/>
        <w:right w:val="none" w:sz="0" w:space="0" w:color="auto"/>
      </w:divBdr>
    </w:div>
    <w:div w:id="1170027140">
      <w:bodyDiv w:val="1"/>
      <w:marLeft w:val="0"/>
      <w:marRight w:val="0"/>
      <w:marTop w:val="0"/>
      <w:marBottom w:val="0"/>
      <w:divBdr>
        <w:top w:val="none" w:sz="0" w:space="0" w:color="auto"/>
        <w:left w:val="none" w:sz="0" w:space="0" w:color="auto"/>
        <w:bottom w:val="none" w:sz="0" w:space="0" w:color="auto"/>
        <w:right w:val="none" w:sz="0" w:space="0" w:color="auto"/>
      </w:divBdr>
    </w:div>
    <w:div w:id="1182933760">
      <w:bodyDiv w:val="1"/>
      <w:marLeft w:val="0"/>
      <w:marRight w:val="0"/>
      <w:marTop w:val="0"/>
      <w:marBottom w:val="0"/>
      <w:divBdr>
        <w:top w:val="none" w:sz="0" w:space="0" w:color="auto"/>
        <w:left w:val="none" w:sz="0" w:space="0" w:color="auto"/>
        <w:bottom w:val="none" w:sz="0" w:space="0" w:color="auto"/>
        <w:right w:val="none" w:sz="0" w:space="0" w:color="auto"/>
      </w:divBdr>
    </w:div>
    <w:div w:id="1214729342">
      <w:bodyDiv w:val="1"/>
      <w:marLeft w:val="0"/>
      <w:marRight w:val="0"/>
      <w:marTop w:val="0"/>
      <w:marBottom w:val="0"/>
      <w:divBdr>
        <w:top w:val="none" w:sz="0" w:space="0" w:color="auto"/>
        <w:left w:val="none" w:sz="0" w:space="0" w:color="auto"/>
        <w:bottom w:val="none" w:sz="0" w:space="0" w:color="auto"/>
        <w:right w:val="none" w:sz="0" w:space="0" w:color="auto"/>
      </w:divBdr>
    </w:div>
    <w:div w:id="1224869284">
      <w:bodyDiv w:val="1"/>
      <w:marLeft w:val="0"/>
      <w:marRight w:val="0"/>
      <w:marTop w:val="0"/>
      <w:marBottom w:val="0"/>
      <w:divBdr>
        <w:top w:val="none" w:sz="0" w:space="0" w:color="auto"/>
        <w:left w:val="none" w:sz="0" w:space="0" w:color="auto"/>
        <w:bottom w:val="none" w:sz="0" w:space="0" w:color="auto"/>
        <w:right w:val="none" w:sz="0" w:space="0" w:color="auto"/>
      </w:divBdr>
    </w:div>
    <w:div w:id="1259945813">
      <w:bodyDiv w:val="1"/>
      <w:marLeft w:val="0"/>
      <w:marRight w:val="0"/>
      <w:marTop w:val="0"/>
      <w:marBottom w:val="0"/>
      <w:divBdr>
        <w:top w:val="none" w:sz="0" w:space="0" w:color="auto"/>
        <w:left w:val="none" w:sz="0" w:space="0" w:color="auto"/>
        <w:bottom w:val="none" w:sz="0" w:space="0" w:color="auto"/>
        <w:right w:val="none" w:sz="0" w:space="0" w:color="auto"/>
      </w:divBdr>
    </w:div>
    <w:div w:id="1273249185">
      <w:bodyDiv w:val="1"/>
      <w:marLeft w:val="0"/>
      <w:marRight w:val="0"/>
      <w:marTop w:val="0"/>
      <w:marBottom w:val="0"/>
      <w:divBdr>
        <w:top w:val="none" w:sz="0" w:space="0" w:color="auto"/>
        <w:left w:val="none" w:sz="0" w:space="0" w:color="auto"/>
        <w:bottom w:val="none" w:sz="0" w:space="0" w:color="auto"/>
        <w:right w:val="none" w:sz="0" w:space="0" w:color="auto"/>
      </w:divBdr>
    </w:div>
    <w:div w:id="1286620580">
      <w:bodyDiv w:val="1"/>
      <w:marLeft w:val="0"/>
      <w:marRight w:val="0"/>
      <w:marTop w:val="0"/>
      <w:marBottom w:val="0"/>
      <w:divBdr>
        <w:top w:val="none" w:sz="0" w:space="0" w:color="auto"/>
        <w:left w:val="none" w:sz="0" w:space="0" w:color="auto"/>
        <w:bottom w:val="none" w:sz="0" w:space="0" w:color="auto"/>
        <w:right w:val="none" w:sz="0" w:space="0" w:color="auto"/>
      </w:divBdr>
    </w:div>
    <w:div w:id="1286886086">
      <w:bodyDiv w:val="1"/>
      <w:marLeft w:val="0"/>
      <w:marRight w:val="0"/>
      <w:marTop w:val="0"/>
      <w:marBottom w:val="0"/>
      <w:divBdr>
        <w:top w:val="none" w:sz="0" w:space="0" w:color="auto"/>
        <w:left w:val="none" w:sz="0" w:space="0" w:color="auto"/>
        <w:bottom w:val="none" w:sz="0" w:space="0" w:color="auto"/>
        <w:right w:val="none" w:sz="0" w:space="0" w:color="auto"/>
      </w:divBdr>
    </w:div>
    <w:div w:id="1323894382">
      <w:bodyDiv w:val="1"/>
      <w:marLeft w:val="0"/>
      <w:marRight w:val="0"/>
      <w:marTop w:val="0"/>
      <w:marBottom w:val="0"/>
      <w:divBdr>
        <w:top w:val="none" w:sz="0" w:space="0" w:color="auto"/>
        <w:left w:val="none" w:sz="0" w:space="0" w:color="auto"/>
        <w:bottom w:val="none" w:sz="0" w:space="0" w:color="auto"/>
        <w:right w:val="none" w:sz="0" w:space="0" w:color="auto"/>
      </w:divBdr>
    </w:div>
    <w:div w:id="1326200510">
      <w:bodyDiv w:val="1"/>
      <w:marLeft w:val="0"/>
      <w:marRight w:val="0"/>
      <w:marTop w:val="0"/>
      <w:marBottom w:val="0"/>
      <w:divBdr>
        <w:top w:val="none" w:sz="0" w:space="0" w:color="auto"/>
        <w:left w:val="none" w:sz="0" w:space="0" w:color="auto"/>
        <w:bottom w:val="none" w:sz="0" w:space="0" w:color="auto"/>
        <w:right w:val="none" w:sz="0" w:space="0" w:color="auto"/>
      </w:divBdr>
    </w:div>
    <w:div w:id="1332947709">
      <w:bodyDiv w:val="1"/>
      <w:marLeft w:val="0"/>
      <w:marRight w:val="0"/>
      <w:marTop w:val="0"/>
      <w:marBottom w:val="0"/>
      <w:divBdr>
        <w:top w:val="none" w:sz="0" w:space="0" w:color="auto"/>
        <w:left w:val="none" w:sz="0" w:space="0" w:color="auto"/>
        <w:bottom w:val="none" w:sz="0" w:space="0" w:color="auto"/>
        <w:right w:val="none" w:sz="0" w:space="0" w:color="auto"/>
      </w:divBdr>
    </w:div>
    <w:div w:id="1355420545">
      <w:bodyDiv w:val="1"/>
      <w:marLeft w:val="0"/>
      <w:marRight w:val="0"/>
      <w:marTop w:val="0"/>
      <w:marBottom w:val="0"/>
      <w:divBdr>
        <w:top w:val="none" w:sz="0" w:space="0" w:color="auto"/>
        <w:left w:val="none" w:sz="0" w:space="0" w:color="auto"/>
        <w:bottom w:val="none" w:sz="0" w:space="0" w:color="auto"/>
        <w:right w:val="none" w:sz="0" w:space="0" w:color="auto"/>
      </w:divBdr>
    </w:div>
    <w:div w:id="1372076552">
      <w:bodyDiv w:val="1"/>
      <w:marLeft w:val="0"/>
      <w:marRight w:val="0"/>
      <w:marTop w:val="0"/>
      <w:marBottom w:val="0"/>
      <w:divBdr>
        <w:top w:val="none" w:sz="0" w:space="0" w:color="auto"/>
        <w:left w:val="none" w:sz="0" w:space="0" w:color="auto"/>
        <w:bottom w:val="none" w:sz="0" w:space="0" w:color="auto"/>
        <w:right w:val="none" w:sz="0" w:space="0" w:color="auto"/>
      </w:divBdr>
    </w:div>
    <w:div w:id="1459103211">
      <w:bodyDiv w:val="1"/>
      <w:marLeft w:val="0"/>
      <w:marRight w:val="0"/>
      <w:marTop w:val="0"/>
      <w:marBottom w:val="0"/>
      <w:divBdr>
        <w:top w:val="none" w:sz="0" w:space="0" w:color="auto"/>
        <w:left w:val="none" w:sz="0" w:space="0" w:color="auto"/>
        <w:bottom w:val="none" w:sz="0" w:space="0" w:color="auto"/>
        <w:right w:val="none" w:sz="0" w:space="0" w:color="auto"/>
      </w:divBdr>
    </w:div>
    <w:div w:id="1467813581">
      <w:bodyDiv w:val="1"/>
      <w:marLeft w:val="0"/>
      <w:marRight w:val="0"/>
      <w:marTop w:val="0"/>
      <w:marBottom w:val="0"/>
      <w:divBdr>
        <w:top w:val="none" w:sz="0" w:space="0" w:color="auto"/>
        <w:left w:val="none" w:sz="0" w:space="0" w:color="auto"/>
        <w:bottom w:val="none" w:sz="0" w:space="0" w:color="auto"/>
        <w:right w:val="none" w:sz="0" w:space="0" w:color="auto"/>
      </w:divBdr>
    </w:div>
    <w:div w:id="1471437374">
      <w:bodyDiv w:val="1"/>
      <w:marLeft w:val="0"/>
      <w:marRight w:val="0"/>
      <w:marTop w:val="0"/>
      <w:marBottom w:val="0"/>
      <w:divBdr>
        <w:top w:val="none" w:sz="0" w:space="0" w:color="auto"/>
        <w:left w:val="none" w:sz="0" w:space="0" w:color="auto"/>
        <w:bottom w:val="none" w:sz="0" w:space="0" w:color="auto"/>
        <w:right w:val="none" w:sz="0" w:space="0" w:color="auto"/>
      </w:divBdr>
    </w:div>
    <w:div w:id="1484084388">
      <w:bodyDiv w:val="1"/>
      <w:marLeft w:val="0"/>
      <w:marRight w:val="0"/>
      <w:marTop w:val="0"/>
      <w:marBottom w:val="0"/>
      <w:divBdr>
        <w:top w:val="none" w:sz="0" w:space="0" w:color="auto"/>
        <w:left w:val="none" w:sz="0" w:space="0" w:color="auto"/>
        <w:bottom w:val="none" w:sz="0" w:space="0" w:color="auto"/>
        <w:right w:val="none" w:sz="0" w:space="0" w:color="auto"/>
      </w:divBdr>
    </w:div>
    <w:div w:id="1517570814">
      <w:bodyDiv w:val="1"/>
      <w:marLeft w:val="0"/>
      <w:marRight w:val="0"/>
      <w:marTop w:val="0"/>
      <w:marBottom w:val="0"/>
      <w:divBdr>
        <w:top w:val="none" w:sz="0" w:space="0" w:color="auto"/>
        <w:left w:val="none" w:sz="0" w:space="0" w:color="auto"/>
        <w:bottom w:val="none" w:sz="0" w:space="0" w:color="auto"/>
        <w:right w:val="none" w:sz="0" w:space="0" w:color="auto"/>
      </w:divBdr>
    </w:div>
    <w:div w:id="1522353958">
      <w:bodyDiv w:val="1"/>
      <w:marLeft w:val="0"/>
      <w:marRight w:val="0"/>
      <w:marTop w:val="0"/>
      <w:marBottom w:val="0"/>
      <w:divBdr>
        <w:top w:val="none" w:sz="0" w:space="0" w:color="auto"/>
        <w:left w:val="none" w:sz="0" w:space="0" w:color="auto"/>
        <w:bottom w:val="none" w:sz="0" w:space="0" w:color="auto"/>
        <w:right w:val="none" w:sz="0" w:space="0" w:color="auto"/>
      </w:divBdr>
    </w:div>
    <w:div w:id="1559826087">
      <w:bodyDiv w:val="1"/>
      <w:marLeft w:val="0"/>
      <w:marRight w:val="0"/>
      <w:marTop w:val="0"/>
      <w:marBottom w:val="0"/>
      <w:divBdr>
        <w:top w:val="none" w:sz="0" w:space="0" w:color="auto"/>
        <w:left w:val="none" w:sz="0" w:space="0" w:color="auto"/>
        <w:bottom w:val="none" w:sz="0" w:space="0" w:color="auto"/>
        <w:right w:val="none" w:sz="0" w:space="0" w:color="auto"/>
      </w:divBdr>
      <w:divsChild>
        <w:div w:id="2005283542">
          <w:marLeft w:val="0"/>
          <w:marRight w:val="0"/>
          <w:marTop w:val="0"/>
          <w:marBottom w:val="0"/>
          <w:divBdr>
            <w:top w:val="none" w:sz="0" w:space="0" w:color="auto"/>
            <w:left w:val="none" w:sz="0" w:space="0" w:color="auto"/>
            <w:bottom w:val="none" w:sz="0" w:space="0" w:color="auto"/>
            <w:right w:val="none" w:sz="0" w:space="0" w:color="auto"/>
          </w:divBdr>
        </w:div>
      </w:divsChild>
    </w:div>
    <w:div w:id="1560050998">
      <w:bodyDiv w:val="1"/>
      <w:marLeft w:val="0"/>
      <w:marRight w:val="0"/>
      <w:marTop w:val="0"/>
      <w:marBottom w:val="0"/>
      <w:divBdr>
        <w:top w:val="none" w:sz="0" w:space="0" w:color="auto"/>
        <w:left w:val="none" w:sz="0" w:space="0" w:color="auto"/>
        <w:bottom w:val="none" w:sz="0" w:space="0" w:color="auto"/>
        <w:right w:val="none" w:sz="0" w:space="0" w:color="auto"/>
      </w:divBdr>
    </w:div>
    <w:div w:id="1572041452">
      <w:bodyDiv w:val="1"/>
      <w:marLeft w:val="0"/>
      <w:marRight w:val="0"/>
      <w:marTop w:val="0"/>
      <w:marBottom w:val="0"/>
      <w:divBdr>
        <w:top w:val="none" w:sz="0" w:space="0" w:color="auto"/>
        <w:left w:val="none" w:sz="0" w:space="0" w:color="auto"/>
        <w:bottom w:val="none" w:sz="0" w:space="0" w:color="auto"/>
        <w:right w:val="none" w:sz="0" w:space="0" w:color="auto"/>
      </w:divBdr>
    </w:div>
    <w:div w:id="1642418948">
      <w:bodyDiv w:val="1"/>
      <w:marLeft w:val="0"/>
      <w:marRight w:val="0"/>
      <w:marTop w:val="0"/>
      <w:marBottom w:val="0"/>
      <w:divBdr>
        <w:top w:val="none" w:sz="0" w:space="0" w:color="auto"/>
        <w:left w:val="none" w:sz="0" w:space="0" w:color="auto"/>
        <w:bottom w:val="none" w:sz="0" w:space="0" w:color="auto"/>
        <w:right w:val="none" w:sz="0" w:space="0" w:color="auto"/>
      </w:divBdr>
    </w:div>
    <w:div w:id="1658069476">
      <w:bodyDiv w:val="1"/>
      <w:marLeft w:val="0"/>
      <w:marRight w:val="0"/>
      <w:marTop w:val="0"/>
      <w:marBottom w:val="0"/>
      <w:divBdr>
        <w:top w:val="none" w:sz="0" w:space="0" w:color="auto"/>
        <w:left w:val="none" w:sz="0" w:space="0" w:color="auto"/>
        <w:bottom w:val="none" w:sz="0" w:space="0" w:color="auto"/>
        <w:right w:val="none" w:sz="0" w:space="0" w:color="auto"/>
      </w:divBdr>
    </w:div>
    <w:div w:id="1672903293">
      <w:bodyDiv w:val="1"/>
      <w:marLeft w:val="0"/>
      <w:marRight w:val="0"/>
      <w:marTop w:val="0"/>
      <w:marBottom w:val="0"/>
      <w:divBdr>
        <w:top w:val="none" w:sz="0" w:space="0" w:color="auto"/>
        <w:left w:val="none" w:sz="0" w:space="0" w:color="auto"/>
        <w:bottom w:val="none" w:sz="0" w:space="0" w:color="auto"/>
        <w:right w:val="none" w:sz="0" w:space="0" w:color="auto"/>
      </w:divBdr>
    </w:div>
    <w:div w:id="1676111059">
      <w:bodyDiv w:val="1"/>
      <w:marLeft w:val="0"/>
      <w:marRight w:val="0"/>
      <w:marTop w:val="0"/>
      <w:marBottom w:val="0"/>
      <w:divBdr>
        <w:top w:val="none" w:sz="0" w:space="0" w:color="auto"/>
        <w:left w:val="none" w:sz="0" w:space="0" w:color="auto"/>
        <w:bottom w:val="none" w:sz="0" w:space="0" w:color="auto"/>
        <w:right w:val="none" w:sz="0" w:space="0" w:color="auto"/>
      </w:divBdr>
      <w:divsChild>
        <w:div w:id="621229163">
          <w:marLeft w:val="0"/>
          <w:marRight w:val="0"/>
          <w:marTop w:val="0"/>
          <w:marBottom w:val="0"/>
          <w:divBdr>
            <w:top w:val="none" w:sz="0" w:space="0" w:color="auto"/>
            <w:left w:val="none" w:sz="0" w:space="0" w:color="auto"/>
            <w:bottom w:val="none" w:sz="0" w:space="0" w:color="auto"/>
            <w:right w:val="none" w:sz="0" w:space="0" w:color="auto"/>
          </w:divBdr>
        </w:div>
        <w:div w:id="345061279">
          <w:marLeft w:val="0"/>
          <w:marRight w:val="0"/>
          <w:marTop w:val="0"/>
          <w:marBottom w:val="0"/>
          <w:divBdr>
            <w:top w:val="none" w:sz="0" w:space="0" w:color="auto"/>
            <w:left w:val="none" w:sz="0" w:space="0" w:color="auto"/>
            <w:bottom w:val="none" w:sz="0" w:space="0" w:color="auto"/>
            <w:right w:val="none" w:sz="0" w:space="0" w:color="auto"/>
          </w:divBdr>
        </w:div>
      </w:divsChild>
    </w:div>
    <w:div w:id="1679042982">
      <w:bodyDiv w:val="1"/>
      <w:marLeft w:val="0"/>
      <w:marRight w:val="0"/>
      <w:marTop w:val="0"/>
      <w:marBottom w:val="0"/>
      <w:divBdr>
        <w:top w:val="none" w:sz="0" w:space="0" w:color="auto"/>
        <w:left w:val="none" w:sz="0" w:space="0" w:color="auto"/>
        <w:bottom w:val="none" w:sz="0" w:space="0" w:color="auto"/>
        <w:right w:val="none" w:sz="0" w:space="0" w:color="auto"/>
      </w:divBdr>
    </w:div>
    <w:div w:id="1700163949">
      <w:bodyDiv w:val="1"/>
      <w:marLeft w:val="0"/>
      <w:marRight w:val="0"/>
      <w:marTop w:val="0"/>
      <w:marBottom w:val="0"/>
      <w:divBdr>
        <w:top w:val="none" w:sz="0" w:space="0" w:color="auto"/>
        <w:left w:val="none" w:sz="0" w:space="0" w:color="auto"/>
        <w:bottom w:val="none" w:sz="0" w:space="0" w:color="auto"/>
        <w:right w:val="none" w:sz="0" w:space="0" w:color="auto"/>
      </w:divBdr>
    </w:div>
    <w:div w:id="1723140618">
      <w:bodyDiv w:val="1"/>
      <w:marLeft w:val="0"/>
      <w:marRight w:val="0"/>
      <w:marTop w:val="0"/>
      <w:marBottom w:val="0"/>
      <w:divBdr>
        <w:top w:val="none" w:sz="0" w:space="0" w:color="auto"/>
        <w:left w:val="none" w:sz="0" w:space="0" w:color="auto"/>
        <w:bottom w:val="none" w:sz="0" w:space="0" w:color="auto"/>
        <w:right w:val="none" w:sz="0" w:space="0" w:color="auto"/>
      </w:divBdr>
    </w:div>
    <w:div w:id="1735616725">
      <w:bodyDiv w:val="1"/>
      <w:marLeft w:val="0"/>
      <w:marRight w:val="0"/>
      <w:marTop w:val="0"/>
      <w:marBottom w:val="0"/>
      <w:divBdr>
        <w:top w:val="none" w:sz="0" w:space="0" w:color="auto"/>
        <w:left w:val="none" w:sz="0" w:space="0" w:color="auto"/>
        <w:bottom w:val="none" w:sz="0" w:space="0" w:color="auto"/>
        <w:right w:val="none" w:sz="0" w:space="0" w:color="auto"/>
      </w:divBdr>
      <w:divsChild>
        <w:div w:id="951009177">
          <w:marLeft w:val="0"/>
          <w:marRight w:val="0"/>
          <w:marTop w:val="0"/>
          <w:marBottom w:val="0"/>
          <w:divBdr>
            <w:top w:val="none" w:sz="0" w:space="0" w:color="auto"/>
            <w:left w:val="none" w:sz="0" w:space="0" w:color="auto"/>
            <w:bottom w:val="none" w:sz="0" w:space="0" w:color="auto"/>
            <w:right w:val="none" w:sz="0" w:space="0" w:color="auto"/>
          </w:divBdr>
        </w:div>
      </w:divsChild>
    </w:div>
    <w:div w:id="1736124788">
      <w:bodyDiv w:val="1"/>
      <w:marLeft w:val="0"/>
      <w:marRight w:val="0"/>
      <w:marTop w:val="0"/>
      <w:marBottom w:val="0"/>
      <w:divBdr>
        <w:top w:val="none" w:sz="0" w:space="0" w:color="auto"/>
        <w:left w:val="none" w:sz="0" w:space="0" w:color="auto"/>
        <w:bottom w:val="none" w:sz="0" w:space="0" w:color="auto"/>
        <w:right w:val="none" w:sz="0" w:space="0" w:color="auto"/>
      </w:divBdr>
      <w:divsChild>
        <w:div w:id="208225955">
          <w:marLeft w:val="0"/>
          <w:marRight w:val="0"/>
          <w:marTop w:val="0"/>
          <w:marBottom w:val="0"/>
          <w:divBdr>
            <w:top w:val="none" w:sz="0" w:space="0" w:color="auto"/>
            <w:left w:val="none" w:sz="0" w:space="0" w:color="auto"/>
            <w:bottom w:val="none" w:sz="0" w:space="0" w:color="auto"/>
            <w:right w:val="none" w:sz="0" w:space="0" w:color="auto"/>
          </w:divBdr>
        </w:div>
      </w:divsChild>
    </w:div>
    <w:div w:id="1756197420">
      <w:bodyDiv w:val="1"/>
      <w:marLeft w:val="0"/>
      <w:marRight w:val="0"/>
      <w:marTop w:val="0"/>
      <w:marBottom w:val="0"/>
      <w:divBdr>
        <w:top w:val="none" w:sz="0" w:space="0" w:color="auto"/>
        <w:left w:val="none" w:sz="0" w:space="0" w:color="auto"/>
        <w:bottom w:val="none" w:sz="0" w:space="0" w:color="auto"/>
        <w:right w:val="none" w:sz="0" w:space="0" w:color="auto"/>
      </w:divBdr>
    </w:div>
    <w:div w:id="1775704267">
      <w:bodyDiv w:val="1"/>
      <w:marLeft w:val="0"/>
      <w:marRight w:val="0"/>
      <w:marTop w:val="0"/>
      <w:marBottom w:val="0"/>
      <w:divBdr>
        <w:top w:val="none" w:sz="0" w:space="0" w:color="auto"/>
        <w:left w:val="none" w:sz="0" w:space="0" w:color="auto"/>
        <w:bottom w:val="none" w:sz="0" w:space="0" w:color="auto"/>
        <w:right w:val="none" w:sz="0" w:space="0" w:color="auto"/>
      </w:divBdr>
    </w:div>
    <w:div w:id="1779523121">
      <w:bodyDiv w:val="1"/>
      <w:marLeft w:val="0"/>
      <w:marRight w:val="0"/>
      <w:marTop w:val="0"/>
      <w:marBottom w:val="0"/>
      <w:divBdr>
        <w:top w:val="none" w:sz="0" w:space="0" w:color="auto"/>
        <w:left w:val="none" w:sz="0" w:space="0" w:color="auto"/>
        <w:bottom w:val="none" w:sz="0" w:space="0" w:color="auto"/>
        <w:right w:val="none" w:sz="0" w:space="0" w:color="auto"/>
      </w:divBdr>
    </w:div>
    <w:div w:id="1779834500">
      <w:bodyDiv w:val="1"/>
      <w:marLeft w:val="0"/>
      <w:marRight w:val="0"/>
      <w:marTop w:val="0"/>
      <w:marBottom w:val="0"/>
      <w:divBdr>
        <w:top w:val="none" w:sz="0" w:space="0" w:color="auto"/>
        <w:left w:val="none" w:sz="0" w:space="0" w:color="auto"/>
        <w:bottom w:val="none" w:sz="0" w:space="0" w:color="auto"/>
        <w:right w:val="none" w:sz="0" w:space="0" w:color="auto"/>
      </w:divBdr>
    </w:div>
    <w:div w:id="1814980342">
      <w:bodyDiv w:val="1"/>
      <w:marLeft w:val="0"/>
      <w:marRight w:val="0"/>
      <w:marTop w:val="0"/>
      <w:marBottom w:val="0"/>
      <w:divBdr>
        <w:top w:val="none" w:sz="0" w:space="0" w:color="auto"/>
        <w:left w:val="none" w:sz="0" w:space="0" w:color="auto"/>
        <w:bottom w:val="none" w:sz="0" w:space="0" w:color="auto"/>
        <w:right w:val="none" w:sz="0" w:space="0" w:color="auto"/>
      </w:divBdr>
    </w:div>
    <w:div w:id="1832142147">
      <w:bodyDiv w:val="1"/>
      <w:marLeft w:val="0"/>
      <w:marRight w:val="0"/>
      <w:marTop w:val="0"/>
      <w:marBottom w:val="0"/>
      <w:divBdr>
        <w:top w:val="none" w:sz="0" w:space="0" w:color="auto"/>
        <w:left w:val="none" w:sz="0" w:space="0" w:color="auto"/>
        <w:bottom w:val="none" w:sz="0" w:space="0" w:color="auto"/>
        <w:right w:val="none" w:sz="0" w:space="0" w:color="auto"/>
      </w:divBdr>
    </w:div>
    <w:div w:id="1842576975">
      <w:bodyDiv w:val="1"/>
      <w:marLeft w:val="0"/>
      <w:marRight w:val="0"/>
      <w:marTop w:val="0"/>
      <w:marBottom w:val="0"/>
      <w:divBdr>
        <w:top w:val="none" w:sz="0" w:space="0" w:color="auto"/>
        <w:left w:val="none" w:sz="0" w:space="0" w:color="auto"/>
        <w:bottom w:val="none" w:sz="0" w:space="0" w:color="auto"/>
        <w:right w:val="none" w:sz="0" w:space="0" w:color="auto"/>
      </w:divBdr>
    </w:div>
    <w:div w:id="1871648763">
      <w:bodyDiv w:val="1"/>
      <w:marLeft w:val="0"/>
      <w:marRight w:val="0"/>
      <w:marTop w:val="0"/>
      <w:marBottom w:val="0"/>
      <w:divBdr>
        <w:top w:val="none" w:sz="0" w:space="0" w:color="auto"/>
        <w:left w:val="none" w:sz="0" w:space="0" w:color="auto"/>
        <w:bottom w:val="none" w:sz="0" w:space="0" w:color="auto"/>
        <w:right w:val="none" w:sz="0" w:space="0" w:color="auto"/>
      </w:divBdr>
    </w:div>
    <w:div w:id="1877696079">
      <w:bodyDiv w:val="1"/>
      <w:marLeft w:val="0"/>
      <w:marRight w:val="0"/>
      <w:marTop w:val="0"/>
      <w:marBottom w:val="0"/>
      <w:divBdr>
        <w:top w:val="none" w:sz="0" w:space="0" w:color="auto"/>
        <w:left w:val="none" w:sz="0" w:space="0" w:color="auto"/>
        <w:bottom w:val="none" w:sz="0" w:space="0" w:color="auto"/>
        <w:right w:val="none" w:sz="0" w:space="0" w:color="auto"/>
      </w:divBdr>
      <w:divsChild>
        <w:div w:id="279453474">
          <w:marLeft w:val="0"/>
          <w:marRight w:val="0"/>
          <w:marTop w:val="0"/>
          <w:marBottom w:val="0"/>
          <w:divBdr>
            <w:top w:val="none" w:sz="0" w:space="0" w:color="auto"/>
            <w:left w:val="none" w:sz="0" w:space="0" w:color="auto"/>
            <w:bottom w:val="none" w:sz="0" w:space="0" w:color="auto"/>
            <w:right w:val="none" w:sz="0" w:space="0" w:color="auto"/>
          </w:divBdr>
        </w:div>
      </w:divsChild>
    </w:div>
    <w:div w:id="1899706478">
      <w:bodyDiv w:val="1"/>
      <w:marLeft w:val="0"/>
      <w:marRight w:val="0"/>
      <w:marTop w:val="0"/>
      <w:marBottom w:val="0"/>
      <w:divBdr>
        <w:top w:val="none" w:sz="0" w:space="0" w:color="auto"/>
        <w:left w:val="none" w:sz="0" w:space="0" w:color="auto"/>
        <w:bottom w:val="none" w:sz="0" w:space="0" w:color="auto"/>
        <w:right w:val="none" w:sz="0" w:space="0" w:color="auto"/>
      </w:divBdr>
    </w:div>
    <w:div w:id="1900629935">
      <w:bodyDiv w:val="1"/>
      <w:marLeft w:val="0"/>
      <w:marRight w:val="0"/>
      <w:marTop w:val="0"/>
      <w:marBottom w:val="0"/>
      <w:divBdr>
        <w:top w:val="none" w:sz="0" w:space="0" w:color="auto"/>
        <w:left w:val="none" w:sz="0" w:space="0" w:color="auto"/>
        <w:bottom w:val="none" w:sz="0" w:space="0" w:color="auto"/>
        <w:right w:val="none" w:sz="0" w:space="0" w:color="auto"/>
      </w:divBdr>
    </w:div>
    <w:div w:id="1908806627">
      <w:bodyDiv w:val="1"/>
      <w:marLeft w:val="0"/>
      <w:marRight w:val="0"/>
      <w:marTop w:val="0"/>
      <w:marBottom w:val="0"/>
      <w:divBdr>
        <w:top w:val="none" w:sz="0" w:space="0" w:color="auto"/>
        <w:left w:val="none" w:sz="0" w:space="0" w:color="auto"/>
        <w:bottom w:val="none" w:sz="0" w:space="0" w:color="auto"/>
        <w:right w:val="none" w:sz="0" w:space="0" w:color="auto"/>
      </w:divBdr>
      <w:divsChild>
        <w:div w:id="1388606982">
          <w:marLeft w:val="0"/>
          <w:marRight w:val="0"/>
          <w:marTop w:val="0"/>
          <w:marBottom w:val="0"/>
          <w:divBdr>
            <w:top w:val="none" w:sz="0" w:space="0" w:color="auto"/>
            <w:left w:val="none" w:sz="0" w:space="0" w:color="auto"/>
            <w:bottom w:val="none" w:sz="0" w:space="0" w:color="auto"/>
            <w:right w:val="none" w:sz="0" w:space="0" w:color="auto"/>
          </w:divBdr>
        </w:div>
        <w:div w:id="2133353398">
          <w:marLeft w:val="0"/>
          <w:marRight w:val="0"/>
          <w:marTop w:val="0"/>
          <w:marBottom w:val="0"/>
          <w:divBdr>
            <w:top w:val="none" w:sz="0" w:space="0" w:color="auto"/>
            <w:left w:val="none" w:sz="0" w:space="0" w:color="auto"/>
            <w:bottom w:val="none" w:sz="0" w:space="0" w:color="auto"/>
            <w:right w:val="none" w:sz="0" w:space="0" w:color="auto"/>
          </w:divBdr>
        </w:div>
      </w:divsChild>
    </w:div>
    <w:div w:id="1912307577">
      <w:bodyDiv w:val="1"/>
      <w:marLeft w:val="0"/>
      <w:marRight w:val="0"/>
      <w:marTop w:val="0"/>
      <w:marBottom w:val="0"/>
      <w:divBdr>
        <w:top w:val="none" w:sz="0" w:space="0" w:color="auto"/>
        <w:left w:val="none" w:sz="0" w:space="0" w:color="auto"/>
        <w:bottom w:val="none" w:sz="0" w:space="0" w:color="auto"/>
        <w:right w:val="none" w:sz="0" w:space="0" w:color="auto"/>
      </w:divBdr>
    </w:div>
    <w:div w:id="1958903232">
      <w:bodyDiv w:val="1"/>
      <w:marLeft w:val="0"/>
      <w:marRight w:val="0"/>
      <w:marTop w:val="0"/>
      <w:marBottom w:val="0"/>
      <w:divBdr>
        <w:top w:val="none" w:sz="0" w:space="0" w:color="auto"/>
        <w:left w:val="none" w:sz="0" w:space="0" w:color="auto"/>
        <w:bottom w:val="none" w:sz="0" w:space="0" w:color="auto"/>
        <w:right w:val="none" w:sz="0" w:space="0" w:color="auto"/>
      </w:divBdr>
    </w:div>
    <w:div w:id="1965694705">
      <w:bodyDiv w:val="1"/>
      <w:marLeft w:val="0"/>
      <w:marRight w:val="0"/>
      <w:marTop w:val="0"/>
      <w:marBottom w:val="0"/>
      <w:divBdr>
        <w:top w:val="none" w:sz="0" w:space="0" w:color="auto"/>
        <w:left w:val="none" w:sz="0" w:space="0" w:color="auto"/>
        <w:bottom w:val="none" w:sz="0" w:space="0" w:color="auto"/>
        <w:right w:val="none" w:sz="0" w:space="0" w:color="auto"/>
      </w:divBdr>
    </w:div>
    <w:div w:id="1983271280">
      <w:bodyDiv w:val="1"/>
      <w:marLeft w:val="0"/>
      <w:marRight w:val="0"/>
      <w:marTop w:val="0"/>
      <w:marBottom w:val="0"/>
      <w:divBdr>
        <w:top w:val="none" w:sz="0" w:space="0" w:color="auto"/>
        <w:left w:val="none" w:sz="0" w:space="0" w:color="auto"/>
        <w:bottom w:val="none" w:sz="0" w:space="0" w:color="auto"/>
        <w:right w:val="none" w:sz="0" w:space="0" w:color="auto"/>
      </w:divBdr>
    </w:div>
    <w:div w:id="2027362003">
      <w:bodyDiv w:val="1"/>
      <w:marLeft w:val="0"/>
      <w:marRight w:val="0"/>
      <w:marTop w:val="0"/>
      <w:marBottom w:val="0"/>
      <w:divBdr>
        <w:top w:val="none" w:sz="0" w:space="0" w:color="auto"/>
        <w:left w:val="none" w:sz="0" w:space="0" w:color="auto"/>
        <w:bottom w:val="none" w:sz="0" w:space="0" w:color="auto"/>
        <w:right w:val="none" w:sz="0" w:space="0" w:color="auto"/>
      </w:divBdr>
    </w:div>
    <w:div w:id="2037846341">
      <w:bodyDiv w:val="1"/>
      <w:marLeft w:val="0"/>
      <w:marRight w:val="0"/>
      <w:marTop w:val="0"/>
      <w:marBottom w:val="0"/>
      <w:divBdr>
        <w:top w:val="none" w:sz="0" w:space="0" w:color="auto"/>
        <w:left w:val="none" w:sz="0" w:space="0" w:color="auto"/>
        <w:bottom w:val="none" w:sz="0" w:space="0" w:color="auto"/>
        <w:right w:val="none" w:sz="0" w:space="0" w:color="auto"/>
      </w:divBdr>
    </w:div>
    <w:div w:id="2064330835">
      <w:bodyDiv w:val="1"/>
      <w:marLeft w:val="0"/>
      <w:marRight w:val="0"/>
      <w:marTop w:val="0"/>
      <w:marBottom w:val="0"/>
      <w:divBdr>
        <w:top w:val="none" w:sz="0" w:space="0" w:color="auto"/>
        <w:left w:val="none" w:sz="0" w:space="0" w:color="auto"/>
        <w:bottom w:val="none" w:sz="0" w:space="0" w:color="auto"/>
        <w:right w:val="none" w:sz="0" w:space="0" w:color="auto"/>
      </w:divBdr>
    </w:div>
    <w:div w:id="2092769278">
      <w:bodyDiv w:val="1"/>
      <w:marLeft w:val="0"/>
      <w:marRight w:val="0"/>
      <w:marTop w:val="0"/>
      <w:marBottom w:val="0"/>
      <w:divBdr>
        <w:top w:val="none" w:sz="0" w:space="0" w:color="auto"/>
        <w:left w:val="none" w:sz="0" w:space="0" w:color="auto"/>
        <w:bottom w:val="none" w:sz="0" w:space="0" w:color="auto"/>
        <w:right w:val="none" w:sz="0" w:space="0" w:color="auto"/>
      </w:divBdr>
    </w:div>
    <w:div w:id="2117210125">
      <w:bodyDiv w:val="1"/>
      <w:marLeft w:val="0"/>
      <w:marRight w:val="0"/>
      <w:marTop w:val="0"/>
      <w:marBottom w:val="0"/>
      <w:divBdr>
        <w:top w:val="none" w:sz="0" w:space="0" w:color="auto"/>
        <w:left w:val="none" w:sz="0" w:space="0" w:color="auto"/>
        <w:bottom w:val="none" w:sz="0" w:space="0" w:color="auto"/>
        <w:right w:val="none" w:sz="0" w:space="0" w:color="auto"/>
      </w:divBdr>
      <w:divsChild>
        <w:div w:id="1228802572">
          <w:marLeft w:val="0"/>
          <w:marRight w:val="0"/>
          <w:marTop w:val="0"/>
          <w:marBottom w:val="0"/>
          <w:divBdr>
            <w:top w:val="none" w:sz="0" w:space="0" w:color="auto"/>
            <w:left w:val="none" w:sz="0" w:space="0" w:color="auto"/>
            <w:bottom w:val="none" w:sz="0" w:space="0" w:color="auto"/>
            <w:right w:val="none" w:sz="0" w:space="0" w:color="auto"/>
          </w:divBdr>
          <w:divsChild>
            <w:div w:id="1344236660">
              <w:marLeft w:val="0"/>
              <w:marRight w:val="0"/>
              <w:marTop w:val="0"/>
              <w:marBottom w:val="0"/>
              <w:divBdr>
                <w:top w:val="none" w:sz="0" w:space="0" w:color="auto"/>
                <w:left w:val="none" w:sz="0" w:space="0" w:color="auto"/>
                <w:bottom w:val="none" w:sz="0" w:space="0" w:color="auto"/>
                <w:right w:val="none" w:sz="0" w:space="0" w:color="auto"/>
              </w:divBdr>
              <w:divsChild>
                <w:div w:id="75551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81274">
      <w:bodyDiv w:val="1"/>
      <w:marLeft w:val="0"/>
      <w:marRight w:val="0"/>
      <w:marTop w:val="0"/>
      <w:marBottom w:val="0"/>
      <w:divBdr>
        <w:top w:val="none" w:sz="0" w:space="0" w:color="auto"/>
        <w:left w:val="none" w:sz="0" w:space="0" w:color="auto"/>
        <w:bottom w:val="none" w:sz="0" w:space="0" w:color="auto"/>
        <w:right w:val="none" w:sz="0" w:space="0" w:color="auto"/>
      </w:divBdr>
    </w:div>
    <w:div w:id="2142838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vocabs.dariah.eu/tadirah/en/"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voyant-tools.or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productplan.com/glossary/pdca-cycle/" TargetMode="External"/><Relationship Id="rId5" Type="http://schemas.openxmlformats.org/officeDocument/2006/relationships/webSettings" Target="webSettings.xml"/><Relationship Id="rId15" Type="http://schemas.openxmlformats.org/officeDocument/2006/relationships/hyperlink" Target="https://voyant-tools.org" TargetMode="External"/><Relationship Id="rId23" Type="http://schemas.openxmlformats.org/officeDocument/2006/relationships/hyperlink" Target="https://www.press.umich.edu/pdf/9780472033850-part1.pdf" TargetMode="External"/><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package" Target="embeddings/Microsoft_Word___.docx"/><Relationship Id="rId14" Type="http://schemas.openxmlformats.org/officeDocument/2006/relationships/image" Target="media/image4.png"/><Relationship Id="rId22" Type="http://schemas.openxmlformats.org/officeDocument/2006/relationships/hyperlink" Target="https://www.newocr.com" TargetMode="External"/><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09D3CA7-2E70-4E4E-9737-D7D5085813B2}">
  <we:reference id="f518cb36-c901-4d52-a9e7-4331342e485d" version="1.2.0.0" store="EXCatalog" storeType="EXCatalog"/>
  <we:alternateReferences>
    <we:reference id="WA200001011" version="1.2.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0864D7-1C0E-F04A-8424-23E665A34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26</Pages>
  <Words>4745</Words>
  <Characters>27047</Characters>
  <Application>Microsoft Office Word</Application>
  <DocSecurity>0</DocSecurity>
  <Lines>225</Lines>
  <Paragraphs>63</Paragraphs>
  <ScaleCrop>false</ScaleCrop>
  <Company/>
  <LinksUpToDate>false</LinksUpToDate>
  <CharactersWithSpaces>31729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Ziyi Cui</dc:creator>
  <cp:lastModifiedBy>Ziyi Cui</cp:lastModifiedBy>
  <cp:revision>29</cp:revision>
  <dcterms:created xsi:type="dcterms:W3CDTF">2025-01-03T18:45:00Z</dcterms:created>
  <dcterms:modified xsi:type="dcterms:W3CDTF">2025-01-04T15:48:00Z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A164769641410AA2C74F316779A96D51_42</vt:lpwstr>
  </property>
  <property fmtid="{D5CDD505-2E9C-101B-9397-08002B2CF9AE}" pid="4" name="grammarly_documentId">
    <vt:lpwstr>documentId_2826</vt:lpwstr>
  </property>
  <property fmtid="{D5CDD505-2E9C-101B-9397-08002B2CF9AE}" pid="5" name="grammarly_documentContext">
    <vt:lpwstr>{"goals":[],"domain":"general","emotions":[],"dialect":"american"}</vt:lpwstr>
  </property>
</Properties>
</file>