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1F" w:rsidRPr="00F5424D" w:rsidRDefault="00C3101F" w:rsidP="0029313E">
      <w:pPr>
        <w:pStyle w:val="Heading2"/>
        <w:rPr>
          <w:sz w:val="26"/>
          <w:szCs w:val="26"/>
        </w:rPr>
      </w:pPr>
      <w:r w:rsidRPr="00F5424D">
        <w:rPr>
          <w:sz w:val="26"/>
          <w:szCs w:val="26"/>
        </w:rPr>
        <w:t>Des</w:t>
      </w:r>
      <w:r w:rsidR="00491192">
        <w:rPr>
          <w:sz w:val="26"/>
          <w:szCs w:val="26"/>
        </w:rPr>
        <w:t xml:space="preserve">ign Document for the Beetle Game; Revision and </w:t>
      </w:r>
      <w:r w:rsidR="000007A5" w:rsidRPr="00F5424D">
        <w:rPr>
          <w:sz w:val="26"/>
          <w:szCs w:val="26"/>
        </w:rPr>
        <w:t>R</w:t>
      </w:r>
      <w:r w:rsidR="000F4CA7" w:rsidRPr="00F5424D">
        <w:rPr>
          <w:sz w:val="26"/>
          <w:szCs w:val="26"/>
        </w:rPr>
        <w:t>eflection</w:t>
      </w:r>
    </w:p>
    <w:p w:rsidR="00217B5E" w:rsidRPr="00217B5E" w:rsidRDefault="00217B5E" w:rsidP="00217B5E">
      <w:pPr>
        <w:pStyle w:val="Heading3"/>
        <w:tabs>
          <w:tab w:val="left" w:pos="1440"/>
          <w:tab w:val="left" w:pos="1620"/>
          <w:tab w:val="left" w:pos="5760"/>
        </w:tabs>
        <w:rPr>
          <w:u w:val="single"/>
        </w:rPr>
      </w:pPr>
      <w:r>
        <w:t>Team Name:</w:t>
      </w:r>
      <w:r>
        <w:tab/>
      </w:r>
      <w:r>
        <w:rPr>
          <w:u w:val="single"/>
        </w:rPr>
        <w:tab/>
      </w:r>
      <w:r w:rsidR="00A83B74">
        <w:rPr>
          <w:u w:val="single"/>
        </w:rPr>
        <w:t xml:space="preserve">Jiggly </w:t>
      </w:r>
      <w:proofErr w:type="spellStart"/>
      <w:r w:rsidR="00A83B74">
        <w:rPr>
          <w:u w:val="single"/>
        </w:rPr>
        <w:t>Wigglies</w:t>
      </w:r>
      <w:proofErr w:type="spellEnd"/>
      <w:r>
        <w:rPr>
          <w:u w:val="single"/>
        </w:rPr>
        <w:tab/>
      </w:r>
    </w:p>
    <w:p w:rsidR="00C3101F" w:rsidRPr="00F5424D" w:rsidRDefault="00C3101F" w:rsidP="0029313E">
      <w:pPr>
        <w:pStyle w:val="Heading2"/>
        <w:rPr>
          <w:sz w:val="26"/>
          <w:szCs w:val="26"/>
        </w:rPr>
      </w:pPr>
      <w:r w:rsidRPr="00F5424D">
        <w:rPr>
          <w:sz w:val="26"/>
          <w:szCs w:val="26"/>
        </w:rPr>
        <w:t>Your names</w:t>
      </w:r>
      <w:r w:rsidR="00F35A86" w:rsidRPr="00F5424D">
        <w:rPr>
          <w:sz w:val="26"/>
          <w:szCs w:val="26"/>
        </w:rPr>
        <w:t xml:space="preserve"> and roles</w:t>
      </w:r>
      <w:r w:rsidRPr="00F5424D">
        <w:rPr>
          <w:sz w:val="26"/>
          <w:szCs w:val="26"/>
        </w:rPr>
        <w:t>:</w:t>
      </w:r>
    </w:p>
    <w:p w:rsidR="00C3101F" w:rsidRPr="00EA606A" w:rsidRDefault="00FF7DA2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Facilitator: </w:t>
      </w:r>
      <w:r w:rsidR="00A83B74">
        <w:rPr>
          <w:b/>
          <w:sz w:val="24"/>
          <w:szCs w:val="24"/>
        </w:rPr>
        <w:t>Conner Bondurant</w:t>
      </w:r>
    </w:p>
    <w:p w:rsidR="00C3101F" w:rsidRPr="00EA606A" w:rsidRDefault="00FF7DA2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Recorder: </w:t>
      </w:r>
      <w:r w:rsidR="00A83B74">
        <w:rPr>
          <w:b/>
          <w:sz w:val="24"/>
          <w:szCs w:val="24"/>
        </w:rPr>
        <w:t>Tradd Schmidt</w:t>
      </w:r>
    </w:p>
    <w:p w:rsidR="0013730C" w:rsidRPr="00EA606A" w:rsidRDefault="0013730C" w:rsidP="001373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Spokesperson: </w:t>
      </w:r>
      <w:r w:rsidR="00A83B74">
        <w:rPr>
          <w:b/>
          <w:sz w:val="24"/>
          <w:szCs w:val="24"/>
        </w:rPr>
        <w:t>Basant Phuyal</w:t>
      </w:r>
    </w:p>
    <w:p w:rsidR="00C3101F" w:rsidRPr="00EA606A" w:rsidRDefault="0013730C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Quality Control Officer: </w:t>
      </w:r>
      <w:r w:rsidR="00A83B74">
        <w:rPr>
          <w:b/>
          <w:sz w:val="24"/>
          <w:szCs w:val="24"/>
        </w:rPr>
        <w:t>Rusty Dotson</w:t>
      </w:r>
    </w:p>
    <w:p w:rsidR="00C3101F" w:rsidRDefault="0013730C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 Analyst: </w:t>
      </w:r>
      <w:r w:rsidR="00A83B74">
        <w:rPr>
          <w:b/>
          <w:sz w:val="24"/>
          <w:szCs w:val="24"/>
        </w:rPr>
        <w:t>Rusty Dotson</w:t>
      </w:r>
    </w:p>
    <w:p w:rsidR="0013730C" w:rsidRPr="005D613A" w:rsidRDefault="0013730C" w:rsidP="0013730C">
      <w:pPr>
        <w:rPr>
          <w:sz w:val="24"/>
          <w:szCs w:val="24"/>
        </w:rPr>
      </w:pPr>
      <w:r w:rsidRPr="005D613A">
        <w:rPr>
          <w:sz w:val="24"/>
          <w:szCs w:val="24"/>
        </w:rPr>
        <w:t>Note that if there are only 4 members in your team, then the Quality Cont</w:t>
      </w:r>
      <w:r w:rsidR="0068017C" w:rsidRPr="005D613A">
        <w:rPr>
          <w:sz w:val="24"/>
          <w:szCs w:val="24"/>
        </w:rPr>
        <w:t>r</w:t>
      </w:r>
      <w:r w:rsidRPr="005D613A">
        <w:rPr>
          <w:sz w:val="24"/>
          <w:szCs w:val="24"/>
        </w:rPr>
        <w:t>ol Officer should also serve as Process Analyst.</w:t>
      </w:r>
    </w:p>
    <w:p w:rsidR="00C3101F" w:rsidRPr="00F5424D" w:rsidRDefault="00C3101F" w:rsidP="0029313E">
      <w:pPr>
        <w:pStyle w:val="Heading2"/>
        <w:rPr>
          <w:sz w:val="26"/>
          <w:szCs w:val="26"/>
        </w:rPr>
      </w:pPr>
      <w:r w:rsidRPr="00F5424D">
        <w:rPr>
          <w:sz w:val="26"/>
          <w:szCs w:val="26"/>
        </w:rPr>
        <w:t>Basic program concept:</w:t>
      </w:r>
    </w:p>
    <w:p w:rsidR="00C3101F" w:rsidRDefault="00172636">
      <w:pPr>
        <w:rPr>
          <w:sz w:val="24"/>
          <w:szCs w:val="24"/>
        </w:rPr>
      </w:pPr>
      <w:r w:rsidRPr="00EA606A">
        <w:rPr>
          <w:sz w:val="24"/>
          <w:szCs w:val="24"/>
        </w:rPr>
        <w:t xml:space="preserve">Place a </w:t>
      </w:r>
      <w:r w:rsidR="00FF7DA2">
        <w:rPr>
          <w:sz w:val="24"/>
          <w:szCs w:val="24"/>
        </w:rPr>
        <w:t xml:space="preserve">short but precise </w:t>
      </w:r>
      <w:r w:rsidRPr="00EA606A">
        <w:rPr>
          <w:sz w:val="24"/>
          <w:szCs w:val="24"/>
        </w:rPr>
        <w:t>description of what your program will do here.</w:t>
      </w:r>
      <w:r w:rsidR="00EE0EFF">
        <w:rPr>
          <w:sz w:val="24"/>
          <w:szCs w:val="24"/>
        </w:rPr>
        <w:t xml:space="preserve"> </w:t>
      </w:r>
      <w:r w:rsidR="00EE0EFF">
        <w:rPr>
          <w:b/>
          <w:sz w:val="24"/>
          <w:szCs w:val="24"/>
        </w:rPr>
        <w:t>Update it if necessary</w:t>
      </w:r>
      <w:r w:rsidR="00EE0EFF" w:rsidRPr="00EE0EFF">
        <w:rPr>
          <w:sz w:val="24"/>
          <w:szCs w:val="24"/>
        </w:rPr>
        <w:t>.</w:t>
      </w:r>
    </w:p>
    <w:p w:rsidR="00A83B74" w:rsidRPr="00EE0EFF" w:rsidRDefault="00A83B74">
      <w:pPr>
        <w:rPr>
          <w:sz w:val="24"/>
          <w:szCs w:val="24"/>
        </w:rPr>
      </w:pPr>
      <w:r>
        <w:rPr>
          <w:sz w:val="24"/>
          <w:szCs w:val="24"/>
        </w:rPr>
        <w:t>Our program will allow up to 4 users to play the game Beetles.</w:t>
      </w:r>
    </w:p>
    <w:p w:rsidR="00172636" w:rsidRDefault="00172636"/>
    <w:p w:rsidR="00C3101F" w:rsidRPr="00F5424D" w:rsidRDefault="0029313E" w:rsidP="0029313E">
      <w:pPr>
        <w:pStyle w:val="Heading2"/>
        <w:rPr>
          <w:sz w:val="26"/>
          <w:szCs w:val="26"/>
        </w:rPr>
      </w:pPr>
      <w:r w:rsidRPr="00F5424D">
        <w:rPr>
          <w:sz w:val="26"/>
          <w:szCs w:val="26"/>
        </w:rPr>
        <w:t>Functional Abstraction Refinement</w:t>
      </w:r>
    </w:p>
    <w:p w:rsidR="0029313E" w:rsidRDefault="003C189B" w:rsidP="000B54D9">
      <w:pPr>
        <w:rPr>
          <w:sz w:val="24"/>
          <w:szCs w:val="24"/>
        </w:rPr>
      </w:pPr>
      <w:r>
        <w:rPr>
          <w:sz w:val="24"/>
          <w:szCs w:val="24"/>
        </w:rPr>
        <w:t xml:space="preserve">You should not be surprised if you find that the initial specification design needs improvement. Often times, </w:t>
      </w:r>
      <w:proofErr w:type="gramStart"/>
      <w:r>
        <w:rPr>
          <w:sz w:val="24"/>
          <w:szCs w:val="24"/>
        </w:rPr>
        <w:t>people</w:t>
      </w:r>
      <w:proofErr w:type="gramEnd"/>
      <w:r>
        <w:rPr>
          <w:sz w:val="24"/>
          <w:szCs w:val="24"/>
        </w:rPr>
        <w:t xml:space="preserve"> </w:t>
      </w:r>
      <w:r w:rsidR="00491192">
        <w:rPr>
          <w:sz w:val="24"/>
          <w:szCs w:val="24"/>
        </w:rPr>
        <w:t>assume</w:t>
      </w:r>
      <w:r>
        <w:rPr>
          <w:sz w:val="24"/>
          <w:szCs w:val="24"/>
        </w:rPr>
        <w:t xml:space="preserve"> how the various pieces of the program works</w:t>
      </w:r>
      <w:r w:rsidR="0029313E">
        <w:rPr>
          <w:sz w:val="24"/>
          <w:szCs w:val="24"/>
        </w:rPr>
        <w:t xml:space="preserve"> without writing them down</w:t>
      </w:r>
      <w:r>
        <w:rPr>
          <w:sz w:val="24"/>
          <w:szCs w:val="24"/>
        </w:rPr>
        <w:t xml:space="preserve">, which </w:t>
      </w:r>
      <w:r w:rsidR="0029313E">
        <w:rPr>
          <w:sz w:val="24"/>
          <w:szCs w:val="24"/>
        </w:rPr>
        <w:t xml:space="preserve">can create problems when </w:t>
      </w:r>
      <w:r>
        <w:rPr>
          <w:sz w:val="24"/>
          <w:szCs w:val="24"/>
        </w:rPr>
        <w:t xml:space="preserve">multiple people implement the </w:t>
      </w:r>
      <w:r w:rsidR="0029313E">
        <w:rPr>
          <w:sz w:val="24"/>
          <w:szCs w:val="24"/>
        </w:rPr>
        <w:t xml:space="preserve">pieces </w:t>
      </w:r>
      <w:r>
        <w:rPr>
          <w:sz w:val="24"/>
          <w:szCs w:val="24"/>
        </w:rPr>
        <w:t xml:space="preserve">and you try to integrate them later. </w:t>
      </w:r>
    </w:p>
    <w:p w:rsidR="000B54D9" w:rsidRDefault="0029313E" w:rsidP="000B54D9">
      <w:pPr>
        <w:rPr>
          <w:sz w:val="24"/>
          <w:szCs w:val="24"/>
        </w:rPr>
      </w:pPr>
      <w:r>
        <w:rPr>
          <w:sz w:val="24"/>
          <w:szCs w:val="24"/>
        </w:rPr>
        <w:t xml:space="preserve">There are two major </w:t>
      </w:r>
      <w:r w:rsidR="005F5CA0">
        <w:rPr>
          <w:sz w:val="24"/>
          <w:szCs w:val="24"/>
        </w:rPr>
        <w:t xml:space="preserve">potential </w:t>
      </w:r>
      <w:r>
        <w:rPr>
          <w:sz w:val="24"/>
          <w:szCs w:val="24"/>
        </w:rPr>
        <w:t>areas of revision of the functional abstraction process. The first is on the overall structure of the program, and the second is on the function specifications</w:t>
      </w:r>
      <w:r w:rsidR="003C189B">
        <w:rPr>
          <w:sz w:val="24"/>
          <w:szCs w:val="24"/>
        </w:rPr>
        <w:t xml:space="preserve">. </w:t>
      </w:r>
    </w:p>
    <w:p w:rsidR="0029313E" w:rsidRPr="0029313E" w:rsidRDefault="0029313E" w:rsidP="0029313E">
      <w:pPr>
        <w:pStyle w:val="Heading4"/>
      </w:pPr>
      <w:r w:rsidRPr="0029313E">
        <w:t>Overall Structure</w:t>
      </w:r>
    </w:p>
    <w:p w:rsidR="0029313E" w:rsidRPr="00EA606A" w:rsidRDefault="0029313E" w:rsidP="0029313E">
      <w:pPr>
        <w:rPr>
          <w:sz w:val="24"/>
          <w:szCs w:val="24"/>
        </w:rPr>
      </w:pPr>
      <w:r w:rsidRPr="0029313E">
        <w:rPr>
          <w:sz w:val="24"/>
          <w:szCs w:val="24"/>
        </w:rPr>
        <w:t xml:space="preserve">In the space below, describe any </w:t>
      </w:r>
      <w:r>
        <w:rPr>
          <w:sz w:val="24"/>
          <w:szCs w:val="24"/>
        </w:rPr>
        <w:t xml:space="preserve">needed </w:t>
      </w:r>
      <w:r w:rsidRPr="0029313E">
        <w:rPr>
          <w:sz w:val="24"/>
          <w:szCs w:val="24"/>
        </w:rPr>
        <w:t xml:space="preserve">changes </w:t>
      </w:r>
      <w:r w:rsidR="00491192">
        <w:rPr>
          <w:sz w:val="24"/>
          <w:szCs w:val="24"/>
        </w:rPr>
        <w:t xml:space="preserve">that you need </w:t>
      </w:r>
      <w:r w:rsidRPr="0029313E">
        <w:rPr>
          <w:sz w:val="24"/>
          <w:szCs w:val="24"/>
        </w:rPr>
        <w:t xml:space="preserve">in the overall structure of the program </w:t>
      </w:r>
      <w:r>
        <w:rPr>
          <w:sz w:val="24"/>
          <w:szCs w:val="24"/>
        </w:rPr>
        <w:t>that became evident when you tried to integrate the functions together.</w:t>
      </w:r>
      <w:r w:rsidRPr="0029313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29313E" w:rsidRPr="0029313E" w:rsidTr="0029313E">
        <w:trPr>
          <w:trHeight w:val="953"/>
        </w:trPr>
        <w:tc>
          <w:tcPr>
            <w:tcW w:w="10260" w:type="dxa"/>
          </w:tcPr>
          <w:p w:rsidR="0029313E" w:rsidRPr="0029313E" w:rsidRDefault="00A83B74" w:rsidP="00DA3EE8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There were certain functions that needed to return a specific type of value and they didn’t. There was different names used for the individual parts.</w:t>
            </w:r>
          </w:p>
        </w:tc>
      </w:tr>
    </w:tbl>
    <w:p w:rsidR="0029313E" w:rsidRDefault="00491192" w:rsidP="0029313E">
      <w:pPr>
        <w:pStyle w:val="Heading4"/>
      </w:pPr>
      <w:r>
        <w:t>Function</w:t>
      </w:r>
      <w:r w:rsidR="0029313E">
        <w:t xml:space="preserve"> Specifications</w:t>
      </w:r>
    </w:p>
    <w:p w:rsidR="000B54D9" w:rsidRPr="00EA606A" w:rsidRDefault="00491192" w:rsidP="000B54D9">
      <w:pPr>
        <w:rPr>
          <w:sz w:val="24"/>
          <w:szCs w:val="24"/>
        </w:rPr>
      </w:pPr>
      <w:r>
        <w:rPr>
          <w:sz w:val="24"/>
          <w:szCs w:val="24"/>
        </w:rPr>
        <w:t xml:space="preserve">Another problem you may need to fix is the set of function </w:t>
      </w:r>
      <w:r w:rsidR="0029313E">
        <w:rPr>
          <w:sz w:val="24"/>
          <w:szCs w:val="24"/>
        </w:rPr>
        <w:t xml:space="preserve">specifications so that program can be integrated correctly. </w:t>
      </w:r>
      <w:r w:rsidR="000B54D9" w:rsidRPr="00EA606A">
        <w:rPr>
          <w:sz w:val="24"/>
          <w:szCs w:val="24"/>
        </w:rPr>
        <w:t xml:space="preserve">For example, </w:t>
      </w:r>
      <w:r w:rsidR="00FB59D5">
        <w:rPr>
          <w:sz w:val="24"/>
          <w:szCs w:val="24"/>
        </w:rPr>
        <w:t xml:space="preserve">the </w:t>
      </w:r>
      <w:r>
        <w:rPr>
          <w:sz w:val="24"/>
          <w:szCs w:val="24"/>
        </w:rPr>
        <w:t>comments that follow</w:t>
      </w:r>
      <w:r w:rsidR="00FB5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) function explains what was wrong with that function</w:t>
      </w:r>
      <w:r w:rsidR="00252E4D">
        <w:rPr>
          <w:sz w:val="24"/>
          <w:szCs w:val="24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32426F" w:rsidTr="0032426F">
        <w:tc>
          <w:tcPr>
            <w:tcW w:w="10260" w:type="dxa"/>
          </w:tcPr>
          <w:p w:rsidR="0032426F" w:rsidRPr="005112D9" w:rsidRDefault="0032426F" w:rsidP="0032426F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search(</w:t>
            </w:r>
            <w:r w:rsidR="00FB59D5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target ): </w:t>
            </w:r>
          </w:p>
          <w:p w:rsidR="00EA606A" w:rsidRDefault="0032426F" w:rsidP="0032426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""" </w:t>
            </w:r>
            <w:r w:rsidR="00EA606A">
              <w:rPr>
                <w:rFonts w:ascii="Courier New" w:hAnsi="Courier New" w:cs="Courier New"/>
                <w:sz w:val="20"/>
              </w:rPr>
              <w:t xml:space="preserve">locate target </w:t>
            </w:r>
            <w:r w:rsidR="00FB59D5">
              <w:rPr>
                <w:rFonts w:ascii="Courier New" w:hAnsi="Courier New" w:cs="Courier New"/>
                <w:sz w:val="20"/>
              </w:rPr>
              <w:t>in the list</w:t>
            </w:r>
          </w:p>
          <w:p w:rsidR="0032426F" w:rsidRDefault="00EA606A" w:rsidP="0032426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pre</w:t>
            </w:r>
            <w:r w:rsidR="0032426F">
              <w:rPr>
                <w:rFonts w:ascii="Courier New" w:hAnsi="Courier New" w:cs="Courier New"/>
                <w:sz w:val="20"/>
              </w:rPr>
              <w:t>: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32426F">
              <w:rPr>
                <w:rFonts w:ascii="Courier New" w:hAnsi="Courier New" w:cs="Courier New"/>
                <w:sz w:val="20"/>
              </w:rPr>
              <w:t xml:space="preserve"> </w:t>
            </w:r>
            <w:r w:rsidR="00FB59D5">
              <w:rPr>
                <w:rFonts w:ascii="Courier New" w:hAnsi="Courier New" w:cs="Courier New"/>
                <w:sz w:val="20"/>
              </w:rPr>
              <w:t>target is a valid input to the function</w:t>
            </w:r>
          </w:p>
          <w:p w:rsidR="0032426F" w:rsidRDefault="0032426F" w:rsidP="00FB59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post: returns </w:t>
            </w:r>
            <w:r w:rsidR="00FB59D5">
              <w:rPr>
                <w:rFonts w:ascii="Courier New" w:hAnsi="Courier New" w:cs="Courier New"/>
                <w:sz w:val="20"/>
              </w:rPr>
              <w:t xml:space="preserve">true if the target is in the list and false otherwise </w:t>
            </w:r>
            <w:r>
              <w:rPr>
                <w:rFonts w:ascii="Courier New" w:hAnsi="Courier New" w:cs="Courier New"/>
                <w:sz w:val="20"/>
              </w:rPr>
              <w:t>"""</w:t>
            </w:r>
            <w:r w:rsidR="00FB59D5">
              <w:rPr>
                <w:rFonts w:ascii="Courier New" w:hAnsi="Courier New" w:cs="Courier New"/>
                <w:sz w:val="20"/>
              </w:rPr>
              <w:br/>
            </w:r>
          </w:p>
          <w:p w:rsidR="00252E4D" w:rsidRPr="00491192" w:rsidRDefault="00FB59D5" w:rsidP="00252E4D">
            <w:pPr>
              <w:rPr>
                <w:rFonts w:ascii="Courier New" w:hAnsi="Courier New" w:cs="Courier New"/>
                <w:color w:val="C00000"/>
                <w:sz w:val="20"/>
              </w:rPr>
            </w:pPr>
            <w:r w:rsidRPr="00491192">
              <w:rPr>
                <w:rFonts w:ascii="Courier New" w:hAnsi="Courier New" w:cs="Courier New"/>
                <w:color w:val="C00000"/>
                <w:sz w:val="20"/>
              </w:rPr>
              <w:t xml:space="preserve"># </w:t>
            </w:r>
            <w:r w:rsidR="00252E4D" w:rsidRPr="00491192">
              <w:rPr>
                <w:rFonts w:ascii="Courier New" w:hAnsi="Courier New" w:cs="Courier New"/>
                <w:color w:val="C00000"/>
                <w:sz w:val="20"/>
              </w:rPr>
              <w:t xml:space="preserve">We forgot to give it the list as a parameter… maybe assumed it was a global </w:t>
            </w:r>
          </w:p>
          <w:p w:rsidR="00252E4D" w:rsidRPr="00491192" w:rsidRDefault="00252E4D" w:rsidP="00252E4D">
            <w:pPr>
              <w:rPr>
                <w:rFonts w:ascii="Courier New" w:hAnsi="Courier New" w:cs="Courier New"/>
                <w:color w:val="C00000"/>
                <w:sz w:val="20"/>
              </w:rPr>
            </w:pPr>
            <w:r w:rsidRPr="00491192">
              <w:rPr>
                <w:rFonts w:ascii="Courier New" w:hAnsi="Courier New" w:cs="Courier New"/>
                <w:color w:val="C00000"/>
                <w:sz w:val="20"/>
              </w:rPr>
              <w:t xml:space="preserve"># </w:t>
            </w:r>
            <w:proofErr w:type="gramStart"/>
            <w:r w:rsidRPr="00491192">
              <w:rPr>
                <w:rFonts w:ascii="Courier New" w:hAnsi="Courier New" w:cs="Courier New"/>
                <w:color w:val="C00000"/>
                <w:sz w:val="20"/>
              </w:rPr>
              <w:t>variable</w:t>
            </w:r>
            <w:proofErr w:type="gramEnd"/>
            <w:r w:rsidRPr="00491192">
              <w:rPr>
                <w:rFonts w:ascii="Courier New" w:hAnsi="Courier New" w:cs="Courier New"/>
                <w:color w:val="C00000"/>
                <w:sz w:val="20"/>
              </w:rPr>
              <w:t xml:space="preserve">? Also, it turns out </w:t>
            </w:r>
            <w:r w:rsidR="00217B5E" w:rsidRPr="00491192">
              <w:rPr>
                <w:rFonts w:ascii="Courier New" w:hAnsi="Courier New" w:cs="Courier New"/>
                <w:color w:val="C00000"/>
                <w:sz w:val="20"/>
              </w:rPr>
              <w:t>that we need the index of where</w:t>
            </w:r>
            <w:r w:rsidRPr="00491192">
              <w:rPr>
                <w:rFonts w:ascii="Courier New" w:hAnsi="Courier New" w:cs="Courier New"/>
                <w:color w:val="C00000"/>
                <w:sz w:val="20"/>
              </w:rPr>
              <w:t xml:space="preserve"> the target appears</w:t>
            </w:r>
          </w:p>
          <w:p w:rsidR="00252E4D" w:rsidRPr="0032426F" w:rsidRDefault="00252E4D" w:rsidP="00EE0EFF">
            <w:pPr>
              <w:rPr>
                <w:rFonts w:ascii="Courier New" w:hAnsi="Courier New" w:cs="Courier New"/>
                <w:sz w:val="20"/>
              </w:rPr>
            </w:pPr>
            <w:r w:rsidRPr="00491192">
              <w:rPr>
                <w:rFonts w:ascii="Courier New" w:hAnsi="Courier New" w:cs="Courier New"/>
                <w:color w:val="C00000"/>
                <w:sz w:val="20"/>
              </w:rPr>
              <w:t xml:space="preserve"># </w:t>
            </w:r>
            <w:r w:rsidR="00EE0EFF" w:rsidRPr="00491192">
              <w:rPr>
                <w:rFonts w:ascii="Courier New" w:hAnsi="Courier New" w:cs="Courier New"/>
                <w:color w:val="C00000"/>
                <w:sz w:val="20"/>
              </w:rPr>
              <w:t>instead of just a true of false as to whether it is in there or not</w:t>
            </w:r>
            <w:r w:rsidRPr="00491192">
              <w:rPr>
                <w:rFonts w:ascii="Courier New" w:hAnsi="Courier New" w:cs="Courier New"/>
                <w:color w:val="C00000"/>
                <w:sz w:val="20"/>
              </w:rPr>
              <w:br/>
            </w:r>
          </w:p>
        </w:tc>
      </w:tr>
    </w:tbl>
    <w:p w:rsidR="00172636" w:rsidRDefault="003C189B" w:rsidP="00EA606A">
      <w:pPr>
        <w:spacing w:before="240"/>
        <w:rPr>
          <w:sz w:val="24"/>
        </w:rPr>
      </w:pPr>
      <w:r>
        <w:rPr>
          <w:sz w:val="24"/>
        </w:rPr>
        <w:t>For each function</w:t>
      </w:r>
      <w:r w:rsidR="00491192">
        <w:rPr>
          <w:sz w:val="24"/>
        </w:rPr>
        <w:t xml:space="preserve"> in your program</w:t>
      </w:r>
      <w:r>
        <w:rPr>
          <w:sz w:val="24"/>
        </w:rPr>
        <w:t xml:space="preserve">, write </w:t>
      </w:r>
      <w:r w:rsidR="001548F6">
        <w:rPr>
          <w:sz w:val="24"/>
        </w:rPr>
        <w:t xml:space="preserve">your team's </w:t>
      </w:r>
      <w:r>
        <w:rPr>
          <w:sz w:val="24"/>
        </w:rPr>
        <w:t xml:space="preserve">original specification first, </w:t>
      </w:r>
      <w:r w:rsidR="00491192">
        <w:rPr>
          <w:sz w:val="24"/>
        </w:rPr>
        <w:t xml:space="preserve">and then </w:t>
      </w:r>
      <w:r>
        <w:rPr>
          <w:sz w:val="24"/>
        </w:rPr>
        <w:t>an</w:t>
      </w:r>
      <w:r w:rsidR="00491192">
        <w:rPr>
          <w:sz w:val="24"/>
        </w:rPr>
        <w:t>y</w:t>
      </w:r>
      <w:r>
        <w:rPr>
          <w:sz w:val="24"/>
        </w:rPr>
        <w:t xml:space="preserve"> explanation</w:t>
      </w:r>
      <w:r w:rsidR="00491192">
        <w:rPr>
          <w:sz w:val="24"/>
        </w:rPr>
        <w:t>s</w:t>
      </w:r>
      <w:r>
        <w:rPr>
          <w:sz w:val="24"/>
        </w:rPr>
        <w:t xml:space="preserve"> </w:t>
      </w:r>
      <w:r w:rsidR="001548F6">
        <w:rPr>
          <w:sz w:val="24"/>
        </w:rPr>
        <w:t xml:space="preserve">on what assumptions </w:t>
      </w:r>
      <w:r w:rsidR="00491192">
        <w:rPr>
          <w:sz w:val="24"/>
        </w:rPr>
        <w:t xml:space="preserve">your team </w:t>
      </w:r>
      <w:r w:rsidR="001548F6">
        <w:rPr>
          <w:sz w:val="24"/>
        </w:rPr>
        <w:t>made and</w:t>
      </w:r>
      <w:r>
        <w:rPr>
          <w:sz w:val="24"/>
        </w:rPr>
        <w:t xml:space="preserve"> </w:t>
      </w:r>
      <w:r w:rsidR="001548F6">
        <w:rPr>
          <w:sz w:val="24"/>
        </w:rPr>
        <w:t xml:space="preserve">what changes were needed so that they can </w:t>
      </w:r>
      <w:r>
        <w:rPr>
          <w:sz w:val="24"/>
        </w:rPr>
        <w:t xml:space="preserve">be </w:t>
      </w:r>
      <w:r w:rsidR="001548F6">
        <w:rPr>
          <w:sz w:val="24"/>
        </w:rPr>
        <w:t>integrated correctly</w:t>
      </w:r>
      <w:r>
        <w:rPr>
          <w:sz w:val="24"/>
        </w:rPr>
        <w:t xml:space="preserve">. </w:t>
      </w:r>
      <w:r w:rsidR="00491192">
        <w:rPr>
          <w:sz w:val="24"/>
        </w:rPr>
        <w:t>I</w:t>
      </w:r>
      <w:r w:rsidR="00FE3BE9">
        <w:rPr>
          <w:sz w:val="24"/>
        </w:rPr>
        <w:t xml:space="preserve">ncluded </w:t>
      </w:r>
      <w:r w:rsidR="00491192">
        <w:rPr>
          <w:sz w:val="24"/>
        </w:rPr>
        <w:t xml:space="preserve">is </w:t>
      </w:r>
      <w:r w:rsidR="00FE3BE9">
        <w:rPr>
          <w:sz w:val="24"/>
        </w:rPr>
        <w:t>space for 4</w:t>
      </w:r>
      <w:r w:rsidR="00956FD9">
        <w:rPr>
          <w:sz w:val="24"/>
        </w:rPr>
        <w:t xml:space="preserve"> functions, but y</w:t>
      </w:r>
      <w:r w:rsidR="007B43DE">
        <w:rPr>
          <w:sz w:val="24"/>
        </w:rPr>
        <w:t>ou can copy the tables as many times as necessary</w:t>
      </w:r>
      <w:r w:rsidR="00956FD9">
        <w:rPr>
          <w:sz w:val="24"/>
        </w:rPr>
        <w:t xml:space="preserve"> if you have more</w:t>
      </w:r>
      <w:r w:rsidR="007B43DE">
        <w:rPr>
          <w:sz w:val="24"/>
        </w:rPr>
        <w:t>:</w:t>
      </w:r>
    </w:p>
    <w:p w:rsidR="00FF40EE" w:rsidRPr="00EA606A" w:rsidRDefault="00FF40EE" w:rsidP="00FF40EE">
      <w:pPr>
        <w:spacing w:before="240" w:after="0" w:line="240" w:lineRule="auto"/>
        <w:rPr>
          <w:sz w:val="24"/>
        </w:rPr>
      </w:pPr>
      <w:r>
        <w:rPr>
          <w:sz w:val="24"/>
        </w:rPr>
        <w:t>Function 1: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FF40EE" w:rsidTr="00700106">
        <w:trPr>
          <w:trHeight w:val="720"/>
        </w:trPr>
        <w:tc>
          <w:tcPr>
            <w:tcW w:w="10260" w:type="dxa"/>
          </w:tcPr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player_count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ask user how many people will be playing and returns this number.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Nothing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An integer between 1 and 4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  <w:p w:rsidR="008A6881" w:rsidRDefault="008A6881" w:rsidP="00A83B7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 We forgot to add that it needed to return that integer</w:t>
            </w:r>
          </w:p>
          <w:p w:rsidR="00FF40EE" w:rsidRPr="002B6D4D" w:rsidRDefault="00FF40EE" w:rsidP="00700106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FF40EE" w:rsidRPr="00EA606A" w:rsidRDefault="00FF40EE" w:rsidP="00FF40EE">
      <w:pPr>
        <w:spacing w:before="240" w:after="0" w:line="240" w:lineRule="auto"/>
        <w:rPr>
          <w:sz w:val="24"/>
        </w:rPr>
      </w:pPr>
      <w:r>
        <w:rPr>
          <w:sz w:val="24"/>
        </w:rPr>
        <w:lastRenderedPageBreak/>
        <w:t>Function 2: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FF40EE" w:rsidTr="00700106">
        <w:trPr>
          <w:trHeight w:val="720"/>
        </w:trPr>
        <w:tc>
          <w:tcPr>
            <w:tcW w:w="10260" w:type="dxa"/>
          </w:tcPr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get_body_part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generate a random integer between 1 and 6.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None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All lowercase string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  <w:p w:rsidR="008A6881" w:rsidRPr="002B6D4D" w:rsidRDefault="008A6881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# We forgot to add what is returned. </w:t>
            </w:r>
          </w:p>
        </w:tc>
      </w:tr>
    </w:tbl>
    <w:p w:rsidR="00FF40EE" w:rsidRPr="00EA606A" w:rsidRDefault="00FF40EE" w:rsidP="00FF40EE">
      <w:pPr>
        <w:spacing w:before="240" w:after="0" w:line="240" w:lineRule="auto"/>
        <w:rPr>
          <w:sz w:val="24"/>
        </w:rPr>
      </w:pPr>
      <w:r>
        <w:rPr>
          <w:sz w:val="24"/>
        </w:rPr>
        <w:t>Function 3: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FF40EE" w:rsidTr="00700106">
        <w:trPr>
          <w:trHeight w:val="720"/>
        </w:trPr>
        <w:tc>
          <w:tcPr>
            <w:tcW w:w="10260" w:type="dxa"/>
          </w:tcPr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add_body_part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(player,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check a player’s list of body parts already obtained, and if the part that was input can be added to the dictionary, it is added.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player is a dictionary for whoever’s turn it is, and this dictionary contains all the keys already set necessary for all the body parts.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body_part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 xml:space="preserve"> is  an all lowercase string which is the body part that is being added to a specific player’s bug.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If the body part was able to be added, the dictionary key corresponding to that body part will be changed. Otherwise the dictionary is not altered.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  <w:p w:rsidR="00131F28" w:rsidRPr="002B6D4D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 As far as we know this is good</w:t>
            </w:r>
          </w:p>
        </w:tc>
      </w:tr>
    </w:tbl>
    <w:p w:rsidR="00FF40EE" w:rsidRPr="00EA606A" w:rsidRDefault="00FF40EE" w:rsidP="00FF40EE">
      <w:pPr>
        <w:spacing w:before="240" w:after="0" w:line="240" w:lineRule="auto"/>
        <w:rPr>
          <w:sz w:val="24"/>
        </w:rPr>
      </w:pPr>
      <w:r>
        <w:rPr>
          <w:sz w:val="24"/>
        </w:rPr>
        <w:t>Function 4: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FF40EE" w:rsidTr="00700106">
        <w:trPr>
          <w:trHeight w:val="720"/>
        </w:trPr>
        <w:tc>
          <w:tcPr>
            <w:tcW w:w="10260" w:type="dxa"/>
          </w:tcPr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check_progress</w:t>
            </w:r>
            <w:proofErr w:type="spellEnd"/>
            <w:r>
              <w:rPr>
                <w:rFonts w:ascii="Courier New" w:hAnsi="Courier New" w:cs="Courier New"/>
                <w:sz w:val="20"/>
              </w:rPr>
              <w:t>(player)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print out the count of body parts that the current player has.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player is a dictionary for whoever’s turn it is, and this dictionary contains all the keys already set necessary for all the body parts.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Prints out the current count of each body part for the current player</w:t>
            </w:r>
          </w:p>
          <w:p w:rsidR="00FF40EE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  <w:p w:rsidR="008A6881" w:rsidRPr="002B6D4D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# We forgot to add that it should return a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</w:tc>
      </w:tr>
    </w:tbl>
    <w:p w:rsidR="003C189B" w:rsidRDefault="003C189B" w:rsidP="003C189B">
      <w:pPr>
        <w:spacing w:before="240"/>
        <w:rPr>
          <w:sz w:val="24"/>
        </w:rPr>
      </w:pPr>
      <w:r>
        <w:rPr>
          <w:sz w:val="24"/>
        </w:rPr>
        <w:t xml:space="preserve">After discussing with your team, fill out your </w:t>
      </w:r>
      <w:r w:rsidRPr="003C189B">
        <w:rPr>
          <w:b/>
          <w:sz w:val="24"/>
        </w:rPr>
        <w:t>updated function</w:t>
      </w:r>
      <w:r>
        <w:rPr>
          <w:sz w:val="24"/>
        </w:rPr>
        <w:t xml:space="preserve"> specifications below. We included space for 4 functions, but you can copy the tables as many times as necessary if you have more:</w:t>
      </w:r>
    </w:p>
    <w:p w:rsidR="003C189B" w:rsidRPr="00EA606A" w:rsidRDefault="003C189B" w:rsidP="003C189B">
      <w:pPr>
        <w:spacing w:before="240" w:after="0" w:line="240" w:lineRule="auto"/>
        <w:rPr>
          <w:sz w:val="24"/>
        </w:rPr>
      </w:pPr>
      <w:r>
        <w:rPr>
          <w:sz w:val="24"/>
        </w:rPr>
        <w:t>Function 1: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3C189B" w:rsidTr="00DA3EE8">
        <w:trPr>
          <w:trHeight w:val="720"/>
        </w:trPr>
        <w:tc>
          <w:tcPr>
            <w:tcW w:w="10260" w:type="dxa"/>
          </w:tcPr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player_count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ask user how many people will be playing and returns this number.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Nothing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An integer between 1 and 4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:return: an integer</w:t>
            </w:r>
          </w:p>
          <w:p w:rsidR="003C189B" w:rsidRPr="002B6D4D" w:rsidRDefault="00131F28" w:rsidP="00DA3EE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</w:tc>
      </w:tr>
    </w:tbl>
    <w:p w:rsidR="003C189B" w:rsidRPr="00EA606A" w:rsidRDefault="003C189B" w:rsidP="003C189B">
      <w:pPr>
        <w:spacing w:before="240" w:after="0" w:line="240" w:lineRule="auto"/>
        <w:rPr>
          <w:sz w:val="24"/>
        </w:rPr>
      </w:pPr>
      <w:r>
        <w:rPr>
          <w:sz w:val="24"/>
        </w:rPr>
        <w:t>Function 2: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3C189B" w:rsidTr="00DA3EE8">
        <w:trPr>
          <w:trHeight w:val="720"/>
        </w:trPr>
        <w:tc>
          <w:tcPr>
            <w:tcW w:w="10260" w:type="dxa"/>
          </w:tcPr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get_body_part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generate a random integer between 1 and 6.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None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All lowercase string</w:t>
            </w:r>
          </w:p>
          <w:p w:rsidR="00131F28" w:rsidRDefault="00131F28" w:rsidP="00131F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:return: an all lowercase string</w:t>
            </w:r>
          </w:p>
          <w:p w:rsidR="003C189B" w:rsidRPr="002B6D4D" w:rsidRDefault="00131F28" w:rsidP="00DA3EE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</w:tc>
      </w:tr>
    </w:tbl>
    <w:p w:rsidR="003C189B" w:rsidRPr="00EA606A" w:rsidRDefault="003C189B" w:rsidP="003C189B">
      <w:pPr>
        <w:spacing w:before="240" w:after="0" w:line="240" w:lineRule="auto"/>
        <w:rPr>
          <w:sz w:val="24"/>
        </w:rPr>
      </w:pPr>
      <w:r>
        <w:rPr>
          <w:sz w:val="24"/>
        </w:rPr>
        <w:t>Function 3: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3C189B" w:rsidTr="00DA3EE8">
        <w:trPr>
          <w:trHeight w:val="720"/>
        </w:trPr>
        <w:tc>
          <w:tcPr>
            <w:tcW w:w="10260" w:type="dxa"/>
          </w:tcPr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add_body_part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(player,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check a player’s list of body parts already obtained, and if the part that was input can be added to the dictionary, it is added.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player is a dictionary for whoever’s turn it is, and this dictionary contains all the keys already set necessary for all the body parts.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body_part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 xml:space="preserve"> is  an all lowercase string which is the body part that is being added to a specific player’s bug.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If the body part was able to be added, the dictionary key corresponding to that body part will be changed. Otherwise the dictionary is not altered.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:return: none</w:t>
            </w:r>
          </w:p>
          <w:p w:rsidR="003C189B" w:rsidRPr="002B6D4D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</w:tc>
      </w:tr>
    </w:tbl>
    <w:p w:rsidR="003C189B" w:rsidRPr="00EA606A" w:rsidRDefault="003C189B" w:rsidP="003C189B">
      <w:pPr>
        <w:spacing w:before="240" w:after="0" w:line="240" w:lineRule="auto"/>
        <w:rPr>
          <w:sz w:val="24"/>
        </w:rPr>
      </w:pPr>
      <w:r>
        <w:rPr>
          <w:sz w:val="24"/>
        </w:rPr>
        <w:t>Function 4: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3C189B" w:rsidTr="00DA3EE8">
        <w:trPr>
          <w:trHeight w:val="720"/>
        </w:trPr>
        <w:tc>
          <w:tcPr>
            <w:tcW w:w="10260" w:type="dxa"/>
          </w:tcPr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check_progress</w:t>
            </w:r>
            <w:proofErr w:type="spellEnd"/>
            <w:r>
              <w:rPr>
                <w:rFonts w:ascii="Courier New" w:hAnsi="Courier New" w:cs="Courier New"/>
                <w:sz w:val="20"/>
              </w:rPr>
              <w:t>(player)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print out the count of body parts that the current player has. If a player </w:t>
            </w:r>
            <w:r>
              <w:rPr>
                <w:rFonts w:ascii="Courier New" w:hAnsi="Courier New" w:cs="Courier New"/>
                <w:sz w:val="20"/>
              </w:rPr>
              <w:lastRenderedPageBreak/>
              <w:t>has all the body parts it will return true, if they don’t it will return false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player is a dictionary for whoever’s turn it is, and this dictionary contains all the keys already set necessary for all the body parts.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Prints out the current count of each body part for the current player</w:t>
            </w:r>
          </w:p>
          <w:p w:rsidR="008A6881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:return: a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  <w:p w:rsidR="003C189B" w:rsidRPr="002B6D4D" w:rsidRDefault="008A6881" w:rsidP="008A68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</w:tc>
      </w:tr>
    </w:tbl>
    <w:p w:rsidR="00A00E48" w:rsidRDefault="00A00E48"/>
    <w:p w:rsidR="0070697D" w:rsidRDefault="0070697D" w:rsidP="0070697D">
      <w:pPr>
        <w:pStyle w:val="Heading2"/>
        <w:spacing w:after="240"/>
      </w:pPr>
      <w:r>
        <w:t>List of Function Implementers</w:t>
      </w:r>
      <w:r w:rsidR="00491192">
        <w:t xml:space="preserve"> (you can copy this information from the previous document)</w:t>
      </w:r>
      <w: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20"/>
        <w:gridCol w:w="5958"/>
      </w:tblGrid>
      <w:tr w:rsidR="0070697D" w:rsidTr="00DA3EE8">
        <w:tc>
          <w:tcPr>
            <w:tcW w:w="3420" w:type="dxa"/>
            <w:tcBorders>
              <w:top w:val="nil"/>
              <w:left w:val="nil"/>
              <w:bottom w:val="single" w:sz="12" w:space="0" w:color="auto"/>
            </w:tcBorders>
          </w:tcPr>
          <w:p w:rsidR="0070697D" w:rsidRDefault="0070697D" w:rsidP="00DA3EE8">
            <w:r>
              <w:t>Team Member Name</w:t>
            </w:r>
          </w:p>
        </w:tc>
        <w:tc>
          <w:tcPr>
            <w:tcW w:w="5958" w:type="dxa"/>
            <w:tcBorders>
              <w:top w:val="nil"/>
              <w:bottom w:val="single" w:sz="12" w:space="0" w:color="auto"/>
              <w:right w:val="nil"/>
            </w:tcBorders>
          </w:tcPr>
          <w:p w:rsidR="0070697D" w:rsidRDefault="0070697D" w:rsidP="00DA3EE8">
            <w:r>
              <w:t>List of Functions to Implement</w:t>
            </w:r>
          </w:p>
        </w:tc>
      </w:tr>
      <w:tr w:rsidR="00131F28" w:rsidTr="00DA3EE8">
        <w:tc>
          <w:tcPr>
            <w:tcW w:w="3420" w:type="dxa"/>
            <w:tcBorders>
              <w:top w:val="single" w:sz="12" w:space="0" w:color="auto"/>
              <w:left w:val="nil"/>
            </w:tcBorders>
          </w:tcPr>
          <w:p w:rsidR="00131F28" w:rsidRDefault="00131F28" w:rsidP="00131F28">
            <w:r>
              <w:t>Basant Phuyal</w:t>
            </w:r>
          </w:p>
        </w:tc>
        <w:tc>
          <w:tcPr>
            <w:tcW w:w="5958" w:type="dxa"/>
            <w:tcBorders>
              <w:top w:val="single" w:sz="12" w:space="0" w:color="auto"/>
              <w:right w:val="nil"/>
            </w:tcBorders>
          </w:tcPr>
          <w:p w:rsidR="00131F28" w:rsidRDefault="00131F28" w:rsidP="00131F28">
            <w:r>
              <w:t>Function 1</w:t>
            </w:r>
          </w:p>
        </w:tc>
      </w:tr>
      <w:tr w:rsidR="00131F28" w:rsidTr="00DA3EE8">
        <w:tc>
          <w:tcPr>
            <w:tcW w:w="3420" w:type="dxa"/>
            <w:tcBorders>
              <w:left w:val="nil"/>
            </w:tcBorders>
          </w:tcPr>
          <w:p w:rsidR="00131F28" w:rsidRDefault="00131F28" w:rsidP="00131F28">
            <w:r>
              <w:t>Tradd Schmidt</w:t>
            </w:r>
          </w:p>
        </w:tc>
        <w:tc>
          <w:tcPr>
            <w:tcW w:w="5958" w:type="dxa"/>
            <w:tcBorders>
              <w:right w:val="nil"/>
            </w:tcBorders>
          </w:tcPr>
          <w:p w:rsidR="00131F28" w:rsidRDefault="00131F28" w:rsidP="00131F28">
            <w:r>
              <w:t>Function 2</w:t>
            </w:r>
          </w:p>
        </w:tc>
      </w:tr>
      <w:tr w:rsidR="00131F28" w:rsidTr="00DA3EE8">
        <w:tc>
          <w:tcPr>
            <w:tcW w:w="3420" w:type="dxa"/>
            <w:tcBorders>
              <w:left w:val="nil"/>
            </w:tcBorders>
          </w:tcPr>
          <w:p w:rsidR="00131F28" w:rsidRDefault="00131F28" w:rsidP="00131F28">
            <w:r>
              <w:t>Conner Bondurant</w:t>
            </w:r>
          </w:p>
        </w:tc>
        <w:tc>
          <w:tcPr>
            <w:tcW w:w="5958" w:type="dxa"/>
            <w:tcBorders>
              <w:right w:val="nil"/>
            </w:tcBorders>
          </w:tcPr>
          <w:p w:rsidR="00131F28" w:rsidRDefault="00131F28" w:rsidP="00131F28">
            <w:r>
              <w:t>Function 3</w:t>
            </w:r>
          </w:p>
        </w:tc>
      </w:tr>
      <w:tr w:rsidR="00131F28" w:rsidTr="00DA3EE8">
        <w:tc>
          <w:tcPr>
            <w:tcW w:w="3420" w:type="dxa"/>
            <w:tcBorders>
              <w:left w:val="nil"/>
            </w:tcBorders>
          </w:tcPr>
          <w:p w:rsidR="00131F28" w:rsidRDefault="00131F28" w:rsidP="00131F28">
            <w:r>
              <w:t>Rusty Dotson</w:t>
            </w:r>
          </w:p>
        </w:tc>
        <w:tc>
          <w:tcPr>
            <w:tcW w:w="5958" w:type="dxa"/>
            <w:tcBorders>
              <w:right w:val="nil"/>
            </w:tcBorders>
          </w:tcPr>
          <w:p w:rsidR="00131F28" w:rsidRDefault="00131F28" w:rsidP="00131F28">
            <w:r>
              <w:t>Function 4</w:t>
            </w:r>
          </w:p>
        </w:tc>
      </w:tr>
      <w:tr w:rsidR="0070697D" w:rsidTr="00DA3EE8">
        <w:tc>
          <w:tcPr>
            <w:tcW w:w="3420" w:type="dxa"/>
            <w:tcBorders>
              <w:left w:val="nil"/>
            </w:tcBorders>
          </w:tcPr>
          <w:p w:rsidR="0070697D" w:rsidRDefault="0070697D" w:rsidP="00DA3EE8"/>
        </w:tc>
        <w:tc>
          <w:tcPr>
            <w:tcW w:w="5958" w:type="dxa"/>
            <w:tcBorders>
              <w:right w:val="nil"/>
            </w:tcBorders>
          </w:tcPr>
          <w:p w:rsidR="0070697D" w:rsidRDefault="0070697D" w:rsidP="00DA3EE8"/>
        </w:tc>
      </w:tr>
    </w:tbl>
    <w:p w:rsidR="0070697D" w:rsidRDefault="0070697D"/>
    <w:p w:rsidR="00FE3BE9" w:rsidRPr="00A00E48" w:rsidRDefault="00A00E48" w:rsidP="00A00E48">
      <w:pPr>
        <w:jc w:val="center"/>
        <w:rPr>
          <w:b/>
        </w:rPr>
      </w:pPr>
      <w:r w:rsidRPr="00A00E48">
        <w:rPr>
          <w:b/>
        </w:rPr>
        <w:t>(See next page for the design document reflection)</w:t>
      </w:r>
    </w:p>
    <w:p w:rsidR="003C189B" w:rsidRDefault="003C18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76AD4" w:rsidRPr="00C3101F" w:rsidRDefault="00376AD4" w:rsidP="0029313E">
      <w:pPr>
        <w:pStyle w:val="Heading2"/>
      </w:pPr>
      <w:r>
        <w:lastRenderedPageBreak/>
        <w:t>Design Document Reflection</w:t>
      </w:r>
    </w:p>
    <w:p w:rsidR="007B43DE" w:rsidRDefault="007B43DE" w:rsidP="007B43DE">
      <w:pPr>
        <w:spacing w:after="0" w:line="240" w:lineRule="auto"/>
      </w:pPr>
    </w:p>
    <w:p w:rsidR="006A713E" w:rsidRPr="006A713E" w:rsidRDefault="007B43DE" w:rsidP="006A713E">
      <w:r>
        <w:t xml:space="preserve">After </w:t>
      </w:r>
      <w:r w:rsidR="00B07A15">
        <w:t>reaching a consensus</w:t>
      </w:r>
      <w:r>
        <w:t xml:space="preserve">, </w:t>
      </w:r>
      <w:r w:rsidR="00217B5E">
        <w:t xml:space="preserve">briefly </w:t>
      </w:r>
      <w:r w:rsidR="001548F6">
        <w:t>describe</w:t>
      </w:r>
      <w:r>
        <w:t xml:space="preserve"> </w:t>
      </w:r>
      <w:r w:rsidR="00217B5E">
        <w:t xml:space="preserve">at least </w:t>
      </w:r>
      <w:r w:rsidR="001548F6">
        <w:t xml:space="preserve">three </w:t>
      </w:r>
      <w:r>
        <w:t>assumptions you</w:t>
      </w:r>
      <w:r w:rsidR="00B07A15">
        <w:t>r team</w:t>
      </w:r>
      <w:r>
        <w:t xml:space="preserve"> made about the </w:t>
      </w:r>
      <w:r w:rsidR="005F5CA0">
        <w:t xml:space="preserve">program structure or </w:t>
      </w:r>
      <w:r>
        <w:t>function specifications</w:t>
      </w:r>
      <w:r w:rsidR="006A713E">
        <w:t xml:space="preserve"> that may have contributed to challenges in the implementation. You may add as many points as needed</w:t>
      </w:r>
      <w:r w:rsidR="00217B5E">
        <w:t xml:space="preserve"> because the box will increase in size.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6A713E" w:rsidRPr="006A713E" w:rsidTr="00491192">
        <w:trPr>
          <w:trHeight w:val="1358"/>
        </w:trPr>
        <w:tc>
          <w:tcPr>
            <w:tcW w:w="10260" w:type="dxa"/>
          </w:tcPr>
          <w:p w:rsidR="006A713E" w:rsidRPr="006A713E" w:rsidRDefault="002F3308" w:rsidP="006A713E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We assumed that all body parts would be checked</w:t>
            </w:r>
          </w:p>
          <w:p w:rsidR="006A713E" w:rsidRPr="006A713E" w:rsidRDefault="002F3308" w:rsidP="006A713E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We assumed that some values would be returned</w:t>
            </w:r>
          </w:p>
          <w:p w:rsidR="006A713E" w:rsidRPr="006A713E" w:rsidRDefault="006A713E" w:rsidP="006A713E">
            <w:pPr>
              <w:pStyle w:val="ListParagraph"/>
              <w:numPr>
                <w:ilvl w:val="0"/>
                <w:numId w:val="5"/>
              </w:numPr>
              <w:rPr>
                <w:rFonts w:cs="Courier New"/>
                <w:sz w:val="24"/>
                <w:szCs w:val="24"/>
              </w:rPr>
            </w:pPr>
          </w:p>
        </w:tc>
      </w:tr>
    </w:tbl>
    <w:p w:rsidR="00217B5E" w:rsidRPr="006A713E" w:rsidRDefault="001548F6" w:rsidP="00250C52">
      <w:pPr>
        <w:spacing w:before="240"/>
      </w:pPr>
      <w:r>
        <w:t>What technique did the team</w:t>
      </w:r>
      <w:r w:rsidR="007B43DE">
        <w:t xml:space="preserve"> use to create the first specification document</w:t>
      </w:r>
      <w:r w:rsidR="00217B5E">
        <w:t xml:space="preserve"> (i.e.</w:t>
      </w:r>
      <w:r w:rsidR="005D613A">
        <w:t xml:space="preserve"> </w:t>
      </w:r>
      <w:r w:rsidR="00217B5E">
        <w:t xml:space="preserve">drawing out the "flow" of the program  on a sheet of paper and/or a Google shared document?) </w:t>
      </w:r>
      <w:r w:rsidR="00632613">
        <w:t>As a team, b</w:t>
      </w:r>
      <w:r w:rsidR="00217B5E">
        <w:t>riefly describe at least one advantage and at least one disadvantage to that technique with regards to the design process.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217B5E" w:rsidRPr="006A713E" w:rsidTr="00250C52">
        <w:trPr>
          <w:trHeight w:val="1367"/>
        </w:trPr>
        <w:tc>
          <w:tcPr>
            <w:tcW w:w="10260" w:type="dxa"/>
          </w:tcPr>
          <w:p w:rsidR="00217B5E" w:rsidRDefault="002F3308" w:rsidP="00217B5E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We started from the beginning of the game and walked through each process we thought would need a function. One advantage is it ensures we go through the entire game and don’t miss a piece of the game, but this also means that some functions might be very large and not broken down that much.</w:t>
            </w:r>
          </w:p>
          <w:p w:rsidR="002F3308" w:rsidRPr="00217B5E" w:rsidRDefault="002F3308" w:rsidP="00217B5E">
            <w:pPr>
              <w:rPr>
                <w:rFonts w:cs="Courier New"/>
                <w:sz w:val="24"/>
                <w:szCs w:val="24"/>
              </w:rPr>
            </w:pPr>
          </w:p>
        </w:tc>
      </w:tr>
    </w:tbl>
    <w:p w:rsidR="00250C52" w:rsidRPr="006A713E" w:rsidRDefault="005D613A" w:rsidP="00250C52">
      <w:pPr>
        <w:spacing w:before="240"/>
      </w:pPr>
      <w:r>
        <w:t xml:space="preserve">What </w:t>
      </w:r>
      <w:r w:rsidR="00217B5E">
        <w:t xml:space="preserve">techniques </w:t>
      </w:r>
      <w:r w:rsidR="003C189B">
        <w:t xml:space="preserve">would each team member </w:t>
      </w:r>
      <w:r>
        <w:t>like to try in the future</w:t>
      </w:r>
      <w:r w:rsidR="00217B5E">
        <w:t xml:space="preserve"> </w:t>
      </w:r>
      <w:r w:rsidR="001548F6">
        <w:t>for the functional abstraction process</w:t>
      </w:r>
      <w:r w:rsidR="00632613">
        <w:t xml:space="preserve"> and why</w:t>
      </w:r>
      <w:r>
        <w:t>?</w:t>
      </w:r>
      <w:r w:rsidR="00632613">
        <w:t xml:space="preserve"> List out the team member's name and the technique</w:t>
      </w:r>
      <w:r w:rsidR="00FE3BE9">
        <w:t xml:space="preserve"> he/she would like to try</w:t>
      </w:r>
      <w:r w:rsidR="00632613">
        <w:t>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250C52" w:rsidRPr="006A713E" w:rsidTr="00700106">
        <w:trPr>
          <w:trHeight w:val="1367"/>
        </w:trPr>
        <w:tc>
          <w:tcPr>
            <w:tcW w:w="10260" w:type="dxa"/>
          </w:tcPr>
          <w:p w:rsidR="00250C52" w:rsidRDefault="002F3308" w:rsidP="00700106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Tradd: Try to break the functions down a little more</w:t>
            </w:r>
          </w:p>
          <w:p w:rsidR="002F3308" w:rsidRDefault="002F3308" w:rsidP="00700106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Conner: Make sure only code functions that all functions for that specific function you are working on are finished.</w:t>
            </w:r>
          </w:p>
          <w:p w:rsidR="002F3308" w:rsidRDefault="002F3308" w:rsidP="00700106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Rusty: Use classes to replace some functions</w:t>
            </w:r>
          </w:p>
          <w:p w:rsidR="002F3308" w:rsidRPr="00217B5E" w:rsidRDefault="002F3308" w:rsidP="00700106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Basant: Draw out the problem</w:t>
            </w:r>
          </w:p>
        </w:tc>
      </w:tr>
    </w:tbl>
    <w:p w:rsidR="006A713E" w:rsidRDefault="006A713E" w:rsidP="00217B5E">
      <w:pPr>
        <w:ind w:left="360"/>
      </w:pPr>
    </w:p>
    <w:p w:rsidR="0029313E" w:rsidRPr="006A713E" w:rsidRDefault="0029313E" w:rsidP="0029313E">
      <w:pPr>
        <w:spacing w:before="240"/>
      </w:pPr>
      <w:r>
        <w:t>Write in the space below the team's response to the r</w:t>
      </w:r>
      <w:r w:rsidR="001548F6">
        <w:t>evision</w:t>
      </w:r>
      <w:r>
        <w:t xml:space="preserve"> process. How well did it work?</w:t>
      </w:r>
      <w:r w:rsidR="001548F6">
        <w:t xml:space="preserve"> What aspects of the design process did it highlight as necessary?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29313E" w:rsidRPr="006A713E" w:rsidTr="00DA3EE8">
        <w:trPr>
          <w:trHeight w:val="1367"/>
        </w:trPr>
        <w:tc>
          <w:tcPr>
            <w:tcW w:w="10260" w:type="dxa"/>
          </w:tcPr>
          <w:p w:rsidR="0029313E" w:rsidRDefault="00491192" w:rsidP="00DA3EE8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Name:</w:t>
            </w:r>
            <w:r w:rsidR="002F3308">
              <w:rPr>
                <w:rFonts w:cs="Courier New"/>
                <w:sz w:val="24"/>
                <w:szCs w:val="24"/>
              </w:rPr>
              <w:t xml:space="preserve"> Tradd</w:t>
            </w:r>
          </w:p>
          <w:p w:rsidR="00491192" w:rsidRDefault="00491192" w:rsidP="00DA3EE8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Response:</w:t>
            </w:r>
            <w:bookmarkStart w:id="0" w:name="_GoBack"/>
            <w:bookmarkEnd w:id="0"/>
          </w:p>
          <w:p w:rsidR="00491192" w:rsidRDefault="00491192" w:rsidP="00DA3EE8">
            <w:pPr>
              <w:rPr>
                <w:rFonts w:cs="Courier New"/>
                <w:sz w:val="24"/>
                <w:szCs w:val="24"/>
              </w:rPr>
            </w:pPr>
          </w:p>
          <w:p w:rsidR="00491192" w:rsidRDefault="00491192" w:rsidP="00DA3EE8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Name: </w:t>
            </w:r>
            <w:r w:rsidR="002F3308">
              <w:rPr>
                <w:rFonts w:cs="Courier New"/>
                <w:sz w:val="24"/>
                <w:szCs w:val="24"/>
              </w:rPr>
              <w:t>Rusty</w:t>
            </w:r>
          </w:p>
          <w:p w:rsidR="00491192" w:rsidRDefault="00491192" w:rsidP="00DA3EE8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Response:</w:t>
            </w:r>
          </w:p>
          <w:p w:rsidR="0026664C" w:rsidRDefault="0026664C" w:rsidP="0026664C">
            <w:pPr>
              <w:rPr>
                <w:rFonts w:cs="Courier New"/>
                <w:sz w:val="24"/>
                <w:szCs w:val="24"/>
              </w:rPr>
            </w:pPr>
          </w:p>
          <w:p w:rsidR="0026664C" w:rsidRDefault="0026664C" w:rsidP="0026664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Name: </w:t>
            </w:r>
            <w:r w:rsidR="002F3308">
              <w:rPr>
                <w:rFonts w:cs="Courier New"/>
                <w:sz w:val="24"/>
                <w:szCs w:val="24"/>
              </w:rPr>
              <w:t>Conner</w:t>
            </w:r>
          </w:p>
          <w:p w:rsidR="0026664C" w:rsidRDefault="0026664C" w:rsidP="0026664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Response:</w:t>
            </w:r>
          </w:p>
          <w:p w:rsidR="0026664C" w:rsidRDefault="0026664C" w:rsidP="0026664C">
            <w:pPr>
              <w:rPr>
                <w:rFonts w:cs="Courier New"/>
                <w:sz w:val="24"/>
                <w:szCs w:val="24"/>
              </w:rPr>
            </w:pPr>
          </w:p>
          <w:p w:rsidR="0026664C" w:rsidRDefault="0026664C" w:rsidP="0026664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Name: </w:t>
            </w:r>
            <w:r w:rsidR="002F3308">
              <w:rPr>
                <w:rFonts w:cs="Courier New"/>
                <w:sz w:val="24"/>
                <w:szCs w:val="24"/>
              </w:rPr>
              <w:t>Basant</w:t>
            </w:r>
          </w:p>
          <w:p w:rsidR="0026664C" w:rsidRPr="00217B5E" w:rsidRDefault="0026664C" w:rsidP="0026664C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Response:</w:t>
            </w:r>
          </w:p>
        </w:tc>
      </w:tr>
    </w:tbl>
    <w:p w:rsidR="007B43DE" w:rsidRDefault="007B43DE" w:rsidP="007B43DE">
      <w:pPr>
        <w:ind w:left="360"/>
      </w:pPr>
    </w:p>
    <w:p w:rsidR="007B43DE" w:rsidRPr="00172636" w:rsidRDefault="007B43DE" w:rsidP="007B43DE"/>
    <w:sectPr w:rsidR="007B43DE" w:rsidRPr="00172636" w:rsidSect="00397B04">
      <w:headerReference w:type="default" r:id="rId7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A7" w:rsidRDefault="00D912A7" w:rsidP="00491192">
      <w:pPr>
        <w:spacing w:after="0" w:line="240" w:lineRule="auto"/>
      </w:pPr>
      <w:r>
        <w:separator/>
      </w:r>
    </w:p>
  </w:endnote>
  <w:endnote w:type="continuationSeparator" w:id="0">
    <w:p w:rsidR="00D912A7" w:rsidRDefault="00D912A7" w:rsidP="0049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A7" w:rsidRDefault="00D912A7" w:rsidP="00491192">
      <w:pPr>
        <w:spacing w:after="0" w:line="240" w:lineRule="auto"/>
      </w:pPr>
      <w:r>
        <w:separator/>
      </w:r>
    </w:p>
  </w:footnote>
  <w:footnote w:type="continuationSeparator" w:id="0">
    <w:p w:rsidR="00D912A7" w:rsidRDefault="00D912A7" w:rsidP="00491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92" w:rsidRDefault="00491192" w:rsidP="00491192">
    <w:pPr>
      <w:pStyle w:val="Heading1"/>
      <w:tabs>
        <w:tab w:val="center" w:pos="5040"/>
        <w:tab w:val="right" w:pos="10080"/>
      </w:tabs>
      <w:spacing w:before="0"/>
    </w:pPr>
    <w:r>
      <w:t>CSC236</w:t>
    </w:r>
    <w:r>
      <w:tab/>
      <w:t>Teamwork T2</w:t>
    </w:r>
    <w:r>
      <w:tab/>
      <w:t>Fall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D575D"/>
    <w:multiLevelType w:val="hybridMultilevel"/>
    <w:tmpl w:val="963A9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B19C5"/>
    <w:multiLevelType w:val="hybridMultilevel"/>
    <w:tmpl w:val="C2B65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95541"/>
    <w:multiLevelType w:val="hybridMultilevel"/>
    <w:tmpl w:val="963A9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6D57"/>
    <w:multiLevelType w:val="hybridMultilevel"/>
    <w:tmpl w:val="8370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34534"/>
    <w:multiLevelType w:val="hybridMultilevel"/>
    <w:tmpl w:val="5286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001E2"/>
    <w:multiLevelType w:val="hybridMultilevel"/>
    <w:tmpl w:val="5286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101F"/>
    <w:rsid w:val="000007A5"/>
    <w:rsid w:val="0002718D"/>
    <w:rsid w:val="000B54D9"/>
    <w:rsid w:val="000F4CA7"/>
    <w:rsid w:val="00131F28"/>
    <w:rsid w:val="0013730C"/>
    <w:rsid w:val="001548F6"/>
    <w:rsid w:val="00172636"/>
    <w:rsid w:val="001D6180"/>
    <w:rsid w:val="00217B5E"/>
    <w:rsid w:val="00250C52"/>
    <w:rsid w:val="00252E4D"/>
    <w:rsid w:val="0026664C"/>
    <w:rsid w:val="0029313E"/>
    <w:rsid w:val="002B6D4D"/>
    <w:rsid w:val="002F3308"/>
    <w:rsid w:val="0032426F"/>
    <w:rsid w:val="00376AD4"/>
    <w:rsid w:val="00397B04"/>
    <w:rsid w:val="003C189B"/>
    <w:rsid w:val="00491192"/>
    <w:rsid w:val="005112D9"/>
    <w:rsid w:val="00517C0A"/>
    <w:rsid w:val="005D613A"/>
    <w:rsid w:val="005F5CA0"/>
    <w:rsid w:val="00632613"/>
    <w:rsid w:val="0068017C"/>
    <w:rsid w:val="006A713E"/>
    <w:rsid w:val="006E39E4"/>
    <w:rsid w:val="0070697D"/>
    <w:rsid w:val="007B43DE"/>
    <w:rsid w:val="0086664C"/>
    <w:rsid w:val="008A2EB3"/>
    <w:rsid w:val="008A6881"/>
    <w:rsid w:val="009355C1"/>
    <w:rsid w:val="00946842"/>
    <w:rsid w:val="00956FD9"/>
    <w:rsid w:val="00A00E48"/>
    <w:rsid w:val="00A83B74"/>
    <w:rsid w:val="00B07A15"/>
    <w:rsid w:val="00B2229E"/>
    <w:rsid w:val="00B7777B"/>
    <w:rsid w:val="00BB2155"/>
    <w:rsid w:val="00C3101F"/>
    <w:rsid w:val="00D01C7A"/>
    <w:rsid w:val="00D80CCE"/>
    <w:rsid w:val="00D912A7"/>
    <w:rsid w:val="00E57020"/>
    <w:rsid w:val="00E802C8"/>
    <w:rsid w:val="00EA606A"/>
    <w:rsid w:val="00EE0EFF"/>
    <w:rsid w:val="00EE7307"/>
    <w:rsid w:val="00F07EB5"/>
    <w:rsid w:val="00F23838"/>
    <w:rsid w:val="00F35A86"/>
    <w:rsid w:val="00F5424D"/>
    <w:rsid w:val="00FB59D5"/>
    <w:rsid w:val="00FE3BE9"/>
    <w:rsid w:val="00FF40EE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70FA9-9843-47D6-B764-4EB36E3F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8D"/>
  </w:style>
  <w:style w:type="paragraph" w:styleId="Heading1">
    <w:name w:val="heading 1"/>
    <w:basedOn w:val="Normal"/>
    <w:next w:val="Normal"/>
    <w:link w:val="Heading1Char"/>
    <w:uiPriority w:val="9"/>
    <w:qFormat/>
    <w:rsid w:val="00C31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B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1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13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table" w:styleId="TableGrid">
    <w:name w:val="Table Grid"/>
    <w:basedOn w:val="TableNormal"/>
    <w:uiPriority w:val="59"/>
    <w:rsid w:val="0017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6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4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17B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313E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192"/>
  </w:style>
  <w:style w:type="paragraph" w:styleId="Footer">
    <w:name w:val="footer"/>
    <w:basedOn w:val="Normal"/>
    <w:link w:val="FooterChar"/>
    <w:uiPriority w:val="99"/>
    <w:unhideWhenUsed/>
    <w:rsid w:val="0049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Tradd A. Schmidt</cp:lastModifiedBy>
  <cp:revision>33</cp:revision>
  <dcterms:created xsi:type="dcterms:W3CDTF">2014-08-21T16:16:00Z</dcterms:created>
  <dcterms:modified xsi:type="dcterms:W3CDTF">2017-08-30T15:49:00Z</dcterms:modified>
</cp:coreProperties>
</file>