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spacing w:after="80" w:before="360" w:line="276" w:lineRule="auto"/>
        <w:contextualSpacing w:val="0"/>
        <w:rPr/>
      </w:pPr>
      <w:bookmarkStart w:colFirst="0" w:colLast="0" w:name="_4qysu655zpd6" w:id="0"/>
      <w:bookmarkEnd w:id="0"/>
      <w:r w:rsidDel="00000000" w:rsidR="00000000" w:rsidRPr="00000000">
        <w:rPr>
          <w:rtl w:val="0"/>
        </w:rPr>
        <w:t xml:space="preserve">CSC 236 T04: CRC Cards and ADTs</w:t>
      </w:r>
    </w:p>
    <w:p w:rsidR="00000000" w:rsidDel="00000000" w:rsidP="00000000" w:rsidRDefault="00000000" w:rsidRPr="00000000">
      <w:pPr>
        <w:pStyle w:val="Heading2"/>
        <w:spacing w:after="0" w:before="200" w:line="276" w:lineRule="auto"/>
        <w:contextualSpacing w:val="0"/>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This is a team assignment designed as an in-class activity.</w:t>
      </w:r>
    </w:p>
    <w:p w:rsidR="00000000" w:rsidDel="00000000" w:rsidP="00000000" w:rsidRDefault="00000000" w:rsidRPr="00000000">
      <w:pPr>
        <w:pStyle w:val="Heading1"/>
        <w:spacing w:after="0" w:before="480" w:line="276" w:lineRule="auto"/>
        <w:contextualSpacing w:val="0"/>
        <w:rPr>
          <w:rFonts w:ascii="Cambria" w:cs="Cambria" w:eastAsia="Cambria" w:hAnsi="Cambria"/>
          <w:b w:val="1"/>
          <w:color w:val="366091"/>
          <w:sz w:val="28"/>
          <w:szCs w:val="28"/>
        </w:rPr>
      </w:pPr>
      <w:bookmarkStart w:colFirst="0" w:colLast="0" w:name="_kf0elu64owhn" w:id="1"/>
      <w:bookmarkEnd w:id="1"/>
      <w:r w:rsidDel="00000000" w:rsidR="00000000" w:rsidRPr="00000000">
        <w:rPr>
          <w:rFonts w:ascii="Cambria" w:cs="Cambria" w:eastAsia="Cambria" w:hAnsi="Cambria"/>
          <w:b w:val="1"/>
          <w:color w:val="366091"/>
          <w:sz w:val="28"/>
          <w:szCs w:val="28"/>
          <w:rtl w:val="0"/>
        </w:rPr>
        <w:t xml:space="preserve">Member Roles</w:t>
      </w:r>
    </w:p>
    <w:p w:rsidR="00000000" w:rsidDel="00000000" w:rsidP="00000000" w:rsidRDefault="00000000" w:rsidRPr="00000000">
      <w:pPr>
        <w:pStyle w:val="Heading4"/>
        <w:numPr>
          <w:ilvl w:val="0"/>
          <w:numId w:val="1"/>
        </w:numPr>
        <w:spacing w:after="40" w:before="0" w:line="288" w:lineRule="auto"/>
        <w:ind w:left="720" w:hanging="360"/>
        <w:contextualSpacing w:val="1"/>
        <w:rPr>
          <w:rFonts w:ascii="Calibri" w:cs="Calibri" w:eastAsia="Calibri" w:hAnsi="Calibri"/>
          <w:b w:val="1"/>
          <w:sz w:val="24"/>
          <w:szCs w:val="24"/>
        </w:rPr>
      </w:pPr>
      <w:bookmarkStart w:colFirst="0" w:colLast="0" w:name="_qmlb2n3oon9t" w:id="2"/>
      <w:bookmarkEnd w:id="2"/>
      <w:r w:rsidDel="00000000" w:rsidR="00000000" w:rsidRPr="00000000">
        <w:rPr>
          <w:rFonts w:ascii="Calibri" w:cs="Calibri" w:eastAsia="Calibri" w:hAnsi="Calibri"/>
          <w:b w:val="1"/>
          <w:color w:val="000000"/>
          <w:rtl w:val="0"/>
        </w:rPr>
        <w:t xml:space="preserve">If you have only three people, also combine Recorder &amp; Spokesperson</w:t>
      </w:r>
    </w:p>
    <w:p w:rsidR="00000000" w:rsidDel="00000000" w:rsidP="00000000" w:rsidRDefault="00000000" w:rsidRPr="00000000">
      <w:pPr>
        <w:pStyle w:val="Heading4"/>
        <w:numPr>
          <w:ilvl w:val="0"/>
          <w:numId w:val="1"/>
        </w:numPr>
        <w:spacing w:after="40" w:before="0" w:line="288" w:lineRule="auto"/>
        <w:ind w:left="720" w:hanging="360"/>
        <w:contextualSpacing w:val="1"/>
        <w:rPr>
          <w:rFonts w:ascii="Calibri" w:cs="Calibri" w:eastAsia="Calibri" w:hAnsi="Calibri"/>
          <w:b w:val="1"/>
          <w:sz w:val="24"/>
          <w:szCs w:val="24"/>
        </w:rPr>
      </w:pPr>
      <w:bookmarkStart w:colFirst="0" w:colLast="0" w:name="_qmlb2n3oon9t" w:id="2"/>
      <w:bookmarkEnd w:id="2"/>
      <w:r w:rsidDel="00000000" w:rsidR="00000000" w:rsidRPr="00000000">
        <w:rPr>
          <w:rFonts w:ascii="Calibri" w:cs="Calibri" w:eastAsia="Calibri" w:hAnsi="Calibri"/>
          <w:b w:val="1"/>
          <w:color w:val="000000"/>
          <w:rtl w:val="0"/>
        </w:rPr>
        <w:t xml:space="preserve">If you have five people, add a Process Analyst</w:t>
      </w:r>
    </w:p>
    <w:p w:rsidR="00000000" w:rsidDel="00000000" w:rsidP="00000000" w:rsidRDefault="00000000" w:rsidRPr="00000000">
      <w:pPr>
        <w:pStyle w:val="Heading4"/>
        <w:numPr>
          <w:ilvl w:val="0"/>
          <w:numId w:val="1"/>
        </w:numPr>
        <w:spacing w:after="40" w:before="0" w:line="288" w:lineRule="auto"/>
        <w:ind w:left="720" w:hanging="360"/>
        <w:contextualSpacing w:val="1"/>
        <w:rPr>
          <w:rFonts w:ascii="Calibri" w:cs="Calibri" w:eastAsia="Calibri" w:hAnsi="Calibri"/>
          <w:b w:val="1"/>
          <w:sz w:val="24"/>
          <w:szCs w:val="24"/>
        </w:rPr>
      </w:pPr>
      <w:bookmarkStart w:colFirst="0" w:colLast="0" w:name="_qmlb2n3oon9t" w:id="2"/>
      <w:bookmarkEnd w:id="2"/>
      <w:r w:rsidDel="00000000" w:rsidR="00000000" w:rsidRPr="00000000">
        <w:rPr>
          <w:rFonts w:ascii="Calibri" w:cs="Calibri" w:eastAsia="Calibri" w:hAnsi="Calibri"/>
          <w:b w:val="1"/>
          <w:color w:val="000000"/>
          <w:rtl w:val="0"/>
        </w:rPr>
        <w:t xml:space="preserve">Make up a team name which suits your team!</w:t>
      </w:r>
    </w:p>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tl w:val="0"/>
        </w:rPr>
      </w:r>
    </w:p>
    <w:tbl>
      <w:tblPr>
        <w:tblStyle w:val="Table1"/>
        <w:tblW w:w="8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580"/>
        <w:tblGridChange w:id="0">
          <w:tblGrid>
            <w:gridCol w:w="3030"/>
            <w:gridCol w:w="5580"/>
          </w:tblGrid>
        </w:tblGridChange>
      </w:tblGrid>
      <w:tr>
        <w:trPr>
          <w:trHeight w:val="680" w:hRule="atLeast"/>
        </w:trPr>
        <w:tc>
          <w:tcPr>
            <w:shd w:fill="auto" w:val="clear"/>
            <w:tcMar>
              <w:top w:w="100.0" w:type="dxa"/>
              <w:left w:w="100.0" w:type="dxa"/>
              <w:bottom w:w="100.0" w:type="dxa"/>
              <w:right w:w="100.0" w:type="dxa"/>
            </w:tcMar>
            <w:vAlign w:val="top"/>
          </w:tcPr>
          <w:p w:rsidR="00000000" w:rsidDel="00000000" w:rsidP="00000000" w:rsidRDefault="00000000" w:rsidRPr="00000000">
            <w:pPr>
              <w:pStyle w:val="Heading2"/>
              <w:spacing w:after="0" w:before="200" w:line="276" w:lineRule="auto"/>
              <w:contextualSpacing w:val="0"/>
              <w:rPr>
                <w:rFonts w:ascii="Cambria" w:cs="Cambria" w:eastAsia="Cambria" w:hAnsi="Cambria"/>
                <w:b w:val="1"/>
                <w:color w:val="4f81bd"/>
                <w:sz w:val="26"/>
                <w:szCs w:val="26"/>
              </w:rPr>
            </w:pPr>
            <w:bookmarkStart w:colFirst="0" w:colLast="0" w:name="_l8nuqhce3p0a" w:id="3"/>
            <w:bookmarkEnd w:id="3"/>
            <w:r w:rsidDel="00000000" w:rsidR="00000000" w:rsidRPr="00000000">
              <w:rPr>
                <w:rFonts w:ascii="Cambria" w:cs="Cambria" w:eastAsia="Cambria" w:hAnsi="Cambria"/>
                <w:b w:val="1"/>
                <w:color w:val="4f81bd"/>
                <w:sz w:val="26"/>
                <w:szCs w:val="26"/>
                <w:rtl w:val="0"/>
              </w:rPr>
              <w:t xml:space="preserve">Team Name</w:t>
            </w:r>
          </w:p>
        </w:tc>
        <w:tc>
          <w:tcPr>
            <w:tcBorders>
              <w:top w:color="000000" w:space="0" w:sz="7" w:val="single"/>
              <w:left w:color="000000" w:space="0" w:sz="7" w:val="single"/>
              <w:bottom w:color="000000" w:space="0" w:sz="7" w:val="single"/>
              <w:right w:color="000000" w:space="0" w:sz="7" w:val="single"/>
            </w:tcBorders>
            <w:shd w:fill="f9ffad" w:val="clear"/>
            <w:tcMar>
              <w:top w:w="100.0" w:type="dxa"/>
              <w:left w:w="100.0" w:type="dxa"/>
              <w:bottom w:w="100.0" w:type="dxa"/>
              <w:right w:w="100.0" w:type="dxa"/>
            </w:tcMar>
            <w:vAlign w:val="top"/>
          </w:tcPr>
          <w:p w:rsidR="00000000" w:rsidDel="00000000" w:rsidP="00000000" w:rsidRDefault="00000000" w:rsidRPr="00000000">
            <w:pPr>
              <w:pStyle w:val="Heading4"/>
              <w:spacing w:after="40" w:before="240" w:line="276" w:lineRule="auto"/>
              <w:contextualSpacing w:val="0"/>
              <w:rPr>
                <w:rFonts w:ascii="Calibri" w:cs="Calibri" w:eastAsia="Calibri" w:hAnsi="Calibri"/>
                <w:b w:val="1"/>
                <w:color w:val="000000"/>
              </w:rPr>
            </w:pPr>
            <w:bookmarkStart w:colFirst="0" w:colLast="0" w:name="_fb6hn4fhvimc" w:id="4"/>
            <w:bookmarkEnd w:id="4"/>
            <w:r w:rsidDel="00000000" w:rsidR="00000000" w:rsidRPr="00000000">
              <w:rPr>
                <w:rFonts w:ascii="Calibri" w:cs="Calibri" w:eastAsia="Calibri" w:hAnsi="Calibri"/>
                <w:b w:val="1"/>
                <w:color w:val="000000"/>
                <w:rtl w:val="0"/>
              </w:rPr>
              <w:t xml:space="preserve">Jiggly Wigglies</w:t>
            </w:r>
          </w:p>
        </w:tc>
      </w:tr>
    </w:tbl>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tl w:val="0"/>
        </w:rPr>
      </w:r>
    </w:p>
    <w:tbl>
      <w:tblPr>
        <w:tblStyle w:val="Table2"/>
        <w:tblW w:w="8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gridCol w:w="5595"/>
        <w:tblGridChange w:id="0">
          <w:tblGrid>
            <w:gridCol w:w="3045"/>
            <w:gridCol w:w="559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4"/>
              <w:spacing w:after="0" w:before="0" w:line="288" w:lineRule="auto"/>
              <w:ind w:left="220" w:firstLine="0"/>
              <w:contextualSpacing w:val="0"/>
              <w:rPr>
                <w:rFonts w:ascii="Calibri" w:cs="Calibri" w:eastAsia="Calibri" w:hAnsi="Calibri"/>
                <w:b w:val="1"/>
                <w:color w:val="000000"/>
              </w:rPr>
            </w:pPr>
            <w:bookmarkStart w:colFirst="0" w:colLast="0" w:name="_dhdkr3asz3u1" w:id="5"/>
            <w:bookmarkEnd w:id="5"/>
            <w:r w:rsidDel="00000000" w:rsidR="00000000" w:rsidRPr="00000000">
              <w:rPr>
                <w:rFonts w:ascii="Calibri" w:cs="Calibri" w:eastAsia="Calibri" w:hAnsi="Calibri"/>
                <w:b w:val="1"/>
                <w:color w:val="000000"/>
                <w:rtl w:val="0"/>
              </w:rPr>
              <w:t xml:space="preserve">Team Roles</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pStyle w:val="Heading4"/>
              <w:spacing w:after="0" w:before="0" w:line="288" w:lineRule="auto"/>
              <w:ind w:left="220" w:firstLine="0"/>
              <w:contextualSpacing w:val="0"/>
              <w:rPr>
                <w:rFonts w:ascii="Calibri" w:cs="Calibri" w:eastAsia="Calibri" w:hAnsi="Calibri"/>
                <w:b w:val="1"/>
                <w:color w:val="000000"/>
              </w:rPr>
            </w:pPr>
            <w:bookmarkStart w:colFirst="0" w:colLast="0" w:name="_dhdkr3asz3u1" w:id="5"/>
            <w:bookmarkEnd w:id="5"/>
            <w:r w:rsidDel="00000000" w:rsidR="00000000" w:rsidRPr="00000000">
              <w:rPr>
                <w:rFonts w:ascii="Calibri" w:cs="Calibri" w:eastAsia="Calibri" w:hAnsi="Calibri"/>
                <w:b w:val="1"/>
                <w:color w:val="000000"/>
                <w:rtl w:val="0"/>
              </w:rPr>
              <w:t xml:space="preserve">Member Name</w:t>
            </w:r>
          </w:p>
        </w:tc>
      </w:tr>
      <w:tr>
        <w:trPr>
          <w:trHeight w:val="80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before="200" w:line="288" w:lineRule="auto"/>
              <w:ind w:left="220" w:firstLine="0"/>
              <w:contextualSpacing w:val="0"/>
              <w:rPr>
                <w:rFonts w:ascii="Calibri" w:cs="Calibri" w:eastAsia="Calibri" w:hAnsi="Calibri"/>
                <w:i w:val="1"/>
              </w:rPr>
            </w:pPr>
            <w:r w:rsidDel="00000000" w:rsidR="00000000" w:rsidRPr="00000000">
              <w:rPr>
                <w:rFonts w:ascii="Calibri" w:cs="Calibri" w:eastAsia="Calibri" w:hAnsi="Calibri"/>
                <w:b w:val="1"/>
                <w:rtl w:val="0"/>
              </w:rPr>
              <w:t xml:space="preserve">Facilitator:</w:t>
            </w:r>
            <w:r w:rsidDel="00000000" w:rsidR="00000000" w:rsidRPr="00000000">
              <w:rPr>
                <w:rFonts w:ascii="Calibri" w:cs="Calibri" w:eastAsia="Calibri" w:hAnsi="Calibri"/>
                <w:i w:val="1"/>
                <w:rtl w:val="0"/>
              </w:rPr>
              <w:t xml:space="preserve">.</w:t>
            </w:r>
          </w:p>
        </w:tc>
        <w:tc>
          <w:tcPr>
            <w:tcBorders>
              <w:top w:color="000000" w:space="0" w:sz="7" w:val="single"/>
              <w:left w:color="000000" w:space="0" w:sz="7" w:val="single"/>
              <w:bottom w:color="000000" w:space="0" w:sz="7" w:val="single"/>
              <w:right w:color="000000" w:space="0" w:sz="7" w:val="single"/>
            </w:tcBorders>
            <w:shd w:fill="f9ffad" w:val="clear"/>
            <w:tcMar>
              <w:top w:w="100.0" w:type="dxa"/>
              <w:left w:w="100.0" w:type="dxa"/>
              <w:bottom w:w="100.0" w:type="dxa"/>
              <w:right w:w="100.0" w:type="dxa"/>
            </w:tcMar>
            <w:vAlign w:val="top"/>
          </w:tcPr>
          <w:p w:rsidR="00000000" w:rsidDel="00000000" w:rsidP="00000000" w:rsidRDefault="00000000" w:rsidRPr="00000000">
            <w:pPr>
              <w:pStyle w:val="Heading4"/>
              <w:spacing w:after="40" w:before="240" w:line="276" w:lineRule="auto"/>
              <w:contextualSpacing w:val="0"/>
              <w:rPr>
                <w:rFonts w:ascii="Calibri" w:cs="Calibri" w:eastAsia="Calibri" w:hAnsi="Calibri"/>
                <w:b w:val="1"/>
                <w:color w:val="000000"/>
              </w:rPr>
            </w:pPr>
            <w:bookmarkStart w:colFirst="0" w:colLast="0" w:name="_m8prszwt9o5i" w:id="6"/>
            <w:bookmarkEnd w:id="6"/>
            <w:r w:rsidDel="00000000" w:rsidR="00000000" w:rsidRPr="00000000">
              <w:rPr>
                <w:rFonts w:ascii="Calibri" w:cs="Calibri" w:eastAsia="Calibri" w:hAnsi="Calibri"/>
                <w:b w:val="1"/>
                <w:color w:val="000000"/>
                <w:rtl w:val="0"/>
              </w:rPr>
              <w:t xml:space="preserve">Conner Bondurant</w:t>
            </w:r>
          </w:p>
        </w:tc>
      </w:tr>
      <w:tr>
        <w:trPr>
          <w:trHeight w:val="8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before="200" w:line="288" w:lineRule="auto"/>
              <w:ind w:left="220" w:firstLine="0"/>
              <w:contextualSpacing w:val="0"/>
              <w:rPr>
                <w:rFonts w:ascii="Calibri" w:cs="Calibri" w:eastAsia="Calibri" w:hAnsi="Calibri"/>
                <w:i w:val="1"/>
              </w:rPr>
            </w:pPr>
            <w:r w:rsidDel="00000000" w:rsidR="00000000" w:rsidRPr="00000000">
              <w:rPr>
                <w:rFonts w:ascii="Calibri" w:cs="Calibri" w:eastAsia="Calibri" w:hAnsi="Calibri"/>
                <w:b w:val="1"/>
                <w:rtl w:val="0"/>
              </w:rPr>
              <w:t xml:space="preserve">Recorder:</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f9ffad" w:val="clear"/>
            <w:tcMar>
              <w:top w:w="100.0" w:type="dxa"/>
              <w:left w:w="100.0" w:type="dxa"/>
              <w:bottom w:w="100.0" w:type="dxa"/>
              <w:right w:w="100.0" w:type="dxa"/>
            </w:tcMar>
            <w:vAlign w:val="top"/>
          </w:tcPr>
          <w:p w:rsidR="00000000" w:rsidDel="00000000" w:rsidP="00000000" w:rsidRDefault="00000000" w:rsidRPr="00000000">
            <w:pPr>
              <w:pStyle w:val="Heading4"/>
              <w:spacing w:after="40" w:before="240" w:line="276" w:lineRule="auto"/>
              <w:contextualSpacing w:val="0"/>
              <w:rPr>
                <w:rFonts w:ascii="Calibri" w:cs="Calibri" w:eastAsia="Calibri" w:hAnsi="Calibri"/>
                <w:b w:val="1"/>
                <w:color w:val="000000"/>
              </w:rPr>
            </w:pPr>
            <w:bookmarkStart w:colFirst="0" w:colLast="0" w:name="_m8prszwt9o5i" w:id="6"/>
            <w:bookmarkEnd w:id="6"/>
            <w:r w:rsidDel="00000000" w:rsidR="00000000" w:rsidRPr="00000000">
              <w:rPr>
                <w:rFonts w:ascii="Calibri" w:cs="Calibri" w:eastAsia="Calibri" w:hAnsi="Calibri"/>
                <w:b w:val="1"/>
                <w:color w:val="000000"/>
                <w:rtl w:val="0"/>
              </w:rPr>
              <w:t xml:space="preserve">Tradd Schmidt</w:t>
            </w:r>
          </w:p>
        </w:tc>
      </w:tr>
      <w:tr>
        <w:trPr>
          <w:trHeight w:val="8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before="200" w:line="288" w:lineRule="auto"/>
              <w:ind w:left="220" w:firstLine="0"/>
              <w:contextualSpacing w:val="0"/>
              <w:rPr>
                <w:rFonts w:ascii="Calibri" w:cs="Calibri" w:eastAsia="Calibri" w:hAnsi="Calibri"/>
                <w:i w:val="1"/>
              </w:rPr>
            </w:pPr>
            <w:r w:rsidDel="00000000" w:rsidR="00000000" w:rsidRPr="00000000">
              <w:rPr>
                <w:rFonts w:ascii="Calibri" w:cs="Calibri" w:eastAsia="Calibri" w:hAnsi="Calibri"/>
                <w:b w:val="1"/>
                <w:rtl w:val="0"/>
              </w:rPr>
              <w:t xml:space="preserve">Spokesperson:</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f9ffad" w:val="clear"/>
            <w:tcMar>
              <w:top w:w="100.0" w:type="dxa"/>
              <w:left w:w="100.0" w:type="dxa"/>
              <w:bottom w:w="100.0" w:type="dxa"/>
              <w:right w:w="100.0" w:type="dxa"/>
            </w:tcMar>
            <w:vAlign w:val="top"/>
          </w:tcPr>
          <w:p w:rsidR="00000000" w:rsidDel="00000000" w:rsidP="00000000" w:rsidRDefault="00000000" w:rsidRPr="00000000">
            <w:pPr>
              <w:pStyle w:val="Heading4"/>
              <w:spacing w:after="40" w:before="240" w:line="276" w:lineRule="auto"/>
              <w:contextualSpacing w:val="0"/>
              <w:rPr>
                <w:rFonts w:ascii="Calibri" w:cs="Calibri" w:eastAsia="Calibri" w:hAnsi="Calibri"/>
                <w:b w:val="1"/>
                <w:color w:val="000000"/>
              </w:rPr>
            </w:pPr>
            <w:bookmarkStart w:colFirst="0" w:colLast="0" w:name="_m8prszwt9o5i" w:id="6"/>
            <w:bookmarkEnd w:id="6"/>
            <w:r w:rsidDel="00000000" w:rsidR="00000000" w:rsidRPr="00000000">
              <w:rPr>
                <w:rFonts w:ascii="Calibri" w:cs="Calibri" w:eastAsia="Calibri" w:hAnsi="Calibri"/>
                <w:b w:val="1"/>
                <w:color w:val="000000"/>
                <w:rtl w:val="0"/>
              </w:rPr>
              <w:t xml:space="preserve">Basant Phuyal</w:t>
            </w:r>
          </w:p>
        </w:tc>
      </w:tr>
      <w:tr>
        <w:trPr>
          <w:trHeight w:val="8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before="200" w:line="288" w:lineRule="auto"/>
              <w:ind w:left="220" w:firstLine="0"/>
              <w:contextualSpacing w:val="0"/>
              <w:rPr>
                <w:rFonts w:ascii="Calibri" w:cs="Calibri" w:eastAsia="Calibri" w:hAnsi="Calibri"/>
                <w:i w:val="1"/>
              </w:rPr>
            </w:pPr>
            <w:r w:rsidDel="00000000" w:rsidR="00000000" w:rsidRPr="00000000">
              <w:rPr>
                <w:rFonts w:ascii="Calibri" w:cs="Calibri" w:eastAsia="Calibri" w:hAnsi="Calibri"/>
                <w:b w:val="1"/>
                <w:rtl w:val="0"/>
              </w:rPr>
              <w:t xml:space="preserve">Quality Control Officer:</w:t>
            </w:r>
            <w:r w:rsidDel="00000000" w:rsidR="00000000" w:rsidRPr="00000000">
              <w:rPr>
                <w:rtl w:val="0"/>
              </w:rPr>
            </w:r>
          </w:p>
        </w:tc>
        <w:tc>
          <w:tcPr>
            <w:tcBorders>
              <w:top w:color="000000" w:space="0" w:sz="7" w:val="single"/>
              <w:left w:color="000000" w:space="0" w:sz="7" w:val="single"/>
              <w:bottom w:color="000000" w:space="0" w:sz="7" w:val="single"/>
              <w:right w:color="000000" w:space="0" w:sz="7" w:val="single"/>
            </w:tcBorders>
            <w:shd w:fill="f9ffad" w:val="clear"/>
            <w:tcMar>
              <w:top w:w="100.0" w:type="dxa"/>
              <w:left w:w="100.0" w:type="dxa"/>
              <w:bottom w:w="100.0" w:type="dxa"/>
              <w:right w:w="100.0" w:type="dxa"/>
            </w:tcMar>
            <w:vAlign w:val="top"/>
          </w:tcPr>
          <w:p w:rsidR="00000000" w:rsidDel="00000000" w:rsidP="00000000" w:rsidRDefault="00000000" w:rsidRPr="00000000">
            <w:pPr>
              <w:pStyle w:val="Heading4"/>
              <w:spacing w:after="40" w:before="240" w:line="276" w:lineRule="auto"/>
              <w:contextualSpacing w:val="0"/>
              <w:rPr>
                <w:rFonts w:ascii="Calibri" w:cs="Calibri" w:eastAsia="Calibri" w:hAnsi="Calibri"/>
                <w:b w:val="1"/>
                <w:color w:val="000000"/>
              </w:rPr>
            </w:pPr>
            <w:bookmarkStart w:colFirst="0" w:colLast="0" w:name="_m8prszwt9o5i" w:id="6"/>
            <w:bookmarkEnd w:id="6"/>
            <w:r w:rsidDel="00000000" w:rsidR="00000000" w:rsidRPr="00000000">
              <w:rPr>
                <w:rFonts w:ascii="Calibri" w:cs="Calibri" w:eastAsia="Calibri" w:hAnsi="Calibri"/>
                <w:b w:val="1"/>
                <w:color w:val="000000"/>
                <w:rtl w:val="0"/>
              </w:rPr>
              <w:t xml:space="preserve">Rusty Dotson</w:t>
            </w:r>
          </w:p>
        </w:tc>
      </w:tr>
    </w:tbl>
    <w:p w:rsidR="00000000" w:rsidDel="00000000" w:rsidP="00000000" w:rsidRDefault="00000000" w:rsidRPr="00000000">
      <w:pPr>
        <w:pStyle w:val="Heading2"/>
        <w:spacing w:after="0" w:before="200" w:line="276" w:lineRule="auto"/>
        <w:contextualSpacing w:val="0"/>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Directions for use:</w:t>
      </w:r>
    </w:p>
    <w:p w:rsidR="00000000" w:rsidDel="00000000" w:rsidP="00000000" w:rsidRDefault="00000000" w:rsidRPr="00000000">
      <w:pPr>
        <w:numPr>
          <w:ilvl w:val="0"/>
          <w:numId w:val="2"/>
        </w:numPr>
        <w:spacing w:after="200" w:before="80" w:line="288"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rtl w:val="0"/>
        </w:rPr>
        <w:t xml:space="preserve">To use this form effectively, sign into a Google account.</w:t>
      </w:r>
    </w:p>
    <w:p w:rsidR="00000000" w:rsidDel="00000000" w:rsidP="00000000" w:rsidRDefault="00000000" w:rsidRPr="00000000">
      <w:pPr>
        <w:numPr>
          <w:ilvl w:val="0"/>
          <w:numId w:val="2"/>
        </w:numPr>
        <w:spacing w:after="200" w:line="288"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rtl w:val="0"/>
        </w:rPr>
        <w:t xml:space="preserve">Then under “File” choose “Make a Copy” in order to be able to edit.</w:t>
      </w:r>
    </w:p>
    <w:p w:rsidR="00000000" w:rsidDel="00000000" w:rsidP="00000000" w:rsidRDefault="00000000" w:rsidRPr="00000000">
      <w:pPr>
        <w:numPr>
          <w:ilvl w:val="0"/>
          <w:numId w:val="2"/>
        </w:numPr>
        <w:spacing w:after="200" w:line="288"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rtl w:val="0"/>
        </w:rPr>
        <w:t xml:space="preserve">Share with all team members, but allow Recorder to do the recording.</w:t>
      </w:r>
    </w:p>
    <w:p w:rsidR="00000000" w:rsidDel="00000000" w:rsidP="00000000" w:rsidRDefault="00000000" w:rsidRPr="00000000">
      <w:pPr>
        <w:numPr>
          <w:ilvl w:val="0"/>
          <w:numId w:val="2"/>
        </w:numPr>
        <w:spacing w:after="200" w:line="288" w:lineRule="auto"/>
        <w:ind w:left="720" w:hanging="360"/>
        <w:contextualSpacing w:val="1"/>
        <w:rPr>
          <w:rFonts w:ascii="Calibri" w:cs="Calibri" w:eastAsia="Calibri" w:hAnsi="Calibri"/>
          <w:sz w:val="22"/>
          <w:szCs w:val="22"/>
        </w:rPr>
      </w:pPr>
      <w:r w:rsidDel="00000000" w:rsidR="00000000" w:rsidRPr="00000000">
        <w:rPr>
          <w:rFonts w:ascii="Calibri" w:cs="Calibri" w:eastAsia="Calibri" w:hAnsi="Calibri"/>
          <w:rtl w:val="0"/>
        </w:rPr>
        <w:t xml:space="preserve">Each yellow box should be filled with an appropriate team response..</w:t>
      </w:r>
      <w:r w:rsidDel="00000000" w:rsidR="00000000" w:rsidRPr="00000000">
        <w:rPr>
          <w:rtl w:val="0"/>
        </w:rPr>
      </w:r>
    </w:p>
    <w:p w:rsidR="00000000" w:rsidDel="00000000" w:rsidP="00000000" w:rsidRDefault="00000000" w:rsidRPr="00000000">
      <w:pPr>
        <w:pStyle w:val="Heading2"/>
        <w:spacing w:after="0" w:before="200" w:line="276" w:lineRule="auto"/>
        <w:contextualSpacing w:val="0"/>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Basic program concept:</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sz w:val="24"/>
          <w:szCs w:val="24"/>
          <w:rtl w:val="0"/>
        </w:rPr>
        <w:t xml:space="preserve">Place a short but precise description of what your program will do here.</w:t>
      </w:r>
      <w:r w:rsidDel="00000000" w:rsidR="00000000" w:rsidRPr="00000000">
        <w:rPr>
          <w:rtl w:val="0"/>
        </w:rPr>
      </w:r>
    </w:p>
    <w:tbl>
      <w:tblPr>
        <w:tblStyle w:val="Table3"/>
        <w:tblW w:w="115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60"/>
        <w:gridCol w:w="3960"/>
        <w:tblGridChange w:id="0">
          <w:tblGrid>
            <w:gridCol w:w="7560"/>
            <w:gridCol w:w="3960"/>
          </w:tblGrid>
        </w:tblGridChange>
      </w:tblGrid>
      <w:tr>
        <w:trPr>
          <w:trHeight w:val="1460" w:hRule="atLeast"/>
        </w:trPr>
        <w:tc>
          <w:tcPr>
            <w:tcBorders>
              <w:top w:color="000000" w:space="0" w:sz="7" w:val="single"/>
              <w:left w:color="000000" w:space="0" w:sz="7" w:val="single"/>
              <w:bottom w:color="000000" w:space="0" w:sz="7" w:val="single"/>
              <w:right w:color="000000" w:space="0" w:sz="7" w:val="single"/>
            </w:tcBorders>
            <w:shd w:fill="f9ffad" w:val="clear"/>
            <w:tcMar>
              <w:top w:w="100.0" w:type="dxa"/>
              <w:left w:w="100.0" w:type="dxa"/>
              <w:bottom w:w="100.0" w:type="dxa"/>
              <w:right w:w="100.0" w:type="dxa"/>
            </w:tcMar>
            <w:vAlign w:val="top"/>
          </w:tcPr>
          <w:p w:rsidR="00000000" w:rsidDel="00000000" w:rsidP="00000000" w:rsidRDefault="00000000" w:rsidRPr="00000000">
            <w:pPr>
              <w:pStyle w:val="Heading4"/>
              <w:spacing w:after="40" w:before="240" w:line="276" w:lineRule="auto"/>
              <w:contextualSpacing w:val="0"/>
              <w:rPr>
                <w:rFonts w:ascii="Impact" w:cs="Impact" w:eastAsia="Impact" w:hAnsi="Impact"/>
                <w:b w:val="1"/>
                <w:color w:val="ff0000"/>
                <w:sz w:val="60"/>
                <w:szCs w:val="60"/>
                <w:shd w:fill="9fc5e8" w:val="clear"/>
              </w:rPr>
            </w:pPr>
            <w:bookmarkStart w:colFirst="0" w:colLast="0" w:name="_i1ldhu5wf1ue" w:id="7"/>
            <w:bookmarkEnd w:id="7"/>
            <w:r w:rsidDel="00000000" w:rsidR="00000000" w:rsidRPr="00000000">
              <w:rPr>
                <w:rFonts w:ascii="Calibri" w:cs="Calibri" w:eastAsia="Calibri" w:hAnsi="Calibri"/>
                <w:b w:val="1"/>
                <w:color w:val="000000"/>
                <w:rtl w:val="0"/>
              </w:rPr>
              <w:t xml:space="preserve">Creates a pet that plays with a toy and sleeps. The toy has a battery level that decreases as the pet plays with it. When the battery reaches zero, it will recharge. The pet’s energy decreases while it’s playing with the toy and must sleep to regenerate energy. The pet will sleep if either its energy reaches zero, or the battery dies on the toy. The player must continue to get the pet to play with the toy or else the pet will die.</w:t>
            </w:r>
            <w:r w:rsidDel="00000000" w:rsidR="00000000" w:rsidRPr="00000000">
              <w:rPr>
                <w:rtl w:val="0"/>
              </w:rPr>
            </w:r>
          </w:p>
        </w:tc>
      </w:tr>
    </w:tbl>
    <w:p w:rsidR="00000000" w:rsidDel="00000000" w:rsidP="00000000" w:rsidRDefault="00000000" w:rsidRPr="00000000">
      <w:pPr>
        <w:pStyle w:val="Heading2"/>
        <w:spacing w:after="0" w:before="200" w:line="276" w:lineRule="auto"/>
        <w:contextualSpacing w:val="0"/>
        <w:rPr>
          <w:rFonts w:ascii="Cambria" w:cs="Cambria" w:eastAsia="Cambria" w:hAnsi="Cambria"/>
          <w:b w:val="1"/>
          <w:color w:val="4f81bd"/>
          <w:sz w:val="26"/>
          <w:szCs w:val="26"/>
        </w:rPr>
      </w:pPr>
      <w:bookmarkStart w:colFirst="0" w:colLast="0" w:name="_h64wrwfiqwyn" w:id="8"/>
      <w:bookmarkEnd w:id="8"/>
      <w:r w:rsidDel="00000000" w:rsidR="00000000" w:rsidRPr="00000000">
        <w:rPr>
          <w:rtl w:val="0"/>
        </w:rPr>
      </w:r>
    </w:p>
    <w:p w:rsidR="00000000" w:rsidDel="00000000" w:rsidP="00000000" w:rsidRDefault="00000000" w:rsidRPr="00000000">
      <w:pPr>
        <w:pStyle w:val="Heading2"/>
        <w:spacing w:after="0" w:before="200" w:line="276" w:lineRule="auto"/>
        <w:contextualSpacing w:val="0"/>
        <w:rPr>
          <w:b w:val="1"/>
          <w:sz w:val="26"/>
          <w:szCs w:val="26"/>
        </w:rPr>
      </w:pPr>
      <w:bookmarkStart w:colFirst="0" w:colLast="0" w:name="_d46chhkf3lj3" w:id="9"/>
      <w:bookmarkEnd w:id="9"/>
      <w:r w:rsidDel="00000000" w:rsidR="00000000" w:rsidRPr="00000000">
        <w:rPr>
          <w:rFonts w:ascii="Cambria" w:cs="Cambria" w:eastAsia="Cambria" w:hAnsi="Cambria"/>
          <w:b w:val="1"/>
          <w:color w:val="4f81bd"/>
          <w:sz w:val="26"/>
          <w:szCs w:val="26"/>
          <w:rtl w:val="0"/>
        </w:rPr>
        <w:t xml:space="preserve">CRC Cards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Put the CRC cards used in designing the virtual pet program below. You are welcome to copy the digital forms of the CRC card templates, but you can alternatively use tables and bullets to describe what they are (their properties and methods) if you prefer.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025"/>
        <w:gridCol w:w="4335"/>
        <w:tblGridChange w:id="0">
          <w:tblGrid>
            <w:gridCol w:w="5025"/>
            <w:gridCol w:w="433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b w:val="1"/>
                <w:sz w:val="24"/>
                <w:szCs w:val="24"/>
                <w:rtl w:val="0"/>
              </w:rPr>
              <w:t xml:space="preserve">Class name</w:t>
            </w:r>
            <w:r w:rsidDel="00000000" w:rsidR="00000000" w:rsidRPr="00000000">
              <w:rPr>
                <w:b w:val="1"/>
                <w:sz w:val="20"/>
                <w:szCs w:val="20"/>
                <w:rtl w:val="0"/>
              </w:rPr>
              <w:t xml:space="preserve">: Pet</w:t>
            </w:r>
            <w:r w:rsidDel="00000000" w:rsidR="00000000" w:rsidRPr="00000000">
              <w:rPr>
                <w:rtl w:val="0"/>
              </w:rPr>
            </w:r>
          </w:p>
        </w:tc>
        <w:tc>
          <w:tcPr>
            <w:shd w:fill="f4ffac"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vertAlign w:val="superscript"/>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b w:val="1"/>
              </w:rPr>
            </w:pPr>
            <w:r w:rsidDel="00000000" w:rsidR="00000000" w:rsidRPr="00000000">
              <w:rPr>
                <w:b w:val="1"/>
                <w:rtl w:val="0"/>
              </w:rPr>
              <w:t xml:space="preserve">Class Data: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Class Collaborations (other classes):</w:t>
            </w:r>
          </w:p>
        </w:tc>
      </w:tr>
      <w:tr>
        <w:tc>
          <w:tcPr>
            <w:shd w:fill="f4ffac" w:val="clear"/>
            <w:tcMar>
              <w:top w:w="40.0" w:type="dxa"/>
              <w:left w:w="40.0" w:type="dxa"/>
              <w:bottom w:w="40.0" w:type="dxa"/>
              <w:right w:w="40.0" w:type="dxa"/>
            </w:tcMar>
            <w:vAlign w:val="bottom"/>
          </w:tcPr>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 Data: Happiness level</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 Data: energy</w:t>
            </w:r>
          </w:p>
        </w:tc>
        <w:tc>
          <w:tcPr>
            <w:shd w:fill="f4ffac" w:val="clear"/>
            <w:tcMar>
              <w:top w:w="100.0" w:type="dxa"/>
              <w:left w:w="100.0" w:type="dxa"/>
              <w:bottom w:w="100.0" w:type="dxa"/>
              <w:right w:w="100.0" w:type="dxa"/>
            </w:tcMar>
            <w:vAlign w:val="top"/>
          </w:tcPr>
          <w:p w:rsidR="00000000" w:rsidDel="00000000" w:rsidP="00000000" w:rsidRDefault="00000000" w:rsidRPr="00000000">
            <w:pPr>
              <w:numPr>
                <w:ilvl w:val="0"/>
                <w:numId w:val="5"/>
              </w:numPr>
              <w:ind w:left="720" w:hanging="360"/>
              <w:contextualSpacing w:val="1"/>
              <w:rPr>
                <w:sz w:val="20"/>
                <w:szCs w:val="20"/>
              </w:rPr>
            </w:pPr>
            <w:r w:rsidDel="00000000" w:rsidR="00000000" w:rsidRPr="00000000">
              <w:rPr>
                <w:sz w:val="20"/>
                <w:szCs w:val="20"/>
                <w:rtl w:val="0"/>
              </w:rPr>
              <w:t xml:space="preserve">Toy  </w:t>
            </w:r>
          </w:p>
          <w:p w:rsidR="00000000" w:rsidDel="00000000" w:rsidP="00000000" w:rsidRDefault="00000000" w:rsidRPr="00000000">
            <w:pPr>
              <w:contextualSpacing w:val="0"/>
              <w:rPr>
                <w:sz w:val="20"/>
                <w:szCs w:val="20"/>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b w:val="1"/>
              </w:rPr>
            </w:pPr>
            <w:r w:rsidDel="00000000" w:rsidR="00000000" w:rsidRPr="00000000">
              <w:rPr>
                <w:b w:val="1"/>
                <w:rtl w:val="0"/>
              </w:rPr>
              <w:t xml:space="preserve">Class Methods: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Class Collaborations (other classes):</w:t>
            </w:r>
          </w:p>
        </w:tc>
      </w:tr>
      <w:tr>
        <w:tc>
          <w:tcPr>
            <w:shd w:fill="f4ffac" w:val="clear"/>
            <w:tcMar>
              <w:top w:w="40.0" w:type="dxa"/>
              <w:left w:w="40.0" w:type="dxa"/>
              <w:bottom w:w="40.0" w:type="dxa"/>
              <w:right w:w="40.0" w:type="dxa"/>
            </w:tcMar>
            <w:vAlign w:val="bottom"/>
          </w:tcPr>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  method: play_with_toy</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Increases pet's happiness, decreases energy, calls toy.drain_battery()</w:t>
            </w:r>
          </w:p>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  Method: sleep(time)</w:t>
            </w:r>
          </w:p>
          <w:p w:rsidR="00000000" w:rsidDel="00000000" w:rsidP="00000000" w:rsidRDefault="00000000" w:rsidRPr="00000000">
            <w:pPr>
              <w:numPr>
                <w:ilvl w:val="1"/>
                <w:numId w:val="4"/>
              </w:numPr>
              <w:ind w:left="1440" w:hanging="360"/>
              <w:contextualSpacing w:val="1"/>
              <w:rPr>
                <w:sz w:val="20"/>
                <w:szCs w:val="20"/>
                <w:u w:val="none"/>
              </w:rPr>
            </w:pPr>
            <w:r w:rsidDel="00000000" w:rsidR="00000000" w:rsidRPr="00000000">
              <w:rPr>
                <w:sz w:val="20"/>
                <w:szCs w:val="20"/>
                <w:rtl w:val="0"/>
              </w:rPr>
              <w:t xml:space="preserve">Increases energy by a set amount over time</w:t>
            </w:r>
          </w:p>
          <w:p w:rsidR="00000000" w:rsidDel="00000000" w:rsidP="00000000" w:rsidRDefault="00000000" w:rsidRPr="00000000">
            <w:pPr>
              <w:contextualSpacing w:val="0"/>
              <w:rPr>
                <w:sz w:val="20"/>
                <w:szCs w:val="20"/>
              </w:rPr>
            </w:pPr>
            <w:r w:rsidDel="00000000" w:rsidR="00000000" w:rsidRPr="00000000">
              <w:rPr>
                <w:rtl w:val="0"/>
              </w:rPr>
            </w:r>
          </w:p>
        </w:tc>
        <w:tc>
          <w:tcPr>
            <w:shd w:fill="f4ffac" w:val="clear"/>
            <w:tcMar>
              <w:top w:w="100.0" w:type="dxa"/>
              <w:left w:w="100.0" w:type="dxa"/>
              <w:bottom w:w="100.0" w:type="dxa"/>
              <w:right w:w="100.0" w:type="dxa"/>
            </w:tcMar>
            <w:vAlign w:val="top"/>
          </w:tcPr>
          <w:p w:rsidR="00000000" w:rsidDel="00000000" w:rsidP="00000000" w:rsidRDefault="00000000" w:rsidRPr="00000000">
            <w:pPr>
              <w:numPr>
                <w:ilvl w:val="0"/>
                <w:numId w:val="4"/>
              </w:numPr>
              <w:ind w:left="720" w:hanging="360"/>
              <w:contextualSpacing w:val="1"/>
              <w:rPr>
                <w:sz w:val="20"/>
                <w:szCs w:val="20"/>
              </w:rPr>
            </w:pPr>
            <w:r w:rsidDel="00000000" w:rsidR="00000000" w:rsidRPr="00000000">
              <w:rPr>
                <w:sz w:val="20"/>
                <w:szCs w:val="20"/>
                <w:rtl w:val="0"/>
              </w:rPr>
              <w:t xml:space="preserve">Toy   </w:t>
            </w:r>
          </w:p>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5"/>
        <w:tblW w:w="9360.0" w:type="dxa"/>
        <w:jc w:val="left"/>
        <w:tblInd w:w="40.0" w:type="pc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5025"/>
        <w:gridCol w:w="4335"/>
        <w:tblGridChange w:id="0">
          <w:tblGrid>
            <w:gridCol w:w="5025"/>
            <w:gridCol w:w="4335"/>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b w:val="1"/>
                <w:sz w:val="24"/>
                <w:szCs w:val="24"/>
                <w:rtl w:val="0"/>
              </w:rPr>
              <w:t xml:space="preserve">Class name</w:t>
            </w:r>
            <w:r w:rsidDel="00000000" w:rsidR="00000000" w:rsidRPr="00000000">
              <w:rPr>
                <w:b w:val="1"/>
                <w:sz w:val="20"/>
                <w:szCs w:val="20"/>
                <w:rtl w:val="0"/>
              </w:rPr>
              <w:t xml:space="preserve">: </w:t>
            </w:r>
            <w:r w:rsidDel="00000000" w:rsidR="00000000" w:rsidRPr="00000000">
              <w:rPr>
                <w:rtl w:val="0"/>
              </w:rPr>
            </w:r>
          </w:p>
        </w:tc>
        <w:tc>
          <w:tcPr>
            <w:shd w:fill="f4ffac" w:val="clear"/>
            <w:tcMar>
              <w:top w:w="100.0" w:type="dxa"/>
              <w:left w:w="100.0" w:type="dxa"/>
              <w:bottom w:w="100.0" w:type="dxa"/>
              <w:right w:w="100.0" w:type="dxa"/>
            </w:tcMar>
            <w:vAlign w:val="top"/>
          </w:tcPr>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Toy</w:t>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b w:val="1"/>
              </w:rPr>
            </w:pPr>
            <w:r w:rsidDel="00000000" w:rsidR="00000000" w:rsidRPr="00000000">
              <w:rPr>
                <w:b w:val="1"/>
                <w:rtl w:val="0"/>
              </w:rPr>
              <w:t xml:space="preserve">Class Data: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Class Collaborations (other classes):</w:t>
            </w:r>
          </w:p>
        </w:tc>
      </w:tr>
      <w:tr>
        <w:tc>
          <w:tcPr>
            <w:shd w:fill="f4ffac" w:val="clear"/>
            <w:tcMar>
              <w:top w:w="40.0" w:type="dxa"/>
              <w:left w:w="40.0" w:type="dxa"/>
              <w:bottom w:w="40.0" w:type="dxa"/>
              <w:right w:w="40.0" w:type="dxa"/>
            </w:tcMar>
            <w:vAlign w:val="bottom"/>
          </w:tcPr>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 Data: battery_power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tc>
        <w:tc>
          <w:tcPr>
            <w:shd w:fill="f4ffac"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pPr>
              <w:contextualSpacing w:val="0"/>
              <w:rPr>
                <w:b w:val="1"/>
              </w:rPr>
            </w:pPr>
            <w:r w:rsidDel="00000000" w:rsidR="00000000" w:rsidRPr="00000000">
              <w:rPr>
                <w:b w:val="1"/>
                <w:rtl w:val="0"/>
              </w:rPr>
              <w:t xml:space="preserve">Class Methods: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b w:val="1"/>
              </w:rPr>
            </w:pPr>
            <w:r w:rsidDel="00000000" w:rsidR="00000000" w:rsidRPr="00000000">
              <w:rPr>
                <w:b w:val="1"/>
                <w:rtl w:val="0"/>
              </w:rPr>
              <w:t xml:space="preserve">Class Collaborations (other classes):</w:t>
            </w:r>
          </w:p>
        </w:tc>
      </w:tr>
      <w:tr>
        <w:tc>
          <w:tcPr>
            <w:shd w:fill="f4ffac" w:val="clear"/>
            <w:tcMar>
              <w:top w:w="40.0" w:type="dxa"/>
              <w:left w:w="40.0" w:type="dxa"/>
              <w:bottom w:w="40.0" w:type="dxa"/>
              <w:right w:w="40.0" w:type="dxa"/>
            </w:tcMar>
            <w:vAlign w:val="bottom"/>
          </w:tcPr>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  method: drain_battery(charge)</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Decreases battery power by charge amount</w:t>
            </w:r>
          </w:p>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  Method: charge_battery</w:t>
            </w:r>
          </w:p>
          <w:p w:rsidR="00000000" w:rsidDel="00000000" w:rsidP="00000000" w:rsidRDefault="00000000" w:rsidRPr="00000000">
            <w:pPr>
              <w:numPr>
                <w:ilvl w:val="1"/>
                <w:numId w:val="3"/>
              </w:numPr>
              <w:ind w:left="1440" w:hanging="360"/>
              <w:contextualSpacing w:val="1"/>
              <w:rPr>
                <w:sz w:val="20"/>
                <w:szCs w:val="20"/>
                <w:u w:val="none"/>
              </w:rPr>
            </w:pPr>
            <w:r w:rsidDel="00000000" w:rsidR="00000000" w:rsidRPr="00000000">
              <w:rPr>
                <w:sz w:val="20"/>
                <w:szCs w:val="20"/>
                <w:rtl w:val="0"/>
              </w:rPr>
              <w:t xml:space="preserve">Increases battery power by charge amount</w:t>
            </w:r>
          </w:p>
        </w:tc>
        <w:tc>
          <w:tcPr>
            <w:shd w:fill="f4ffac" w:val="clear"/>
            <w:tcMar>
              <w:top w:w="100.0" w:type="dxa"/>
              <w:left w:w="100.0" w:type="dxa"/>
              <w:bottom w:w="100.0" w:type="dxa"/>
              <w:right w:w="100.0" w:type="dxa"/>
            </w:tcMar>
            <w:vAlign w:val="top"/>
          </w:tcPr>
          <w:p w:rsidR="00000000" w:rsidDel="00000000" w:rsidP="00000000" w:rsidRDefault="00000000" w:rsidRPr="00000000">
            <w:pPr>
              <w:numPr>
                <w:ilvl w:val="0"/>
                <w:numId w:val="3"/>
              </w:numPr>
              <w:ind w:left="720" w:hanging="360"/>
              <w:contextualSpacing w:val="1"/>
              <w:rPr>
                <w:sz w:val="20"/>
                <w:szCs w:val="20"/>
              </w:rPr>
            </w:pPr>
            <w:r w:rsidDel="00000000" w:rsidR="00000000" w:rsidRPr="00000000">
              <w:rPr>
                <w:sz w:val="20"/>
                <w:szCs w:val="20"/>
                <w:rtl w:val="0"/>
              </w:rPr>
              <w:t xml:space="preserve">Pet   </w:t>
            </w:r>
          </w:p>
          <w:p w:rsidR="00000000" w:rsidDel="00000000" w:rsidP="00000000" w:rsidRDefault="00000000" w:rsidRPr="00000000">
            <w:pPr>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2016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alibri"/>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