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ĐỀ TÀI: XÂY DỰNG CLOUD DATA PIPELINE (ETL) &amp; DATA LAKE</w:t>
      </w:r>
    </w:p>
    <w:p>
      <w:pPr>
        <w:jc w:val="center"/>
      </w:pPr>
      <w:r>
        <w:t>Môn học: Điện toán đám mây | Nhóm thực hiện: Nhóm 18</w:t>
      </w:r>
    </w:p>
    <w:p/>
    <w:p>
      <w:pPr>
        <w:pStyle w:val="Heading1"/>
      </w:pPr>
      <w:r>
        <w:t>Tóm tắt</w:t>
      </w:r>
    </w:p>
    <w:p>
      <w:pPr>
        <w:spacing w:after="120"/>
        <w:ind w:firstLine="360"/>
        <w:jc w:val="both"/>
      </w:pPr>
      <w:r>
        <w:t>Báo cáo này trình bày cách xây dựng một hệ thống dữ liệu trên nền tảng điện toán đám mây theo hướng Cloud Data Pipeline, trong đó dữ liệu được thu thập từ nhiều nguồn, lưu trữ tại Data Lake, xử lý bằng quy trình ETL và phục vụ phân tích thông qua Data Warehouse cùng dashboard trực quan. Dự án sử dụng dữ liệu COVID-19 toàn cầu và Việt Nam như một tình huống minh họa để chứng minh cách các khái niệm dữ liệu có thể được áp dụng vào một hệ thống thực tế.</w:t>
      </w:r>
    </w:p>
    <w:p>
      <w:pPr>
        <w:spacing w:after="120"/>
        <w:ind w:firstLine="360"/>
        <w:jc w:val="both"/>
      </w:pPr>
      <w:r>
        <w:t>Trọng tâm của đề tài không nằm ở việc tạo ra một trang web đơn lẻ, mà nằm ở kiến trúc dữ liệu phía sau trang web đó. Dashboard chỉ đóng vai trò là lớp trình diễn kết quả, giúp người dùng thấy được giá trị của pipeline sau khi dữ liệu đã được thu thập, lưu trữ, chuẩn hóa và tổng hợp.</w:t>
      </w:r>
    </w:p>
    <w:p>
      <w:pPr>
        <w:pStyle w:val="Heading1"/>
      </w:pPr>
      <w:r>
        <w:t>1. Bối cảnh và mục tiêu đề tài</w:t>
      </w:r>
    </w:p>
    <w:p>
      <w:pPr>
        <w:spacing w:after="120"/>
        <w:ind w:firstLine="360"/>
        <w:jc w:val="both"/>
      </w:pPr>
      <w:r>
        <w:t>Trong các hệ thống hiện đại, dữ liệu thường không nằm tập trung tại một nơi. Một doanh nghiệp có thể có dữ liệu đơn hàng trong cơ sở dữ liệu giao dịch, dữ liệu khách hàng trong hệ thống CRM, dữ liệu tồn kho trong file Excel, dữ liệu hành vi người dùng từ website và dữ liệu thị trường từ API bên ngoài. Nếu không có một quy trình thu thập và xử lý thống nhất, dữ liệu dễ rơi vào tình trạng phân tán, khó kiểm soát chất lượng và khó khai thác cho mục đích ra quyết định.</w:t>
      </w:r>
    </w:p>
    <w:p>
      <w:pPr>
        <w:spacing w:after="120"/>
        <w:ind w:firstLine="360"/>
        <w:jc w:val="both"/>
      </w:pPr>
      <w:r>
        <w:t>Cloud Data Pipeline giải quyết bài toán này bằng cách thiết kế một luồng dữ liệu có tổ chức. Dữ liệu được đưa từ các nguồn khác nhau vào một hạ tầng lưu trữ trung tâm, sau đó được làm sạch, chuẩn hóa và chuyển thành các bảng phân tích. Nhờ nền tảng cloud, hệ thống có thể mở rộng linh hoạt, giảm nhu cầu đầu tư máy chủ vật lý và dễ kết hợp với các dịch vụ quản trị, bảo mật, giám sát.</w:t>
      </w:r>
    </w:p>
    <w:p>
      <w:pPr>
        <w:spacing w:after="120"/>
        <w:ind w:firstLine="360"/>
        <w:jc w:val="both"/>
      </w:pPr>
      <w:r>
        <w:t>Mục tiêu của đề tài là xây dựng một mô hình mẫu cho quy trình đó. Dữ liệu COVID-19 được chọn vì có tính công khai, nhiều nguồn, có dữ liệu theo thời gian và có nhu cầu trực quan hóa rõ ràng. Từ một bộ dữ liệu y tế công cộng, nhóm triển khai đầy đủ các lớp của hệ thống dữ liệu: nguồn dữ liệu, Data Lake, ETL, Data Warehouse, API và dashboard.</w:t>
      </w:r>
    </w:p>
    <w:p>
      <w:pPr>
        <w:pStyle w:val="Heading1"/>
      </w:pPr>
      <w:r>
        <w:t>2. Cơ sở lý thuyết</w:t>
      </w:r>
    </w:p>
    <w:p>
      <w:pPr>
        <w:pStyle w:val="Heading2"/>
      </w:pPr>
      <w:r>
        <w:t>Data Pipeline và ETL</w:t>
      </w:r>
    </w:p>
    <w:p>
      <w:pPr>
        <w:spacing w:after="120"/>
        <w:ind w:firstLine="360"/>
        <w:jc w:val="both"/>
      </w:pPr>
      <w:r>
        <w:t>Data Pipeline là chuỗi các bước đưa dữ liệu từ nơi phát sinh đến nơi có thể khai thác. Một pipeline tốt không chỉ sao chép dữ liệu, mà còn phải đảm bảo dữ liệu đi đúng luồng, có thể kiểm tra, có thể chạy lại khi lỗi và tạo ra kết quả nhất quán. Trong đề tài này, pipeline được tổ chức theo hướng xử lý theo lô, phù hợp với dữ liệu COVID-19 vốn được công bố theo ngày hoặc theo các mốc cập nhật.</w:t>
      </w:r>
    </w:p>
    <w:p>
      <w:pPr>
        <w:spacing w:after="120"/>
        <w:ind w:firstLine="360"/>
        <w:jc w:val="both"/>
      </w:pPr>
      <w:r>
        <w:t>ETL là một cách triển khai phổ biến của Data Pipeline. Extract là bước lấy dữ liệu từ nguồn, Transform là bước làm sạch và chuyển đổi dữ liệu, Load là bước nạp dữ liệu vào nơi lưu trữ phục vụ phân tích. Ba bước này giúp biến dữ liệu thô, vốn có thể thiếu nhất quán hoặc khó đọc, thành dữ liệu có cấu trúc và có ý nghĩa nghiệp vụ.</w:t>
      </w:r>
    </w:p>
    <w:p>
      <w:pPr>
        <w:pStyle w:val="Heading2"/>
      </w:pPr>
      <w:r>
        <w:t>Data Lake và Data Warehouse</w:t>
      </w:r>
    </w:p>
    <w:p>
      <w:pPr>
        <w:spacing w:after="120"/>
        <w:ind w:firstLine="360"/>
        <w:jc w:val="both"/>
      </w:pPr>
      <w:r>
        <w:t>Data Lake là nơi lưu dữ liệu thô với mức can thiệp tối thiểu. Ý tưởng quan trọng của Data Lake là giữ lại dữ liệu gần với trạng thái ban đầu để có thể tái xử lý khi cần. Với cloud, Amazon S3 là lựa chọn phù hợp cho Data Lake vì lưu trữ được nhiều định dạng, chi phí thấp, dễ mở rộng và phù hợp với mô hình phân lớp dữ liệu.</w:t>
      </w:r>
    </w:p>
    <w:p>
      <w:pPr>
        <w:spacing w:after="120"/>
        <w:ind w:firstLine="360"/>
        <w:jc w:val="both"/>
      </w:pPr>
      <w:r>
        <w:t>Data Warehouse khác với Data Lake ở chỗ nó ưu tiên dữ liệu đã được cấu trúc hóa để phục vụ truy vấn phân tích. Trong dự án, Amazon RDS MySQL được dùng như Data Warehouse. Dữ liệu sau ETL được tổ chức thành các bảng chiều, bảng sự kiện và bảng tổng hợp để dashboard truy vấn nhanh hơn thay vì phải đọc trực tiếp từ file thô.</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0B6B66"/>
            <w:vAlign w:val="center"/>
          </w:tcPr>
          <w:p>
            <w:pPr>
              <w:jc w:val="center"/>
            </w:pPr>
            <w:r/>
            <w:r>
              <w:rPr>
                <w:b/>
                <w:color w:val="FFFFFF"/>
                <w:sz w:val="18"/>
              </w:rPr>
              <w:t>Tiêu chí</w:t>
            </w:r>
          </w:p>
        </w:tc>
        <w:tc>
          <w:tcPr>
            <w:tcW w:type="dxa" w:w="3264"/>
            <w:shd w:fill="0B6B66"/>
            <w:vAlign w:val="center"/>
          </w:tcPr>
          <w:p>
            <w:pPr>
              <w:jc w:val="center"/>
            </w:pPr>
            <w:r/>
            <w:r>
              <w:rPr>
                <w:b/>
                <w:color w:val="FFFFFF"/>
                <w:sz w:val="18"/>
              </w:rPr>
              <w:t>Data Lake</w:t>
            </w:r>
          </w:p>
        </w:tc>
        <w:tc>
          <w:tcPr>
            <w:tcW w:type="dxa" w:w="3264"/>
            <w:shd w:fill="0B6B66"/>
            <w:vAlign w:val="center"/>
          </w:tcPr>
          <w:p>
            <w:pPr>
              <w:jc w:val="center"/>
            </w:pPr>
            <w:r/>
            <w:r>
              <w:rPr>
                <w:b/>
                <w:color w:val="FFFFFF"/>
                <w:sz w:val="18"/>
              </w:rPr>
              <w:t>Data Warehouse</w:t>
            </w:r>
          </w:p>
        </w:tc>
      </w:tr>
      <w:tr>
        <w:tc>
          <w:tcPr>
            <w:tcW w:type="dxa" w:w="3264"/>
            <w:vAlign w:val="top"/>
          </w:tcPr>
          <w:p>
            <w:pPr>
              <w:spacing w:after="40"/>
            </w:pPr>
            <w:r>
              <w:rPr>
                <w:sz w:val="18"/>
              </w:rPr>
              <w:t>Mục đích</w:t>
            </w:r>
          </w:p>
        </w:tc>
        <w:tc>
          <w:tcPr>
            <w:tcW w:type="dxa" w:w="3264"/>
            <w:vAlign w:val="top"/>
          </w:tcPr>
          <w:p>
            <w:pPr>
              <w:spacing w:after="40"/>
            </w:pPr>
            <w:r>
              <w:rPr>
                <w:sz w:val="18"/>
              </w:rPr>
              <w:t>Lưu dữ liệu thô, giữ lại nguồn gốc</w:t>
            </w:r>
          </w:p>
        </w:tc>
        <w:tc>
          <w:tcPr>
            <w:tcW w:type="dxa" w:w="3264"/>
            <w:vAlign w:val="top"/>
          </w:tcPr>
          <w:p>
            <w:pPr>
              <w:spacing w:after="40"/>
            </w:pPr>
            <w:r>
              <w:rPr>
                <w:sz w:val="18"/>
              </w:rPr>
              <w:t>Phục vụ phân tích và báo cáo</w:t>
            </w:r>
          </w:p>
        </w:tc>
      </w:tr>
      <w:tr>
        <w:tc>
          <w:tcPr>
            <w:tcW w:type="dxa" w:w="3264"/>
            <w:vAlign w:val="top"/>
          </w:tcPr>
          <w:p>
            <w:pPr>
              <w:spacing w:after="40"/>
            </w:pPr>
            <w:r>
              <w:rPr>
                <w:sz w:val="18"/>
              </w:rPr>
              <w:t>Dạng dữ liệu</w:t>
            </w:r>
          </w:p>
        </w:tc>
        <w:tc>
          <w:tcPr>
            <w:tcW w:type="dxa" w:w="3264"/>
            <w:vAlign w:val="top"/>
          </w:tcPr>
          <w:p>
            <w:pPr>
              <w:spacing w:after="40"/>
            </w:pPr>
            <w:r>
              <w:rPr>
                <w:sz w:val="18"/>
              </w:rPr>
              <w:t>CSV, JSON, log, dữ liệu bán cấu trúc hoặc phi cấu trúc</w:t>
            </w:r>
          </w:p>
        </w:tc>
        <w:tc>
          <w:tcPr>
            <w:tcW w:type="dxa" w:w="3264"/>
            <w:vAlign w:val="top"/>
          </w:tcPr>
          <w:p>
            <w:pPr>
              <w:spacing w:after="40"/>
            </w:pPr>
            <w:r>
              <w:rPr>
                <w:sz w:val="18"/>
              </w:rPr>
              <w:t>Dữ liệu có cấu trúc theo bảng</w:t>
            </w:r>
          </w:p>
        </w:tc>
      </w:tr>
      <w:tr>
        <w:tc>
          <w:tcPr>
            <w:tcW w:type="dxa" w:w="3264"/>
            <w:vAlign w:val="top"/>
          </w:tcPr>
          <w:p>
            <w:pPr>
              <w:spacing w:after="40"/>
            </w:pPr>
            <w:r>
              <w:rPr>
                <w:sz w:val="18"/>
              </w:rPr>
              <w:t>Người dùng chính</w:t>
            </w:r>
          </w:p>
        </w:tc>
        <w:tc>
          <w:tcPr>
            <w:tcW w:type="dxa" w:w="3264"/>
            <w:vAlign w:val="top"/>
          </w:tcPr>
          <w:p>
            <w:pPr>
              <w:spacing w:after="40"/>
            </w:pPr>
            <w:r>
              <w:rPr>
                <w:sz w:val="18"/>
              </w:rPr>
              <w:t>Data engineer, data scientist</w:t>
            </w:r>
          </w:p>
        </w:tc>
        <w:tc>
          <w:tcPr>
            <w:tcW w:type="dxa" w:w="3264"/>
            <w:vAlign w:val="top"/>
          </w:tcPr>
          <w:p>
            <w:pPr>
              <w:spacing w:after="40"/>
            </w:pPr>
            <w:r>
              <w:rPr>
                <w:sz w:val="18"/>
              </w:rPr>
              <w:t>Analyst, dashboard, ứng dụng nghiệp vụ</w:t>
            </w:r>
          </w:p>
        </w:tc>
      </w:tr>
      <w:tr>
        <w:tc>
          <w:tcPr>
            <w:tcW w:type="dxa" w:w="3264"/>
            <w:vAlign w:val="top"/>
          </w:tcPr>
          <w:p>
            <w:pPr>
              <w:spacing w:after="40"/>
            </w:pPr>
            <w:r>
              <w:rPr>
                <w:sz w:val="18"/>
              </w:rPr>
              <w:t>Vai trò trong đề tài</w:t>
            </w:r>
          </w:p>
        </w:tc>
        <w:tc>
          <w:tcPr>
            <w:tcW w:type="dxa" w:w="3264"/>
            <w:vAlign w:val="top"/>
          </w:tcPr>
          <w:p>
            <w:pPr>
              <w:spacing w:after="40"/>
            </w:pPr>
            <w:r>
              <w:rPr>
                <w:sz w:val="18"/>
              </w:rPr>
              <w:t>S3 lưu dữ liệu gốc từ các nguồn COVID-19</w:t>
            </w:r>
          </w:p>
        </w:tc>
        <w:tc>
          <w:tcPr>
            <w:tcW w:type="dxa" w:w="3264"/>
            <w:vAlign w:val="top"/>
          </w:tcPr>
          <w:p>
            <w:pPr>
              <w:spacing w:after="40"/>
            </w:pPr>
            <w:r>
              <w:rPr>
                <w:sz w:val="18"/>
              </w:rPr>
              <w:t>RDS MySQL lưu dữ liệu đã xử lý và tổng hợp</w:t>
            </w:r>
          </w:p>
        </w:tc>
      </w:tr>
    </w:tbl>
    <w:p/>
    <w:p>
      <w:pPr>
        <w:pStyle w:val="Heading2"/>
      </w:pPr>
      <w:r>
        <w:t>Serving Layer và Visualization</w:t>
      </w:r>
    </w:p>
    <w:p>
      <w:pPr>
        <w:spacing w:after="120"/>
        <w:ind w:firstLine="360"/>
        <w:jc w:val="both"/>
      </w:pPr>
      <w:r>
        <w:t>Sau khi dữ liệu đã nằm trong Data Warehouse, hệ thống cần một lớp phục vụ để các ứng dụng có thể khai thác. Lớp này thường là API hoặc các bảng tổng hợp được thiết kế sẵn. Trong dự án, FastAPI cung cấp các endpoint đọc dữ liệu tổng quan, xu hướng, dữ liệu Việt Nam và nhật ký ETL. Dashboard React chỉ gọi API, không trực tiếp xử lý dữ liệu thô.</w:t>
      </w:r>
    </w:p>
    <w:p>
      <w:pPr>
        <w:pStyle w:val="Heading1"/>
      </w:pPr>
      <w:r>
        <w:t>3. Khai thác dữ liệu từ website và nguồn bên ngoài</w:t>
      </w:r>
    </w:p>
    <w:p>
      <w:pPr>
        <w:spacing w:after="120"/>
        <w:ind w:firstLine="360"/>
        <w:jc w:val="both"/>
      </w:pPr>
      <w:r>
        <w:t>Một điểm quan trọng của đề tài là cách biến dữ liệu từ các nguồn rời rạc thành tài sản có thể sử dụng. Nếu đặt trong bối cảnh một website bán hàng, dữ liệu có thể đến từ đơn hàng, sản phẩm, khách hàng, giỏ hàng, lượt xem trang, chiến dịch quảng cáo hoặc phản hồi của người dùng. Những dữ liệu này ban đầu phục vụ vận hành, nhưng khi đưa vào pipeline, chúng có thể trở thành nguồn cho phân tích doanh thu, dự báo nhu cầu, tối ưu tồn kho và cá nhân hóa marketing.</w:t>
      </w:r>
    </w:p>
    <w:p>
      <w:pPr>
        <w:spacing w:after="120"/>
        <w:ind w:firstLine="360"/>
        <w:jc w:val="both"/>
      </w:pPr>
      <w:r>
        <w:t>Với các trang web hoặc nguồn công khai, dữ liệu có thể được khai thác theo nhiều cách. Nếu hệ thống có API, pipeline nên gọi API vì dữ liệu thường ổn định và có cấu trúc. Nếu dữ liệu nằm trong file CSV hoặc Excel, pipeline có thể tải file định kỳ và lưu vào Data Lake. Nếu dữ liệu chỉ nằm trong bảng HTML, có thể dùng kỹ thuật web scraping có kiểm soát, nhưng cần tôn trọng điều khoản sử dụng, tần suất truy cập và nguồn gốc dữ liệu.</w:t>
      </w:r>
    </w:p>
    <w:p>
      <w:pPr>
        <w:spacing w:after="120"/>
        <w:ind w:firstLine="360"/>
        <w:jc w:val="both"/>
      </w:pPr>
      <w:r>
        <w:t>Trong dự án mẫu, nhóm sử dụng dữ liệu COVID-19 từ Our World in Data, dữ liệu theo địa phương tại Việt Nam và một số bảng dữ liệu công khai trên Wikipedia. Các nguồn này mô phỏng tình huống doanh nghiệp phải kết hợp nhiều nguồn khác nhau: có nguồn dạng CSV lớn, có nguồn dạng bảng web, có nguồn cần chuẩn hóa tên địa phương và ngày tháng.</w:t>
      </w:r>
    </w:p>
    <w:p>
      <w:pPr>
        <w:pStyle w:val="Heading1"/>
      </w:pPr>
      <w:r>
        <w:t>4. Kiến trúc hệ thống đề xuất</w:t>
      </w:r>
    </w:p>
    <w:p>
      <w:pPr>
        <w:pStyle w:val="Heading2"/>
      </w:pPr>
      <w:r>
        <w:t>Sơ đồ kiến trúc tổng thể</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EAF4F2"/>
          </w:tcPr>
          <w:p>
            <w:pPr>
              <w:jc w:val="center"/>
            </w:pPr>
            <w:r/>
            <w:r>
              <w:rPr>
                <w:b/>
                <w:color w:val="0B6B66"/>
                <w:sz w:val="17"/>
              </w:rPr>
              <w:t>Nguồn dữ liệu</w:t>
            </w:r>
          </w:p>
          <w:p>
            <w:pPr>
              <w:jc w:val="center"/>
            </w:pPr>
            <w:r>
              <w:rPr>
                <w:sz w:val="15"/>
              </w:rPr>
              <w:t>OWID, Wikipedia, dữ liệu CSV Việt Nam, API/web public</w:t>
            </w:r>
          </w:p>
        </w:tc>
        <w:tc>
          <w:tcPr>
            <w:tcW w:type="dxa" w:w="1399"/>
            <w:shd w:fill="F7F3EA"/>
          </w:tcPr>
          <w:p>
            <w:pPr>
              <w:jc w:val="center"/>
            </w:pPr>
            <w:r/>
            <w:r>
              <w:rPr>
                <w:b/>
                <w:color w:val="0B6B66"/>
                <w:sz w:val="17"/>
              </w:rPr>
              <w:t>Extract</w:t>
            </w:r>
          </w:p>
          <w:p>
            <w:pPr>
              <w:jc w:val="center"/>
            </w:pPr>
            <w:r>
              <w:rPr>
                <w:sz w:val="15"/>
              </w:rPr>
              <w:t>Thu thập dữ liệu định kỳ hoặc theo lô từ file, API, trang web</w:t>
            </w:r>
          </w:p>
        </w:tc>
        <w:tc>
          <w:tcPr>
            <w:tcW w:type="dxa" w:w="1399"/>
            <w:shd w:fill="EAF4F2"/>
          </w:tcPr>
          <w:p>
            <w:pPr>
              <w:jc w:val="center"/>
            </w:pPr>
            <w:r/>
            <w:r>
              <w:rPr>
                <w:b/>
                <w:color w:val="0B6B66"/>
                <w:sz w:val="17"/>
              </w:rPr>
              <w:t>Data Lake</w:t>
            </w:r>
          </w:p>
          <w:p>
            <w:pPr>
              <w:jc w:val="center"/>
            </w:pPr>
            <w:r>
              <w:rPr>
                <w:sz w:val="15"/>
              </w:rPr>
              <w:t>Amazon S3 lưu dữ liệu thô theo lớp raw, giữ nguyên nguồn gốc</w:t>
            </w:r>
          </w:p>
        </w:tc>
        <w:tc>
          <w:tcPr>
            <w:tcW w:type="dxa" w:w="1399"/>
            <w:shd w:fill="F7F3EA"/>
          </w:tcPr>
          <w:p>
            <w:pPr>
              <w:jc w:val="center"/>
            </w:pPr>
            <w:r/>
            <w:r>
              <w:rPr>
                <w:b/>
                <w:color w:val="0B6B66"/>
                <w:sz w:val="17"/>
              </w:rPr>
              <w:t>Transform</w:t>
            </w:r>
          </w:p>
          <w:p>
            <w:pPr>
              <w:jc w:val="center"/>
            </w:pPr>
            <w:r>
              <w:rPr>
                <w:sz w:val="15"/>
              </w:rPr>
              <w:t>Làm sạch, chuẩn hóa, loại bỏ nhiễu, tạo dữ liệu phân tích</w:t>
            </w:r>
          </w:p>
        </w:tc>
        <w:tc>
          <w:tcPr>
            <w:tcW w:type="dxa" w:w="1399"/>
            <w:shd w:fill="EAF4F2"/>
          </w:tcPr>
          <w:p>
            <w:pPr>
              <w:jc w:val="center"/>
            </w:pPr>
            <w:r/>
            <w:r>
              <w:rPr>
                <w:b/>
                <w:color w:val="0B6B66"/>
                <w:sz w:val="17"/>
              </w:rPr>
              <w:t>Warehouse</w:t>
            </w:r>
          </w:p>
          <w:p>
            <w:pPr>
              <w:jc w:val="center"/>
            </w:pPr>
            <w:r>
              <w:rPr>
                <w:sz w:val="15"/>
              </w:rPr>
              <w:t>Amazon RDS MySQL tổ chức bảng fact/dimension và bảng tổng hợp</w:t>
            </w:r>
          </w:p>
        </w:tc>
        <w:tc>
          <w:tcPr>
            <w:tcW w:type="dxa" w:w="1399"/>
            <w:shd w:fill="F7F3EA"/>
          </w:tcPr>
          <w:p>
            <w:pPr>
              <w:jc w:val="center"/>
            </w:pPr>
            <w:r/>
            <w:r>
              <w:rPr>
                <w:b/>
                <w:color w:val="0B6B66"/>
                <w:sz w:val="17"/>
              </w:rPr>
              <w:t>Serving/API</w:t>
            </w:r>
          </w:p>
          <w:p>
            <w:pPr>
              <w:jc w:val="center"/>
            </w:pPr>
            <w:r>
              <w:rPr>
                <w:sz w:val="15"/>
              </w:rPr>
              <w:t>FastAPI và API Gateway cung cấp dữ liệu cho ứng dụng</w:t>
            </w:r>
          </w:p>
        </w:tc>
        <w:tc>
          <w:tcPr>
            <w:tcW w:type="dxa" w:w="1399"/>
            <w:shd w:fill="EAF4F2"/>
          </w:tcPr>
          <w:p>
            <w:pPr>
              <w:jc w:val="center"/>
            </w:pPr>
            <w:r/>
            <w:r>
              <w:rPr>
                <w:b/>
                <w:color w:val="0B6B66"/>
                <w:sz w:val="17"/>
              </w:rPr>
              <w:t>Dashboard</w:t>
            </w:r>
          </w:p>
          <w:p>
            <w:pPr>
              <w:jc w:val="center"/>
            </w:pPr>
            <w:r>
              <w:rPr>
                <w:sz w:val="15"/>
              </w:rPr>
              <w:t>React/Amplify trực quan hóa KPI, biểu đồ, bản đồ và nhật ký ETL</w:t>
            </w:r>
          </w:p>
        </w:tc>
      </w:tr>
    </w:tbl>
    <w:p>
      <w:r>
        <w:t>Luồng dữ liệu đi từ trái sang phải: dữ liệu được thu thập, lưu vào Data Lake, xử lý qua ETL, nạp vào Data Warehouse, sau đó được phục vụ qua API và dashboard. Cách trình bày này nhấn mạnh rằng website chỉ là lớp khai thác cuối cùng, còn trọng tâm của đề tài là hệ thống dữ liệu phía sau.</w:t>
      </w:r>
    </w:p>
    <w:p>
      <w:pPr>
        <w:pStyle w:val="Heading2"/>
      </w:pPr>
      <w:r>
        <w:t>Các thành phần chính</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0B6B66"/>
            <w:vAlign w:val="center"/>
          </w:tcPr>
          <w:p>
            <w:pPr>
              <w:jc w:val="center"/>
            </w:pPr>
            <w:r/>
            <w:r>
              <w:rPr>
                <w:b/>
                <w:color w:val="FFFFFF"/>
                <w:sz w:val="18"/>
              </w:rPr>
              <w:t>Thành phần</w:t>
            </w:r>
          </w:p>
        </w:tc>
        <w:tc>
          <w:tcPr>
            <w:tcW w:type="dxa" w:w="3264"/>
            <w:shd w:fill="0B6B66"/>
            <w:vAlign w:val="center"/>
          </w:tcPr>
          <w:p>
            <w:pPr>
              <w:jc w:val="center"/>
            </w:pPr>
            <w:r/>
            <w:r>
              <w:rPr>
                <w:b/>
                <w:color w:val="FFFFFF"/>
                <w:sz w:val="18"/>
              </w:rPr>
              <w:t>Dịch vụ sử dụng</w:t>
            </w:r>
          </w:p>
        </w:tc>
        <w:tc>
          <w:tcPr>
            <w:tcW w:type="dxa" w:w="3264"/>
            <w:shd w:fill="0B6B66"/>
            <w:vAlign w:val="center"/>
          </w:tcPr>
          <w:p>
            <w:pPr>
              <w:jc w:val="center"/>
            </w:pPr>
            <w:r/>
            <w:r>
              <w:rPr>
                <w:b/>
                <w:color w:val="FFFFFF"/>
                <w:sz w:val="18"/>
              </w:rPr>
              <w:t>Vai trò trong hệ thống</w:t>
            </w:r>
          </w:p>
        </w:tc>
      </w:tr>
      <w:tr>
        <w:tc>
          <w:tcPr>
            <w:tcW w:type="dxa" w:w="3264"/>
            <w:vAlign w:val="top"/>
          </w:tcPr>
          <w:p>
            <w:pPr>
              <w:spacing w:after="40"/>
            </w:pPr>
            <w:r>
              <w:rPr>
                <w:sz w:val="18"/>
              </w:rPr>
              <w:t>Data Lake</w:t>
            </w:r>
          </w:p>
        </w:tc>
        <w:tc>
          <w:tcPr>
            <w:tcW w:type="dxa" w:w="3264"/>
            <w:vAlign w:val="top"/>
          </w:tcPr>
          <w:p>
            <w:pPr>
              <w:spacing w:after="40"/>
            </w:pPr>
            <w:r>
              <w:rPr>
                <w:sz w:val="18"/>
              </w:rPr>
              <w:t>Amazon S3</w:t>
            </w:r>
          </w:p>
        </w:tc>
        <w:tc>
          <w:tcPr>
            <w:tcW w:type="dxa" w:w="3264"/>
            <w:vAlign w:val="top"/>
          </w:tcPr>
          <w:p>
            <w:pPr>
              <w:spacing w:after="40"/>
            </w:pPr>
            <w:r>
              <w:rPr>
                <w:sz w:val="18"/>
              </w:rPr>
              <w:t>Lưu dữ liệu thô theo nguồn, ví dụ OWID và dữ liệu Việt Nam.</w:t>
            </w:r>
          </w:p>
        </w:tc>
      </w:tr>
      <w:tr>
        <w:tc>
          <w:tcPr>
            <w:tcW w:type="dxa" w:w="3264"/>
            <w:vAlign w:val="top"/>
          </w:tcPr>
          <w:p>
            <w:pPr>
              <w:spacing w:after="40"/>
            </w:pPr>
            <w:r>
              <w:rPr>
                <w:sz w:val="18"/>
              </w:rPr>
              <w:t>Data Warehouse</w:t>
            </w:r>
          </w:p>
        </w:tc>
        <w:tc>
          <w:tcPr>
            <w:tcW w:type="dxa" w:w="3264"/>
            <w:vAlign w:val="top"/>
          </w:tcPr>
          <w:p>
            <w:pPr>
              <w:spacing w:after="40"/>
            </w:pPr>
            <w:r>
              <w:rPr>
                <w:sz w:val="18"/>
              </w:rPr>
              <w:t>Amazon RDS MySQL</w:t>
            </w:r>
          </w:p>
        </w:tc>
        <w:tc>
          <w:tcPr>
            <w:tcW w:type="dxa" w:w="3264"/>
            <w:vAlign w:val="top"/>
          </w:tcPr>
          <w:p>
            <w:pPr>
              <w:spacing w:after="40"/>
            </w:pPr>
            <w:r>
              <w:rPr>
                <w:sz w:val="18"/>
              </w:rPr>
              <w:t>Lưu dữ liệu đã chuẩn hóa, bảng tổng hợp và bảng phục vụ dashboard.</w:t>
            </w:r>
          </w:p>
        </w:tc>
      </w:tr>
      <w:tr>
        <w:tc>
          <w:tcPr>
            <w:tcW w:type="dxa" w:w="3264"/>
            <w:vAlign w:val="top"/>
          </w:tcPr>
          <w:p>
            <w:pPr>
              <w:spacing w:after="40"/>
            </w:pPr>
            <w:r>
              <w:rPr>
                <w:sz w:val="18"/>
              </w:rPr>
              <w:t>Backend/API</w:t>
            </w:r>
          </w:p>
        </w:tc>
        <w:tc>
          <w:tcPr>
            <w:tcW w:type="dxa" w:w="3264"/>
            <w:vAlign w:val="top"/>
          </w:tcPr>
          <w:p>
            <w:pPr>
              <w:spacing w:after="40"/>
            </w:pPr>
            <w:r>
              <w:rPr>
                <w:sz w:val="18"/>
              </w:rPr>
              <w:t>Elastic Beanstalk + FastAPI</w:t>
            </w:r>
          </w:p>
        </w:tc>
        <w:tc>
          <w:tcPr>
            <w:tcW w:type="dxa" w:w="3264"/>
            <w:vAlign w:val="top"/>
          </w:tcPr>
          <w:p>
            <w:pPr>
              <w:spacing w:after="40"/>
            </w:pPr>
            <w:r>
              <w:rPr>
                <w:sz w:val="18"/>
              </w:rPr>
              <w:t>Cung cấp API cho dashboard, tách lớp hiển thị khỏi lớp dữ liệu.</w:t>
            </w:r>
          </w:p>
        </w:tc>
      </w:tr>
      <w:tr>
        <w:tc>
          <w:tcPr>
            <w:tcW w:type="dxa" w:w="3264"/>
            <w:vAlign w:val="top"/>
          </w:tcPr>
          <w:p>
            <w:pPr>
              <w:spacing w:after="40"/>
            </w:pPr>
            <w:r>
              <w:rPr>
                <w:sz w:val="18"/>
              </w:rPr>
              <w:t>API công khai</w:t>
            </w:r>
          </w:p>
        </w:tc>
        <w:tc>
          <w:tcPr>
            <w:tcW w:type="dxa" w:w="3264"/>
            <w:vAlign w:val="top"/>
          </w:tcPr>
          <w:p>
            <w:pPr>
              <w:spacing w:after="40"/>
            </w:pPr>
            <w:r>
              <w:rPr>
                <w:sz w:val="18"/>
              </w:rPr>
              <w:t>Amazon API Gateway</w:t>
            </w:r>
          </w:p>
        </w:tc>
        <w:tc>
          <w:tcPr>
            <w:tcW w:type="dxa" w:w="3264"/>
            <w:vAlign w:val="top"/>
          </w:tcPr>
          <w:p>
            <w:pPr>
              <w:spacing w:after="40"/>
            </w:pPr>
            <w:r>
              <w:rPr>
                <w:sz w:val="18"/>
              </w:rPr>
              <w:t>Tạo endpoint HTTPS ổn định để frontend gọi API.</w:t>
            </w:r>
          </w:p>
        </w:tc>
      </w:tr>
      <w:tr>
        <w:tc>
          <w:tcPr>
            <w:tcW w:type="dxa" w:w="3264"/>
            <w:vAlign w:val="top"/>
          </w:tcPr>
          <w:p>
            <w:pPr>
              <w:spacing w:after="40"/>
            </w:pPr>
            <w:r>
              <w:rPr>
                <w:sz w:val="18"/>
              </w:rPr>
              <w:t>Frontend</w:t>
            </w:r>
          </w:p>
        </w:tc>
        <w:tc>
          <w:tcPr>
            <w:tcW w:type="dxa" w:w="3264"/>
            <w:vAlign w:val="top"/>
          </w:tcPr>
          <w:p>
            <w:pPr>
              <w:spacing w:after="40"/>
            </w:pPr>
            <w:r>
              <w:rPr>
                <w:sz w:val="18"/>
              </w:rPr>
              <w:t>AWS Amplify + React</w:t>
            </w:r>
          </w:p>
        </w:tc>
        <w:tc>
          <w:tcPr>
            <w:tcW w:type="dxa" w:w="3264"/>
            <w:vAlign w:val="top"/>
          </w:tcPr>
          <w:p>
            <w:pPr>
              <w:spacing w:after="40"/>
            </w:pPr>
            <w:r>
              <w:rPr>
                <w:sz w:val="18"/>
              </w:rPr>
              <w:t>Hiển thị dashboard, biểu đồ, bản đồ và các chỉ số tổng quan.</w:t>
            </w:r>
          </w:p>
        </w:tc>
      </w:tr>
    </w:tbl>
    <w:p/>
    <w:p>
      <w:pPr>
        <w:spacing w:after="120"/>
        <w:ind w:firstLine="360"/>
        <w:jc w:val="both"/>
      </w:pPr>
      <w:r>
        <w:t>Việc tách các lớp giúp hệ thống dễ bảo trì hơn. Khi nguồn dữ liệu thay đổi, nhóm chỉ cần cập nhật bước Extract hoặc Transform. Khi giao diện cần thêm biểu đồ, frontend có thể gọi thêm endpoint mà không cần đọc trực tiếp file thô. Khi quy mô dữ liệu tăng, Data Lake và Warehouse có thể được mở rộng độc lập.</w:t>
      </w:r>
    </w:p>
    <w:p>
      <w:pPr>
        <w:pStyle w:val="Heading1"/>
      </w:pPr>
      <w:r>
        <w:t>5. Quy trình ETL trong dự án</w:t>
      </w:r>
    </w:p>
    <w:p>
      <w:pPr>
        <w:spacing w:after="120"/>
        <w:ind w:firstLine="360"/>
        <w:jc w:val="both"/>
      </w:pPr>
      <w:r>
        <w:t>Ở bước Extract, hệ thống thu thập dữ liệu COVID-19 toàn cầu và Việt Nam từ các nguồn công khai. Dữ liệu sau khi tải về được lưu vào lớp raw của Data Lake. Việc giữ lại dữ liệu thô giúp bảo toàn nguồn gốc, đồng thời cho phép kiểm tra lại khi kết quả phân tích có sai lệch.</w:t>
      </w:r>
    </w:p>
    <w:p>
      <w:pPr>
        <w:spacing w:after="120"/>
        <w:ind w:firstLine="360"/>
        <w:jc w:val="both"/>
      </w:pPr>
      <w:r>
        <w:t>Ở bước Transform, dữ liệu được làm sạch và chuẩn hóa. Các thao tác chính gồm loại bỏ dòng không hợp lệ, chuẩn hóa tên quốc gia hoặc tỉnh thành, chuyển đổi kiểu ngày tháng, xử lý giá trị thiếu và tính thêm các chỉ số cần thiết. Đây là bước quan trọng nhất vì chất lượng của dashboard phụ thuộc trực tiếp vào chất lượng dữ liệu sau biến đổi.</w:t>
      </w:r>
    </w:p>
    <w:p>
      <w:pPr>
        <w:spacing w:after="120"/>
        <w:ind w:firstLine="360"/>
        <w:jc w:val="both"/>
      </w:pPr>
      <w:r>
        <w:t>Ở bước Load, dữ liệu đã xử lý được nạp vào Data Warehouse. Các bảng fact lưu dữ liệu theo thời gian, các bảng dimension lưu thông tin mô tả như quốc gia hoặc địa phương, còn các bảng aggregate lưu kết quả tổng hợp sẵn. Nhờ vậy, dashboard có thể hiển thị nhanh các KPI, biểu đồ xu hướng và bảng xếp hạng.</w:t>
      </w:r>
    </w:p>
    <w:p>
      <w:pPr>
        <w:pStyle w:val="ListNumber"/>
        <w:spacing w:after="60"/>
      </w:pPr>
      <w:r>
        <w:t>Nguồn dữ liệu được tải về hoặc đọc từ file hiện có.</w:t>
      </w:r>
    </w:p>
    <w:p>
      <w:pPr>
        <w:pStyle w:val="ListNumber"/>
        <w:spacing w:after="60"/>
      </w:pPr>
      <w:r>
        <w:t>Dữ liệu thô được lưu vào Data Lake để giữ nguyên bản.</w:t>
      </w:r>
    </w:p>
    <w:p>
      <w:pPr>
        <w:pStyle w:val="ListNumber"/>
        <w:spacing w:after="60"/>
      </w:pPr>
      <w:r>
        <w:t>Pipeline làm sạch, chuẩn hóa và tính toán các chỉ số phân tích.</w:t>
      </w:r>
    </w:p>
    <w:p>
      <w:pPr>
        <w:pStyle w:val="ListNumber"/>
        <w:spacing w:after="60"/>
      </w:pPr>
      <w:r>
        <w:t>Dữ liệu đã xử lý được nạp vào Data Warehouse.</w:t>
      </w:r>
    </w:p>
    <w:p>
      <w:pPr>
        <w:pStyle w:val="ListNumber"/>
        <w:spacing w:after="60"/>
      </w:pPr>
      <w:r>
        <w:t>Serving Layer tạo bảng tổng hợp và API phục vụ dashboard.</w:t>
      </w:r>
    </w:p>
    <w:p>
      <w:pPr>
        <w:pStyle w:val="Heading1"/>
      </w:pPr>
      <w:r>
        <w:t>6. Dashboard minh họa và giá trị khai thác</w:t>
      </w:r>
    </w:p>
    <w:p>
      <w:pPr>
        <w:spacing w:after="120"/>
        <w:ind w:firstLine="360"/>
        <w:jc w:val="both"/>
      </w:pPr>
      <w:r>
        <w:t>Dashboard COVID-19 được xây dựng để chứng minh rằng dữ liệu sau khi đi qua pipeline có thể phục vụ phân tích thực tế. Người dùng có thể xem tổng ca nhiễm, tổng tử vong, tỷ lệ tiêm chủng trung bình, xu hướng ca nhiễm theo thời gian, tử vong theo ngày, top quốc gia theo số ca và dữ liệu Việt Nam theo địa phương.</w:t>
      </w:r>
    </w:p>
    <w:p>
      <w:pPr>
        <w:spacing w:after="120"/>
        <w:ind w:firstLine="360"/>
        <w:jc w:val="both"/>
      </w:pPr>
      <w:r>
        <w:t>Ở góc nhìn học thuật, dashboard là bằng chứng cho thấy pipeline không dừng ở lưu trữ dữ liệu. Một hệ thống dữ liệu chỉ thật sự có giá trị khi dữ liệu được đưa đến người dùng cuối dưới dạng dễ hiểu. Với doanh nghiệp, lớp này có thể thay bằng dashboard doanh thu, báo cáo tồn kho, phân tích khách hàng hoặc hệ thống cảnh báo vận hành.</w:t>
      </w:r>
    </w:p>
    <w:p>
      <w:pPr>
        <w:spacing w:after="120"/>
        <w:ind w:firstLine="360"/>
        <w:jc w:val="both"/>
      </w:pPr>
      <w:r>
        <w:t>Dự án cũng có nhật ký ETL để theo dõi các lần chạy pipeline. Đây là bước khởi đầu cho khả năng vận hành thực tế, vì một pipeline khi đưa lên cloud cần biết khi nào chạy thành công, khi nào lỗi và số lượng dữ liệu đã xử lý là bao nhiêu.</w:t>
      </w:r>
    </w:p>
    <w:p>
      <w:pPr>
        <w:pStyle w:val="Heading1"/>
      </w:pPr>
      <w:r>
        <w:t>7. Đánh giá hệ thống</w:t>
      </w:r>
    </w:p>
    <w:p>
      <w:pPr>
        <w:pStyle w:val="Heading2"/>
      </w:pPr>
      <w:r>
        <w:t>Kết quả đạt được</w:t>
      </w:r>
    </w:p>
    <w:p>
      <w:pPr>
        <w:pStyle w:val="ListBullet"/>
        <w:spacing w:after="60"/>
      </w:pPr>
      <w:r>
        <w:t>Xây dựng được pipeline end-to-end từ nguồn dữ liệu đến dashboard public.</w:t>
      </w:r>
    </w:p>
    <w:p>
      <w:pPr>
        <w:pStyle w:val="ListBullet"/>
        <w:spacing w:after="60"/>
      </w:pPr>
      <w:r>
        <w:t>Phân tách rõ Data Lake, Data Warehouse, Serving Layer và Visualization Layer.</w:t>
      </w:r>
    </w:p>
    <w:p>
      <w:pPr>
        <w:pStyle w:val="ListBullet"/>
        <w:spacing w:after="60"/>
      </w:pPr>
      <w:r>
        <w:t>Triển khai được các thành phần cloud thực tế trên AWS thay vì chỉ chạy cục bộ.</w:t>
      </w:r>
    </w:p>
    <w:p>
      <w:pPr>
        <w:pStyle w:val="ListBullet"/>
        <w:spacing w:after="60"/>
      </w:pPr>
      <w:r>
        <w:t>Dữ liệu COVID-19 toàn cầu và Việt Nam được chuẩn hóa để phục vụ phân tích.</w:t>
      </w:r>
    </w:p>
    <w:p>
      <w:pPr>
        <w:pStyle w:val="ListBullet"/>
        <w:spacing w:after="60"/>
      </w:pPr>
      <w:r>
        <w:t>Dashboard minh họa được giá trị khai thác dữ liệu sau ETL.</w:t>
      </w:r>
    </w:p>
    <w:p>
      <w:pPr>
        <w:pStyle w:val="Heading2"/>
      </w:pPr>
      <w:r>
        <w:t>Hạn chế</w:t>
      </w:r>
    </w:p>
    <w:p>
      <w:pPr>
        <w:pStyle w:val="ListBullet"/>
        <w:spacing w:after="60"/>
      </w:pPr>
      <w:r>
        <w:t>Pipeline hiện chủ yếu xử lý theo lô và chạy thủ công, chưa có scheduler như Airflow.</w:t>
      </w:r>
    </w:p>
    <w:p>
      <w:pPr>
        <w:pStyle w:val="ListBullet"/>
        <w:spacing w:after="60"/>
      </w:pPr>
      <w:r>
        <w:t>Chưa có bộ kiểm tra chất lượng dữ liệu tự động ở mức production.</w:t>
      </w:r>
    </w:p>
    <w:p>
      <w:pPr>
        <w:pStyle w:val="ListBullet"/>
        <w:spacing w:after="60"/>
      </w:pPr>
      <w:r>
        <w:t>Giám sát mới dừng ở nhật ký cơ bản, chưa có cảnh báo khi pipeline thất bại.</w:t>
      </w:r>
    </w:p>
    <w:p>
      <w:pPr>
        <w:pStyle w:val="ListBullet"/>
        <w:spacing w:after="60"/>
      </w:pPr>
      <w:r>
        <w:t>Dữ liệu COVID-19 là dữ liệu công khai nên chưa thể hiện đầy đủ bài toán phân quyền dữ liệu nhạy cảm trong doanh nghiệp.</w:t>
      </w:r>
    </w:p>
    <w:p>
      <w:pPr>
        <w:pStyle w:val="Heading2"/>
      </w:pPr>
      <w:r>
        <w:t>Hướng phát triển</w:t>
      </w:r>
    </w:p>
    <w:p>
      <w:pPr>
        <w:spacing w:after="120"/>
        <w:ind w:firstLine="360"/>
        <w:jc w:val="both"/>
      </w:pPr>
      <w:r>
        <w:t>Trong tương lai, hệ thống có thể tích hợp Apache Airflow để tự động hóa lịch chạy, thêm Great Expectations để kiểm tra chất lượng dữ liệu, dùng AWS Lambda hoặc Kinesis cho các luồng dữ liệu gần thời gian thực, đồng thời bổ sung cơ chế phân quyền, mã hóa và cảnh báo vận hành. Nếu áp dụng cho doanh nghiệp, pipeline có thể mở rộng sang dữ liệu bán hàng, tài chính, logistics hoặc hành vi khách hàng.</w:t>
      </w:r>
    </w:p>
    <w:p>
      <w:pPr>
        <w:pStyle w:val="Heading1"/>
      </w:pPr>
      <w:r>
        <w:t>8. Kết luận</w:t>
      </w:r>
    </w:p>
    <w:p>
      <w:pPr>
        <w:spacing w:after="120"/>
        <w:ind w:firstLine="360"/>
        <w:jc w:val="both"/>
      </w:pPr>
      <w:r>
        <w:t>Đề tài đã minh họa được cách xây dựng một Cloud Data Pipeline có đầy đủ các lớp quan trọng: thu thập dữ liệu, lưu trữ thô trong Data Lake, xử lý ETL, nạp vào Data Warehouse và trực quan hóa qua dashboard. Việc sử dụng AWS giúp hệ thống gần với môi trường triển khai thực tế, đồng thời thể hiện rõ lợi ích của cloud trong lưu trữ, mở rộng và phân phối ứng dụng.</w:t>
      </w:r>
    </w:p>
    <w:p>
      <w:pPr>
        <w:spacing w:after="120"/>
        <w:ind w:firstLine="360"/>
        <w:jc w:val="both"/>
      </w:pPr>
      <w:r>
        <w:t>Điểm quan trọng nhất của dự án là tư duy kiến trúc dữ liệu. Website COVID-19 chỉ là một ví dụ ứng dụng; cùng một mô hình có thể áp dụng cho nhiều bài toán khác như phân tích doanh thu của website bán hàng, theo dõi tồn kho, phân tích khách hàng hoặc xây dựng báo cáo quản trị. Vì vậy, đề tài không chỉ tạo ra một dashboard, mà còn trình bày một quy trình hoàn chỉnh để biến dữ liệu thô thành thông tin có giá trị.</w:t>
      </w:r>
    </w:p>
    <w:p>
      <w:pPr>
        <w:pStyle w:val="Heading1"/>
      </w:pPr>
      <w:r>
        <w:t>Tài liệu tham khảo</w:t>
      </w:r>
    </w:p>
    <w:p>
      <w:pPr>
        <w:pStyle w:val="ListNumber"/>
      </w:pPr>
      <w:r>
        <w:t>Our World in Data. COVID-19 Dataset. https://github.com/owid/covid-19-data</w:t>
      </w:r>
    </w:p>
    <w:p>
      <w:pPr>
        <w:pStyle w:val="ListNumber"/>
      </w:pPr>
      <w:r>
        <w:t>Amazon Web Services. Amazon S3 Data Lake. https://aws.amazon.com/s3/data-lake/</w:t>
      </w:r>
    </w:p>
    <w:p>
      <w:pPr>
        <w:pStyle w:val="ListNumber"/>
      </w:pPr>
      <w:r>
        <w:t>Amazon Web Services. AWS Well-Architected Framework. https://docs.aws.amazon.com/wellarchitected/</w:t>
      </w:r>
    </w:p>
    <w:p>
      <w:pPr>
        <w:pStyle w:val="ListNumber"/>
      </w:pPr>
      <w:r>
        <w:t>Kimball, R., &amp; Ross, M. The Data Warehouse Toolkit: The Definitive Guide to Dimensional Modeling. Wiley.</w:t>
      </w:r>
    </w:p>
    <w:p>
      <w:pPr>
        <w:pStyle w:val="ListNumber"/>
      </w:pPr>
      <w:r>
        <w:t>Inmon, W. H. Building the Data Warehouse. Wiley.</w:t>
      </w:r>
    </w:p>
    <w:p>
      <w:pPr>
        <w:pStyle w:val="ListNumber"/>
      </w:pPr>
      <w:r>
        <w:t>FastAPI Documentation. https://fastapi.tiangolo.com/</w:t>
      </w:r>
    </w:p>
    <w:p>
      <w:pPr>
        <w:pStyle w:val="ListNumber"/>
      </w:pPr>
      <w:r>
        <w:t>React Documentation. https://react.dev/</w:t>
      </w:r>
    </w:p>
    <w:p>
      <w:pPr>
        <w:pStyle w:val="ListNumber"/>
      </w:pPr>
      <w:r>
        <w:t>Wikipedia. Đại dịch COVID-19 tại Việt Nam. https://vi.wikipedia.org/wiki/Đại_dịch_COVID-19_tại_Việt_Nam</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