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7A" w:rsidRPr="00D4267A" w:rsidRDefault="00D4267A" w:rsidP="00D4267A">
      <w:pPr>
        <w:rPr>
          <w:b/>
          <w:sz w:val="48"/>
          <w:szCs w:val="48"/>
        </w:rPr>
      </w:pPr>
      <w:r w:rsidRPr="00D4267A">
        <w:rPr>
          <w:b/>
          <w:sz w:val="48"/>
          <w:szCs w:val="48"/>
        </w:rPr>
        <w:t>Brand Bible Checklist</w:t>
      </w:r>
    </w:p>
    <w:p w:rsidR="00D4267A" w:rsidRDefault="00D4267A" w:rsidP="00D4267A"/>
    <w:p w:rsidR="00D4267A" w:rsidRPr="00D4267A" w:rsidRDefault="00D4267A" w:rsidP="00D4267A">
      <w:pPr>
        <w:rPr>
          <w:sz w:val="24"/>
          <w:szCs w:val="24"/>
        </w:rPr>
      </w:pPr>
      <w:r w:rsidRPr="00D4267A">
        <w:rPr>
          <w:sz w:val="24"/>
          <w:szCs w:val="24"/>
        </w:rPr>
        <w:t>Here’s a list things your brand bible should include:</w:t>
      </w:r>
    </w:p>
    <w:p w:rsidR="00D4267A" w:rsidRPr="00D4267A" w:rsidRDefault="00D4267A" w:rsidP="00D4267A">
      <w:pPr>
        <w:rPr>
          <w:sz w:val="24"/>
          <w:szCs w:val="24"/>
        </w:rPr>
      </w:pPr>
    </w:p>
    <w:p w:rsidR="00D4267A" w:rsidRPr="00D4267A" w:rsidRDefault="00D4267A" w:rsidP="00E857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67A">
        <w:rPr>
          <w:sz w:val="24"/>
          <w:szCs w:val="24"/>
        </w:rPr>
        <w:t>Overview of brand, including history, vision and personality</w:t>
      </w:r>
    </w:p>
    <w:p w:rsidR="00D4267A" w:rsidRPr="00D4267A" w:rsidRDefault="00D4267A" w:rsidP="00E857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67A">
        <w:rPr>
          <w:sz w:val="24"/>
          <w:szCs w:val="24"/>
        </w:rPr>
        <w:t>Logo specifications and examples of usage</w:t>
      </w:r>
    </w:p>
    <w:p w:rsidR="00D4267A" w:rsidRPr="00D4267A" w:rsidRDefault="00D4267A" w:rsidP="00E857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67A">
        <w:rPr>
          <w:sz w:val="24"/>
          <w:szCs w:val="24"/>
        </w:rPr>
        <w:t>Typography palette</w:t>
      </w:r>
    </w:p>
    <w:p w:rsidR="00D4267A" w:rsidRPr="00D4267A" w:rsidRDefault="00D4267A" w:rsidP="00E857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67A">
        <w:rPr>
          <w:sz w:val="24"/>
          <w:szCs w:val="24"/>
        </w:rPr>
        <w:t>Color palette</w:t>
      </w:r>
    </w:p>
    <w:p w:rsidR="00D4267A" w:rsidRPr="00D4267A" w:rsidRDefault="00D4267A" w:rsidP="00E857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67A">
        <w:rPr>
          <w:sz w:val="24"/>
          <w:szCs w:val="24"/>
        </w:rPr>
        <w:t>Design layouts and grids for print and web-based projects</w:t>
      </w:r>
    </w:p>
    <w:p w:rsidR="00C2460B" w:rsidRDefault="00D4267A" w:rsidP="00E857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67A">
        <w:rPr>
          <w:sz w:val="24"/>
          <w:szCs w:val="24"/>
        </w:rPr>
        <w:t>Visual examples to support each rule (provide examples of proper and improper use for clarity)</w:t>
      </w: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Pr="00B408A3" w:rsidRDefault="00B408A3" w:rsidP="00B408A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408A3">
        <w:rPr>
          <w:sz w:val="24"/>
          <w:szCs w:val="24"/>
        </w:rPr>
        <w:lastRenderedPageBreak/>
        <w:t>Overview of brand, including history, vision and personality</w:t>
      </w: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Pr="00B408A3" w:rsidRDefault="00B408A3" w:rsidP="00B408A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408A3">
        <w:rPr>
          <w:sz w:val="24"/>
          <w:szCs w:val="24"/>
        </w:rPr>
        <w:lastRenderedPageBreak/>
        <w:t>Logo specifications and examples of usage</w:t>
      </w:r>
    </w:p>
    <w:p w:rsidR="00B408A3" w:rsidRPr="00BD63D2" w:rsidRDefault="00B408A3" w:rsidP="00B408A3">
      <w:pPr>
        <w:rPr>
          <w:rFonts w:ascii="Arial" w:hAnsi="Arial" w:cs="Arial"/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B408A3">
        <w:rPr>
          <w:sz w:val="24"/>
          <w:szCs w:val="24"/>
        </w:rPr>
        <w:lastRenderedPageBreak/>
        <w:t>Typography palette</w:t>
      </w:r>
    </w:p>
    <w:p w:rsidR="002848B8" w:rsidRDefault="002848B8" w:rsidP="00B408A3">
      <w:pPr>
        <w:rPr>
          <w:sz w:val="24"/>
          <w:szCs w:val="24"/>
        </w:rPr>
      </w:pPr>
    </w:p>
    <w:p w:rsidR="002848B8" w:rsidRPr="00AA314F" w:rsidRDefault="00AA314F" w:rsidP="00B408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Newman Energy</w:t>
      </w:r>
    </w:p>
    <w:p w:rsidR="002848B8" w:rsidRDefault="002848B8" w:rsidP="00B408A3">
      <w:pPr>
        <w:rPr>
          <w:sz w:val="24"/>
          <w:szCs w:val="24"/>
        </w:rPr>
      </w:pPr>
    </w:p>
    <w:p w:rsidR="002848B8" w:rsidRDefault="002848B8" w:rsidP="00B408A3">
      <w:pPr>
        <w:rPr>
          <w:sz w:val="24"/>
          <w:szCs w:val="24"/>
        </w:rPr>
      </w:pPr>
    </w:p>
    <w:p w:rsidR="002848B8" w:rsidRDefault="002848B8" w:rsidP="00B408A3">
      <w:pPr>
        <w:rPr>
          <w:sz w:val="24"/>
          <w:szCs w:val="24"/>
        </w:rPr>
      </w:pPr>
    </w:p>
    <w:p w:rsidR="002848B8" w:rsidRDefault="002848B8" w:rsidP="00B408A3">
      <w:pPr>
        <w:rPr>
          <w:sz w:val="24"/>
          <w:szCs w:val="24"/>
        </w:rPr>
      </w:pPr>
    </w:p>
    <w:p w:rsidR="002848B8" w:rsidRDefault="002848B8" w:rsidP="00B408A3">
      <w:pPr>
        <w:rPr>
          <w:sz w:val="24"/>
          <w:szCs w:val="24"/>
        </w:rPr>
      </w:pPr>
    </w:p>
    <w:p w:rsidR="002848B8" w:rsidRDefault="002848B8" w:rsidP="00B408A3">
      <w:pPr>
        <w:rPr>
          <w:sz w:val="24"/>
          <w:szCs w:val="24"/>
        </w:rPr>
      </w:pPr>
    </w:p>
    <w:p w:rsidR="002848B8" w:rsidRPr="00B408A3" w:rsidRDefault="002848B8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D63D2" w:rsidRDefault="00BD63D2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B408A3" w:rsidRDefault="00B408A3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2848B8" w:rsidRDefault="002848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48B8" w:rsidRPr="002848B8" w:rsidRDefault="002848B8" w:rsidP="002848B8">
      <w:pPr>
        <w:rPr>
          <w:sz w:val="24"/>
          <w:szCs w:val="24"/>
        </w:rPr>
      </w:pPr>
      <w:r w:rsidRPr="002848B8">
        <w:rPr>
          <w:sz w:val="24"/>
          <w:szCs w:val="24"/>
        </w:rPr>
        <w:lastRenderedPageBreak/>
        <w:t>Color palette</w:t>
      </w:r>
    </w:p>
    <w:p w:rsidR="002848B8" w:rsidRDefault="002848B8" w:rsidP="00823F14">
      <w:pPr>
        <w:rPr>
          <w:sz w:val="24"/>
          <w:szCs w:val="24"/>
        </w:rPr>
      </w:pPr>
    </w:p>
    <w:tbl>
      <w:tblPr>
        <w:tblStyle w:val="TableGrid"/>
        <w:tblW w:w="9065" w:type="dxa"/>
        <w:tblLook w:val="04A0"/>
      </w:tblPr>
      <w:tblGrid>
        <w:gridCol w:w="2818"/>
        <w:gridCol w:w="1559"/>
        <w:gridCol w:w="2552"/>
        <w:gridCol w:w="2136"/>
      </w:tblGrid>
      <w:tr w:rsidR="002848B8" w:rsidTr="002848B8">
        <w:trPr>
          <w:trHeight w:val="377"/>
        </w:trPr>
        <w:tc>
          <w:tcPr>
            <w:tcW w:w="0" w:type="auto"/>
          </w:tcPr>
          <w:p w:rsidR="002848B8" w:rsidRPr="002848B8" w:rsidRDefault="002848B8" w:rsidP="00823F14">
            <w:pPr>
              <w:rPr>
                <w:b/>
                <w:sz w:val="24"/>
                <w:szCs w:val="24"/>
              </w:rPr>
            </w:pPr>
            <w:r w:rsidRPr="002848B8">
              <w:rPr>
                <w:b/>
                <w:sz w:val="24"/>
                <w:szCs w:val="24"/>
              </w:rPr>
              <w:t>Color Name</w:t>
            </w:r>
          </w:p>
        </w:tc>
        <w:tc>
          <w:tcPr>
            <w:tcW w:w="1559" w:type="dxa"/>
          </w:tcPr>
          <w:p w:rsidR="002848B8" w:rsidRPr="002848B8" w:rsidRDefault="002848B8" w:rsidP="00823F14">
            <w:pPr>
              <w:rPr>
                <w:b/>
                <w:sz w:val="24"/>
                <w:szCs w:val="24"/>
              </w:rPr>
            </w:pPr>
            <w:r w:rsidRPr="002848B8">
              <w:rPr>
                <w:b/>
                <w:sz w:val="24"/>
                <w:szCs w:val="24"/>
              </w:rPr>
              <w:t>Hex Number</w:t>
            </w:r>
          </w:p>
        </w:tc>
        <w:tc>
          <w:tcPr>
            <w:tcW w:w="2552" w:type="dxa"/>
          </w:tcPr>
          <w:p w:rsidR="002848B8" w:rsidRPr="002848B8" w:rsidRDefault="002848B8" w:rsidP="00823F14">
            <w:pPr>
              <w:rPr>
                <w:b/>
                <w:sz w:val="24"/>
                <w:szCs w:val="24"/>
              </w:rPr>
            </w:pPr>
            <w:r w:rsidRPr="002848B8">
              <w:rPr>
                <w:b/>
                <w:sz w:val="24"/>
                <w:szCs w:val="24"/>
              </w:rPr>
              <w:t>Color</w:t>
            </w:r>
          </w:p>
        </w:tc>
        <w:tc>
          <w:tcPr>
            <w:tcW w:w="0" w:type="auto"/>
          </w:tcPr>
          <w:p w:rsidR="002848B8" w:rsidRPr="002848B8" w:rsidRDefault="002848B8" w:rsidP="00823F14">
            <w:pPr>
              <w:rPr>
                <w:b/>
                <w:sz w:val="24"/>
                <w:szCs w:val="24"/>
              </w:rPr>
            </w:pPr>
            <w:r w:rsidRPr="002848B8">
              <w:rPr>
                <w:b/>
                <w:sz w:val="24"/>
                <w:szCs w:val="24"/>
              </w:rPr>
              <w:t>RGB</w:t>
            </w:r>
          </w:p>
        </w:tc>
      </w:tr>
      <w:tr w:rsidR="002848B8" w:rsidTr="002848B8">
        <w:trPr>
          <w:trHeight w:val="397"/>
        </w:trPr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Lime Green</w:t>
            </w:r>
          </w:p>
        </w:tc>
        <w:tc>
          <w:tcPr>
            <w:tcW w:w="1559" w:type="dxa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#00cc00</w:t>
            </w:r>
          </w:p>
        </w:tc>
        <w:tc>
          <w:tcPr>
            <w:tcW w:w="2552" w:type="dxa"/>
            <w:shd w:val="clear" w:color="auto" w:fill="00CC00"/>
          </w:tcPr>
          <w:p w:rsidR="002848B8" w:rsidRDefault="002848B8" w:rsidP="00823F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0, 204, 0</w:t>
            </w:r>
          </w:p>
        </w:tc>
      </w:tr>
      <w:tr w:rsidR="002848B8" w:rsidTr="002848B8">
        <w:trPr>
          <w:trHeight w:val="397"/>
        </w:trPr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Yellow</w:t>
            </w:r>
          </w:p>
        </w:tc>
        <w:tc>
          <w:tcPr>
            <w:tcW w:w="1559" w:type="dxa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#cccc00</w:t>
            </w:r>
          </w:p>
        </w:tc>
        <w:tc>
          <w:tcPr>
            <w:tcW w:w="2552" w:type="dxa"/>
            <w:shd w:val="clear" w:color="auto" w:fill="CCCC00"/>
          </w:tcPr>
          <w:p w:rsidR="002848B8" w:rsidRDefault="002848B8" w:rsidP="00823F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204, 204, 0</w:t>
            </w:r>
          </w:p>
        </w:tc>
      </w:tr>
      <w:tr w:rsidR="002848B8" w:rsidTr="002848B8">
        <w:trPr>
          <w:trHeight w:val="397"/>
        </w:trPr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559" w:type="dxa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#000000</w:t>
            </w:r>
          </w:p>
        </w:tc>
        <w:tc>
          <w:tcPr>
            <w:tcW w:w="2552" w:type="dxa"/>
            <w:shd w:val="clear" w:color="auto" w:fill="000000" w:themeFill="text1"/>
          </w:tcPr>
          <w:p w:rsidR="002848B8" w:rsidRDefault="002848B8" w:rsidP="00823F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0, 0, 0 </w:t>
            </w:r>
          </w:p>
        </w:tc>
      </w:tr>
      <w:tr w:rsidR="002848B8" w:rsidTr="002848B8">
        <w:trPr>
          <w:trHeight w:val="397"/>
        </w:trPr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559" w:type="dxa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#FFFFFF</w:t>
            </w:r>
          </w:p>
        </w:tc>
        <w:tc>
          <w:tcPr>
            <w:tcW w:w="2552" w:type="dxa"/>
            <w:shd w:val="clear" w:color="auto" w:fill="FFFFFF" w:themeFill="background1"/>
          </w:tcPr>
          <w:p w:rsidR="002848B8" w:rsidRDefault="002848B8" w:rsidP="00823F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848B8" w:rsidRDefault="002848B8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255, 255, 255</w:t>
            </w:r>
          </w:p>
        </w:tc>
      </w:tr>
      <w:tr w:rsidR="005A272F" w:rsidTr="005A272F">
        <w:trPr>
          <w:trHeight w:val="397"/>
        </w:trPr>
        <w:tc>
          <w:tcPr>
            <w:tcW w:w="0" w:type="auto"/>
          </w:tcPr>
          <w:p w:rsidR="005A272F" w:rsidRDefault="005A272F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Blue</w:t>
            </w:r>
          </w:p>
        </w:tc>
        <w:tc>
          <w:tcPr>
            <w:tcW w:w="1559" w:type="dxa"/>
          </w:tcPr>
          <w:p w:rsidR="005A272F" w:rsidRDefault="005A272F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#0000cc</w:t>
            </w:r>
          </w:p>
        </w:tc>
        <w:tc>
          <w:tcPr>
            <w:tcW w:w="2552" w:type="dxa"/>
            <w:shd w:val="clear" w:color="auto" w:fill="0000CC"/>
          </w:tcPr>
          <w:p w:rsidR="005A272F" w:rsidRDefault="005A272F" w:rsidP="00823F1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A272F" w:rsidRDefault="005A272F" w:rsidP="00823F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0, 0, 204</w:t>
            </w:r>
          </w:p>
        </w:tc>
      </w:tr>
    </w:tbl>
    <w:p w:rsidR="00823F14" w:rsidRPr="00823F14" w:rsidRDefault="00823F14" w:rsidP="00823F1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823F14">
        <w:rPr>
          <w:sz w:val="24"/>
          <w:szCs w:val="24"/>
        </w:rPr>
        <w:lastRenderedPageBreak/>
        <w:t>Design layouts and grids for print and web-based projects</w:t>
      </w: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Default="00823F14" w:rsidP="00B408A3">
      <w:pPr>
        <w:rPr>
          <w:sz w:val="24"/>
          <w:szCs w:val="24"/>
        </w:rPr>
      </w:pPr>
    </w:p>
    <w:p w:rsidR="00823F14" w:rsidRPr="00823F14" w:rsidRDefault="00823F14" w:rsidP="00823F1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823F14">
        <w:rPr>
          <w:sz w:val="24"/>
          <w:szCs w:val="24"/>
        </w:rPr>
        <w:lastRenderedPageBreak/>
        <w:t>Visual examples to support each rule (provide examples of proper and improper use for clarity)</w:t>
      </w:r>
    </w:p>
    <w:p w:rsidR="00823F14" w:rsidRPr="00B408A3" w:rsidRDefault="00823F14" w:rsidP="00B408A3">
      <w:pPr>
        <w:rPr>
          <w:sz w:val="24"/>
          <w:szCs w:val="24"/>
        </w:rPr>
      </w:pPr>
    </w:p>
    <w:sectPr w:rsidR="00823F14" w:rsidRPr="00B408A3" w:rsidSect="00C2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0DF5"/>
    <w:multiLevelType w:val="hybridMultilevel"/>
    <w:tmpl w:val="5E86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62E7"/>
    <w:multiLevelType w:val="hybridMultilevel"/>
    <w:tmpl w:val="1E2A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22D19"/>
    <w:multiLevelType w:val="hybridMultilevel"/>
    <w:tmpl w:val="95F0832C"/>
    <w:lvl w:ilvl="0" w:tplc="CC1845F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67A"/>
    <w:rsid w:val="002421D0"/>
    <w:rsid w:val="002848B8"/>
    <w:rsid w:val="005A272F"/>
    <w:rsid w:val="00823F14"/>
    <w:rsid w:val="00A026E0"/>
    <w:rsid w:val="00AA314F"/>
    <w:rsid w:val="00B408A3"/>
    <w:rsid w:val="00BD63D2"/>
    <w:rsid w:val="00C2460B"/>
    <w:rsid w:val="00D4267A"/>
    <w:rsid w:val="00E85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67A"/>
    <w:pPr>
      <w:ind w:left="720"/>
      <w:contextualSpacing/>
    </w:pPr>
  </w:style>
  <w:style w:type="table" w:styleId="TableGrid">
    <w:name w:val="Table Grid"/>
    <w:basedOn w:val="TableNormal"/>
    <w:uiPriority w:val="59"/>
    <w:rsid w:val="00284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Traestar</dc:creator>
  <cp:lastModifiedBy>Traestar</cp:lastModifiedBy>
  <cp:revision>9</cp:revision>
  <dcterms:created xsi:type="dcterms:W3CDTF">2015-03-13T12:44:00Z</dcterms:created>
  <dcterms:modified xsi:type="dcterms:W3CDTF">2015-03-13T21:48:00Z</dcterms:modified>
</cp:coreProperties>
</file>