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0552" w14:textId="71586AB6" w:rsidR="007F4B86" w:rsidRPr="007F4B86" w:rsidRDefault="007F4B86" w:rsidP="007F4B8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2954ADCC" wp14:editId="7CF580BA">
            <wp:extent cx="5274310" cy="746125"/>
            <wp:effectExtent l="0" t="0" r="2540" b="0"/>
            <wp:docPr id="1" name="图片 1" descr="华北电力大学教务处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北电力大学教务处文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021D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F4B86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毕业论文（设计说明书）的撰写规范及要求</w:t>
      </w:r>
    </w:p>
    <w:p w14:paraId="09EFFEE3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56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黑体" w:eastAsia="黑体" w:hAnsi="黑体" w:cs="宋体" w:hint="eastAsia"/>
          <w:b/>
          <w:bCs/>
          <w:color w:val="000000"/>
          <w:kern w:val="0"/>
          <w:sz w:val="30"/>
          <w:szCs w:val="30"/>
        </w:rPr>
        <w:t>(2006年修订)</w:t>
      </w:r>
    </w:p>
    <w:p w14:paraId="5711F09A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24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一、毕业论文的印装</w:t>
      </w:r>
    </w:p>
    <w:p w14:paraId="66482F3E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毕业论文（设计说明书）统一要求打印。</w:t>
      </w:r>
    </w:p>
    <w:p w14:paraId="7A493B8E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纸张规格为A4，版面上空2.5cm,下空2cm，左空2.5cm,右空2cm（左装订），页码用小五号字下居中标明。</w:t>
      </w:r>
    </w:p>
    <w:p w14:paraId="667EB536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24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二、结构及要求</w:t>
      </w:r>
    </w:p>
    <w:p w14:paraId="25FAD7EC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毕业论文（设计说明书）的组成及装订顺序：</w:t>
      </w:r>
    </w:p>
    <w:p w14:paraId="233A438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封面、中文摘要、外文摘要、目录、正文、设计图纸说明、参考文献、附录、致谢、封底等，设计图纸另附。</w:t>
      </w:r>
    </w:p>
    <w:p w14:paraId="0D3CDD12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1．封面</w:t>
      </w:r>
    </w:p>
    <w:p w14:paraId="72F9C54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封面由学校统一印制，由教务处实验管理科提供。学生按要求逐项填写清楚。</w:t>
      </w:r>
    </w:p>
    <w:p w14:paraId="7311B7B6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2．摘要</w:t>
      </w:r>
    </w:p>
    <w:p w14:paraId="09C1C49F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摘要是论文内容的简要陈述，包括论文之中的主要信息，具有独立性和完整性，分中文摘要和外文摘要，并有3～5个关键词。中文摘要在前，400字左右。外文摘要另起一页，内容应与中文摘要相对应。</w:t>
      </w:r>
    </w:p>
    <w:p w14:paraId="69A0B2D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3．目录</w:t>
      </w:r>
    </w:p>
    <w:p w14:paraId="54F9F351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目录要求层次清晰，且与正文中标题内容一致。主要包括中、外文摘要、正文主要层次标题、结论、参考文献、附录、致谢等。</w:t>
      </w:r>
    </w:p>
    <w:p w14:paraId="13F8450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549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4．正文</w:t>
      </w:r>
    </w:p>
    <w:p w14:paraId="367C7515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（1）正文的内容</w:t>
      </w:r>
    </w:p>
    <w:p w14:paraId="5FA47D2B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正文部分包括：前言、论文主体和结论。要求文章结构严谨，语言流畅，内容正确。</w:t>
      </w:r>
    </w:p>
    <w:p w14:paraId="4462D2F5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前言作为论文的开场白，要以简短的篇幅，说明毕业设计（论文）工作的选题目的和意义、国内外文献综述以及论文所要研究的内容，要求开门见山，突出重点，实事求是。</w:t>
      </w:r>
    </w:p>
    <w:p w14:paraId="1E43CFE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文主体是毕业论文（设计说明书）的核心部分，占论文的主要篇幅，要求文字简练，条理分明，重点突出，概念清楚，论证充分，逻辑性强。正文中涉及到的图表、插图、公式、符号、参考文献、计量单位等都要符合国家有关标准的要求。</w:t>
      </w:r>
    </w:p>
    <w:p w14:paraId="2A8BB506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论是对整篇论文的归结，要概括说明毕业设计（论文）的情况和价值，分析其优点、特色，有何创新，性能达到何水平，并应指出其中存在的问题和今后改进的方向，特别是对设计中遇到的重要问题要重点指出并加以研究。结论的措辞必须严谨，逻辑性必须严密，文字必须鲜明具体。</w:t>
      </w:r>
    </w:p>
    <w:p w14:paraId="4CAC746E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前言和论文主体应分章撰写，章与章之间不可接排。</w:t>
      </w:r>
    </w:p>
    <w:p w14:paraId="0EFB843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正文中引用文献号用方括号“[ ]”括起来置于引用文字的右上角，按上标书写，[ ]中的阿拉伯数字表示“参考文献”中文献的排列顺序。</w:t>
      </w:r>
    </w:p>
    <w:p w14:paraId="620C0D2B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（2） 对正文内容及篇幅的要求</w:t>
      </w:r>
    </w:p>
    <w:p w14:paraId="036206A3" w14:textId="68B12F09" w:rsidR="007F4B86" w:rsidRPr="00F14E4C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工类毕业论文或设计说明书中一般包括任务的提出、方案论证或文献综述、设计与计算（可分为总体设计和单元设计几部分）说明、试验调试及结果的分析、结束语等内容。理工类毕业论文正文字数一般要求不少于</w:t>
      </w:r>
      <w:r w:rsidRPr="00F14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1.5</w:t>
      </w:r>
      <w:r w:rsidR="00F14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F14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万字，对于工程设计和软件开发与设计等类型的毕业设计，由于绘图或计算机编程工作量较多，论文字数可适当减少。要求理论依据充分，数据准确，公式推导及计算结果正确。对于计算机软件类论文要求同理工类。</w:t>
      </w:r>
    </w:p>
    <w:p w14:paraId="62A550C9" w14:textId="78D629DF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、管、文、法类专业本科毕业论文可以是理论性论文、应用软件设计或调查报告。其论文形式不能是一些文献资料的简单、机械地堆砌，应是一个有内在联系的统一体。论点要正确，要有足够的依据；论点与论据要协调一致；要有必要的数据资料及相应的分析；理论、观点、概念表达要准确、清晰；论文要有一定的新意。调查报告必须有实际单位，有真实数据。正文字数一般要求不少于1.2</w:t>
      </w:r>
      <w:r w:rsidR="00F14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1.5万字（外语论文一般不少于0.8</w:t>
      </w:r>
      <w:r w:rsidR="00F14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1万词），有创新的论文，字数不受限制。</w:t>
      </w:r>
    </w:p>
    <w:p w14:paraId="7B192A59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了使学生在技术经济分析能力方面得到锻炼，凡涉及到应用于实际中产生经济效果的毕业设计（论文），如理工类的工程设计型、产品开发型、软件开发与仿真型和管理等类型的毕业设计（论文），都要进行技术经济分析。</w:t>
      </w:r>
    </w:p>
    <w:p w14:paraId="0F7A97CA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（3）正文的层次划分和编排方法</w:t>
      </w:r>
    </w:p>
    <w:p w14:paraId="6D1DD2CF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正文是论文的主要组成部分，题序层次是文章结构的框架。章条序码统一用阿拉伯数字表示，题序层次可以分为若干级，各级号码之间加一小圆点，末尾一级码的后面不加小圆点，层次分级一般不超过4级，各级与上下文间均1.5倍行距。示例如下：</w:t>
      </w:r>
    </w:p>
    <w:p w14:paraId="2C2D326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论文题目：不在正文中显示。</w:t>
      </w:r>
    </w:p>
    <w:p w14:paraId="5CF38623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正文各层次内容：中文行距为固定值20磅，英文用1.5倍行距。</w:t>
      </w:r>
    </w:p>
    <w:p w14:paraId="056DDC10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left="479" w:firstLine="43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（宋体小四号字，英文用新罗马体12）</w:t>
      </w:r>
    </w:p>
    <w:p w14:paraId="62A0022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题序层次的题序和题名：</w:t>
      </w:r>
    </w:p>
    <w:p w14:paraId="2F7EFEFD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left="479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第一级（章）1，2，3……                         （黑体小二号字，居中）</w:t>
      </w:r>
    </w:p>
    <w:p w14:paraId="3608F692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left="479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第二级（条）1.1，1.2，… 2.1，2.2，… 3.1，3.2，……  （黑体小三号字）</w:t>
      </w:r>
    </w:p>
    <w:p w14:paraId="10E7FD8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left="479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第三级（条）1.1.1，1.1.2，…1.2.1，1.2.2，……          （黑体四号字）</w:t>
      </w:r>
    </w:p>
    <w:p w14:paraId="2EF6109E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left="479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第四级（条）1.1.1.1，1.1.1.2，…1.2.2.1，1.2.2.2，……（黑体小四号字）</w:t>
      </w:r>
    </w:p>
    <w:p w14:paraId="30E83871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序层次编排格式为：第一级（章）编号居中，其余条目编号一律左顶格，编号后空一个字距，再写章条题名。题名下面的文字一般另起一行，也可在题名后，但要与题名空一个字距。如在条以下仍需分层，则通常用a，b，…或1）,2）,…编序，左空2个字距。</w:t>
      </w:r>
    </w:p>
    <w:p w14:paraId="57CA25FC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5．图表和公式</w:t>
      </w:r>
    </w:p>
    <w:p w14:paraId="012013B6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（1）图表</w:t>
      </w:r>
    </w:p>
    <w:p w14:paraId="46A0D47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文中的选图及制图力求精炼。所有图表均应精心设计并用绘图笔绘制，不得徒手勾画。各类图表的绘制均应符合国家标准。论文中的表一律不画左右端线，表的设计应简单明了。图表中所涉及到的单位一律不加括号，用“,”与量值隔开。图表均应有标题，并按章编号（如图1-1、表2-2等）。图表标题均为宋体五号字，居中书写。表格一页排不下时，需在下一页接排，但应将表头内容复制到续表中，表头应注明“续表”字样（如续表2-2）。</w:t>
      </w:r>
    </w:p>
    <w:p w14:paraId="23034DD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（2）公式</w:t>
      </w:r>
    </w:p>
    <w:p w14:paraId="50CE2565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公式统一用英文斜体书写，公式中有上标、下标、顶标、底标等时，必须层次清楚。公式应居中放置，公式前的“解”、“假设”等文字顶格写，公式末不加标点，公式的序号写在公式右侧的行末顶边线，并加圆括号。序号按章排，如“（1-1）”、“（2-1）”。公式换行书写时与等号对齐。</w:t>
      </w:r>
    </w:p>
    <w:p w14:paraId="0F7D69F0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6．参考文献</w:t>
      </w:r>
    </w:p>
    <w:p w14:paraId="5955D249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文（设计说明书）引用的文献应以近期发表的与毕业设计（论文）工作直接有关的文献为主。参考文献是论文中引用文献出处的目录表。凡引用本人或他人已公开或未公开发表文献中的学术思想、观点或研究方法、设计方案等，不论借鉴、评论、综述，还是用做立论依据、学术发展基础，都应编入参考文献目录。直接引用的文字应直录原文并用引号括起来。直接、间接引用都不应断章取义。</w:t>
      </w:r>
    </w:p>
    <w:p w14:paraId="4C7119E7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参考文献的著录方法采用我国国家标准GB7714-2005《文后参考文献著录规则》中规定采用的“顺序编码制”，中外文混编。参考文献表按顺序编码制组织时，各篇文献要按正文部分标注的序号依次列出。</w:t>
      </w:r>
    </w:p>
    <w:p w14:paraId="29FB9586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7．附录</w:t>
      </w:r>
    </w:p>
    <w:p w14:paraId="33A41105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未尽事宜可将其列在附录中加以说明。原始测定结果、分析报告、图表、测试报告单等，均可列在附录中，附录序号用“附录A、附录B”等字样表示。</w:t>
      </w:r>
    </w:p>
    <w:p w14:paraId="382DB067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8．致谢</w:t>
      </w:r>
    </w:p>
    <w:p w14:paraId="4BD5331D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以简短的文字，对在毕业设计（论文）过程中给予直接帮助的导师或单位、个人表示自己的谢意。</w:t>
      </w:r>
    </w:p>
    <w:p w14:paraId="4D16B541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2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9．外文文献翻译 （单独装订）</w:t>
      </w:r>
    </w:p>
    <w:p w14:paraId="7B3450A8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为培养学生的外语应用能力，非外语专业的毕业设计（论文）都要求翻译一篇与本专业或本课题有关的外文文献，外文文献的中文翻译字数不少于3000字。外语专业、广告专业不作此要求。</w:t>
      </w:r>
    </w:p>
    <w:p w14:paraId="21073944" w14:textId="77777777" w:rsidR="007F4B86" w:rsidRPr="007F4B86" w:rsidRDefault="007F4B86" w:rsidP="007F4B86">
      <w:pPr>
        <w:widowControl/>
        <w:shd w:val="clear" w:color="auto" w:fill="FFFFFF"/>
        <w:spacing w:before="100" w:beforeAutospacing="1" w:after="100" w:afterAutospacing="1" w:line="40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F4B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2667616" w14:textId="77777777" w:rsidR="007F4B86" w:rsidRDefault="007F4B86"/>
    <w:sectPr w:rsidR="007F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FD63" w14:textId="77777777" w:rsidR="00002D3C" w:rsidRDefault="00002D3C" w:rsidP="00F14E4C">
      <w:r>
        <w:separator/>
      </w:r>
    </w:p>
  </w:endnote>
  <w:endnote w:type="continuationSeparator" w:id="0">
    <w:p w14:paraId="02E10EBC" w14:textId="77777777" w:rsidR="00002D3C" w:rsidRDefault="00002D3C" w:rsidP="00F1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CDEB" w14:textId="77777777" w:rsidR="00002D3C" w:rsidRDefault="00002D3C" w:rsidP="00F14E4C">
      <w:r>
        <w:separator/>
      </w:r>
    </w:p>
  </w:footnote>
  <w:footnote w:type="continuationSeparator" w:id="0">
    <w:p w14:paraId="2C7B8AB7" w14:textId="77777777" w:rsidR="00002D3C" w:rsidRDefault="00002D3C" w:rsidP="00F1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0DF"/>
    <w:multiLevelType w:val="multilevel"/>
    <w:tmpl w:val="D64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86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86"/>
    <w:rsid w:val="00002D3C"/>
    <w:rsid w:val="007F4B86"/>
    <w:rsid w:val="00F1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D5050"/>
  <w15:chartTrackingRefBased/>
  <w15:docId w15:val="{216B5578-F409-4325-9120-47D4C045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4B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F4B8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F4B86"/>
    <w:rPr>
      <w:color w:val="0000FF"/>
      <w:u w:val="single"/>
    </w:rPr>
  </w:style>
  <w:style w:type="character" w:styleId="a4">
    <w:name w:val="Strong"/>
    <w:basedOn w:val="a0"/>
    <w:uiPriority w:val="22"/>
    <w:qFormat/>
    <w:rsid w:val="007F4B86"/>
    <w:rPr>
      <w:b/>
      <w:bCs/>
    </w:rPr>
  </w:style>
  <w:style w:type="paragraph" w:styleId="a5">
    <w:name w:val="Normal (Web)"/>
    <w:basedOn w:val="a"/>
    <w:uiPriority w:val="99"/>
    <w:semiHidden/>
    <w:unhideWhenUsed/>
    <w:rsid w:val="007F4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14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4E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4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4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792">
              <w:marLeft w:val="947"/>
              <w:marRight w:val="9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007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xushujing_777@163.com</dc:creator>
  <cp:keywords/>
  <dc:description/>
  <cp:lastModifiedBy>xushujing_777@163.com</cp:lastModifiedBy>
  <cp:revision>2</cp:revision>
  <dcterms:created xsi:type="dcterms:W3CDTF">2022-04-28T07:48:00Z</dcterms:created>
  <dcterms:modified xsi:type="dcterms:W3CDTF">2022-04-28T08:06:00Z</dcterms:modified>
</cp:coreProperties>
</file>