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Hoàng Trí Nhật</w:t>
            </w:r>
          </w:p>
        </w:tc>
        <w:tc>
          <w:tcPr>
            <w:tcW w:type="dxa" w:w="3118"/>
            <w:tcBorders>
              <w:top w:val="none"/>
              <w:left w:val="none"/>
              <w:bottom w:val="none"/>
              <w:right w:val="none"/>
              <w:insideH w:val="none"/>
              <w:insideV w:val="none"/>
            </w:tcBorders>
          </w:tcPr>
          <w:p>
            <w:pPr>
              <w:jc w:val="right"/>
            </w:pPr>
            <w:r>
              <w:t>Ngày sinh: 10/11/2007</w:t>
            </w:r>
          </w:p>
        </w:tc>
      </w:tr>
      <w:tr>
        <w:tc>
          <w:tcPr>
            <w:tcW w:type="dxa" w:w="6236"/>
            <w:tcBorders>
              <w:top w:val="none"/>
              <w:left w:val="none"/>
              <w:bottom w:val="none"/>
              <w:right w:val="none"/>
              <w:insideH w:val="none"/>
              <w:insideV w:val="none"/>
            </w:tcBorders>
          </w:tcPr>
          <w:p>
            <w:r>
              <w:t>Mã số sinh viên: N25DECE083</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2</w:t>
            </w:r>
          </w:p>
        </w:tc>
        <w:tc>
          <w:tcPr>
            <w:tcW w:w="847" w:type="dxa"/>
            <w:tcBorders>
              <w:top w:val="nil"/>
              <w:left w:val="nil"/>
              <w:bottom w:val="single" w:color="auto" w:sz="4" w:space="0"/>
              <w:right w:val="single" w:color="auto" w:sz="4" w:space="0"/>
            </w:tcBorders>
            <w:noWrap/>
            <w:vAlign w:val="center"/>
          </w:tcPr>
          <w:p>
            <w:pPr>
              <w:jc w:val="center"/>
            </w:pPr>
            <w:r>
              <w:t>2</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1</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w:t>
            </w:r>
          </w:p>
        </w:tc>
        <w:tc>
          <w:tcPr>
            <w:tcW w:w="847" w:type="dxa"/>
            <w:tcBorders>
              <w:top w:val="single" w:color="auto" w:sz="4" w:space="0"/>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15</w:t>
            </w:r>
          </w:p>
        </w:tc>
        <w:tc>
          <w:tcPr>
            <w:tcW w:w="906" w:type="dxa"/>
            <w:gridSpan w:val="3"/>
            <w:tcBorders>
              <w:top w:val="nil"/>
              <w:left w:val="nil"/>
              <w:bottom w:val="single" w:color="auto" w:sz="4" w:space="0"/>
              <w:right w:val="single" w:color="auto" w:sz="4" w:space="0"/>
            </w:tcBorders>
            <w:noWrap/>
            <w:vAlign w:val="center"/>
          </w:tcPr>
          <w:p>
            <w:pPr>
              <w:jc w:val="center"/>
            </w:pPr>
            <w:r>
              <w:t>15</w:t>
            </w:r>
          </w:p>
        </w:tc>
        <w:tc>
          <w:tcPr>
            <w:tcW w:w="847" w:type="dxa"/>
            <w:tcBorders>
              <w:top w:val="nil"/>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3</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19</w:t>
            </w:r>
          </w:p>
        </w:tc>
        <w:tc>
          <w:tcPr>
            <w:tcW w:w="906" w:type="dxa"/>
            <w:gridSpan w:val="3"/>
            <w:tcBorders>
              <w:top w:val="nil"/>
              <w:left w:val="nil"/>
              <w:bottom w:val="single" w:color="auto" w:sz="4" w:space="0"/>
              <w:right w:val="single" w:color="auto" w:sz="4" w:space="0"/>
            </w:tcBorders>
            <w:noWrap/>
            <w:vAlign w:val="center"/>
          </w:tcPr>
          <w:p>
            <w:pPr>
              <w:jc w:val="center"/>
            </w:pPr>
            <w:r>
              <w:t>19</w:t>
            </w:r>
          </w:p>
        </w:tc>
        <w:tc>
          <w:tcPr>
            <w:tcW w:w="847" w:type="dxa"/>
            <w:tcBorders>
              <w:top w:val="nil"/>
              <w:left w:val="nil"/>
              <w:bottom w:val="single" w:color="auto" w:sz="4" w:space="0"/>
              <w:right w:val="single" w:color="auto" w:sz="4" w:space="0"/>
            </w:tcBorders>
            <w:noWrap/>
            <w:vAlign w:val="center"/>
          </w:tcPr>
          <w:p>
            <w:pPr>
              <w:jc w:val="center"/>
            </w:pPr>
            <w:r>
              <w:t>19</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1</w:t>
            </w:r>
          </w:p>
        </w:tc>
        <w:tc>
          <w:tcPr>
            <w:tcW w:w="853" w:type="dxa"/>
            <w:gridSpan w:val="2"/>
            <w:tcBorders>
              <w:top w:val="nil"/>
              <w:left w:val="nil"/>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7</w:t>
            </w:r>
          </w:p>
        </w:tc>
        <w:tc>
          <w:tcPr>
            <w:tcW w:w="900" w:type="dxa"/>
            <w:gridSpan w:val="2"/>
            <w:tcBorders>
              <w:top w:val="nil"/>
              <w:left w:val="nil"/>
              <w:bottom w:val="single" w:color="auto" w:sz="4" w:space="0"/>
              <w:right w:val="single" w:color="auto" w:sz="4" w:space="0"/>
            </w:tcBorders>
            <w:noWrap/>
            <w:vAlign w:val="center"/>
          </w:tcPr>
          <w:p>
            <w:pPr>
              <w:jc w:val="center"/>
            </w:pPr>
            <w:r>
              <w:t>7</w:t>
            </w:r>
          </w:p>
        </w:tc>
        <w:tc>
          <w:tcPr>
            <w:tcW w:w="853" w:type="dxa"/>
            <w:gridSpan w:val="2"/>
            <w:tcBorders>
              <w:top w:val="nil"/>
              <w:left w:val="nil"/>
              <w:bottom w:val="single" w:color="auto" w:sz="4" w:space="0"/>
              <w:right w:val="single" w:color="auto" w:sz="4" w:space="0"/>
            </w:tcBorders>
            <w:noWrap/>
            <w:vAlign w:val="center"/>
          </w:tcPr>
          <w:p>
            <w:pPr>
              <w:jc w:val="center"/>
            </w:pPr>
            <w:r>
              <w:t>7</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64</w:t>
            </w:r>
          </w:p>
        </w:tc>
        <w:tc>
          <w:tcPr>
            <w:tcW w:w="900" w:type="dxa"/>
            <w:gridSpan w:val="2"/>
            <w:tcBorders>
              <w:top w:val="nil"/>
              <w:left w:val="nil"/>
              <w:bottom w:val="single" w:color="auto" w:sz="4" w:space="0"/>
              <w:right w:val="single" w:color="auto" w:sz="4" w:space="0"/>
            </w:tcBorders>
            <w:noWrap/>
            <w:vAlign w:val="top"/>
          </w:tcPr>
          <w:p>
            <w:pPr>
              <w:jc w:val="center"/>
            </w:pPr>
            <w:r>
              <w:t>64</w:t>
            </w:r>
          </w:p>
        </w:tc>
        <w:tc>
          <w:tcPr>
            <w:tcW w:w="853" w:type="dxa"/>
            <w:gridSpan w:val="2"/>
            <w:tcBorders>
              <w:top w:val="nil"/>
              <w:left w:val="nil"/>
              <w:bottom w:val="single" w:color="auto" w:sz="4" w:space="0"/>
              <w:right w:val="single" w:color="auto" w:sz="4" w:space="0"/>
            </w:tcBorders>
            <w:noWrap/>
            <w:vAlign w:val="top"/>
          </w:tcPr>
          <w:p>
            <w:pPr>
              <w:jc w:val="center"/>
            </w:pPr>
            <w:r>
              <w:t>64</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r>
        <w:trPr>
          <w:trHeight w:val="720" w:hRule="atLeast"/>
        </w:trP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r>
      <w:t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5" name="Picture 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Ngô Trí Long</w:t>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6" name="Picture 6"/>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Hoàng Trí</w:t>
              <w:br/>
              <w:t>Nhật</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