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tabs>
          <w:tab w:pos="5472" w:val="left"/>
        </w:tabs>
        <w:spacing w:before="60" w:after="60" w:line="340" w:lineRule="exact"/>
        <w:rPr>
          <w:lang w:val="de-DE"/>
        </w:rPr>
      </w:pPr>
      <w:r/>
      <w:r>
        <w:rPr>
          <w:rFonts w:ascii="Times New Roman" w:hAnsi="Times New Roman"/>
          <w:sz w:val="26"/>
        </w:rPr>
        <w:t xml:space="preserve">Họ và tên: </w:t>
      </w:r>
      <w:r>
        <w:rPr>
          <w:rFonts w:ascii="Times New Roman" w:hAnsi="Times New Roman"/>
          <w:sz w:val="26"/>
        </w:rPr>
        <w:t>Nguyễn Phương Quốc Vương</w:t>
      </w:r>
      <w:r>
        <w:tab/>
      </w:r>
      <w:r>
        <w:rPr>
          <w:rFonts w:ascii="Times New Roman" w:hAnsi="Times New Roman"/>
          <w:sz w:val="26"/>
        </w:rPr>
        <w:t xml:space="preserve">Ngày sinh: </w:t>
      </w:r>
      <w:r>
        <w:rPr>
          <w:rFonts w:ascii="Times New Roman" w:hAnsi="Times New Roman"/>
          <w:sz w:val="26"/>
        </w:rPr>
        <w:t>03/07/2007</w:t>
      </w:r>
    </w:p>
    <w:p w14:paraId="569FC92E" w14:textId="2747BB8E" w:rsidR="009536D1" w:rsidRDefault="009536D1" w:rsidP="009536D1">
      <w:pPr>
        <w:tabs>
          <w:tab w:pos="5472" w:val="left"/>
        </w:tabs>
        <w:spacing w:before="60" w:after="60" w:line="340" w:lineRule="exact"/>
        <w:rPr>
          <w:lang w:val="de-DE"/>
        </w:rPr>
      </w:pPr>
      <w:r/>
      <w:r>
        <w:rPr>
          <w:rFonts w:ascii="Times New Roman" w:hAnsi="Times New Roman"/>
          <w:sz w:val="26"/>
        </w:rPr>
        <w:t xml:space="preserve">Mã số sinh viên: </w:t>
      </w:r>
      <w:r>
        <w:rPr>
          <w:rFonts w:ascii="Times New Roman" w:hAnsi="Times New Roman"/>
          <w:sz w:val="26"/>
        </w:rPr>
        <w:t>N25DECE086</w:t>
      </w:r>
      <w:r>
        <w:tab/>
      </w:r>
      <w:r>
        <w:rPr>
          <w:rFonts w:ascii="Times New Roman" w:hAnsi="Times New Roman"/>
          <w:sz w:val="26"/>
        </w:rPr>
        <w:t xml:space="preserve">Lớp: </w:t>
      </w:r>
      <w:r>
        <w:rPr>
          <w:rFonts w:ascii="Times New Roman" w:hAnsi="Times New Roman"/>
          <w:sz w:val="26"/>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pPr>
              <w:jc w:val="center"/>
            </w:pPr>
            <w:r>
              <w:t>6</w:t>
            </w:r>
          </w:p>
        </w:tc>
        <w:tc>
          <w:tcPr>
            <w:tcW w:w="906" w:type="dxa"/>
            <w:gridSpan w:val="3"/>
            <w:tcBorders>
              <w:top w:val="nil"/>
              <w:left w:val="nil"/>
              <w:bottom w:val="single" w:sz="4" w:space="0" w:color="auto"/>
              <w:right w:val="single" w:sz="4" w:space="0" w:color="auto"/>
            </w:tcBorders>
            <w:noWrap/>
            <w:vAlign w:val="center"/>
          </w:tcPr>
          <w:p>
            <w:pPr>
              <w:jc w:val="center"/>
            </w:pPr>
            <w:r>
              <w:t>6</w:t>
            </w:r>
          </w:p>
        </w:tc>
        <w:tc>
          <w:tcPr>
            <w:tcW w:w="847" w:type="dxa"/>
            <w:tcBorders>
              <w:top w:val="nil"/>
              <w:left w:val="nil"/>
              <w:bottom w:val="single" w:sz="4" w:space="0" w:color="auto"/>
              <w:right w:val="single" w:sz="4" w:space="0" w:color="auto"/>
            </w:tcBorders>
            <w:noWrap/>
            <w:vAlign w:val="center"/>
          </w:tcPr>
          <w:p>
            <w:pPr>
              <w:jc w:val="center"/>
            </w:pPr>
            <w:r>
              <w:t>6</w:t>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2</w:t>
            </w:r>
          </w:p>
        </w:tc>
        <w:tc>
          <w:tcPr>
            <w:tcW w:w="847" w:type="dxa"/>
            <w:tcBorders>
              <w:top w:val="single" w:sz="4" w:space="0" w:color="auto"/>
              <w:left w:val="nil"/>
              <w:bottom w:val="single" w:sz="4" w:space="0" w:color="auto"/>
              <w:right w:val="single" w:sz="4" w:space="0" w:color="auto"/>
            </w:tcBorders>
            <w:noWrap/>
            <w:vAlign w:val="center"/>
          </w:tcPr>
          <w:p>
            <w:pPr>
              <w:jc w:val="center"/>
            </w:pPr>
            <w:r>
              <w:t>2</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17</w:t>
            </w:r>
          </w:p>
        </w:tc>
        <w:tc>
          <w:tcPr>
            <w:tcW w:w="906" w:type="dxa"/>
            <w:gridSpan w:val="3"/>
            <w:tcBorders>
              <w:top w:val="nil"/>
              <w:left w:val="nil"/>
              <w:bottom w:val="single" w:sz="4" w:space="0" w:color="auto"/>
              <w:right w:val="single" w:sz="4" w:space="0" w:color="auto"/>
            </w:tcBorders>
            <w:noWrap/>
            <w:vAlign w:val="center"/>
          </w:tcPr>
          <w:p>
            <w:pPr>
              <w:jc w:val="center"/>
            </w:pPr>
            <w:r>
              <w:t>17</w:t>
            </w:r>
          </w:p>
        </w:tc>
        <w:tc>
          <w:tcPr>
            <w:tcW w:w="847" w:type="dxa"/>
            <w:tcBorders>
              <w:top w:val="nil"/>
              <w:left w:val="nil"/>
              <w:bottom w:val="single" w:sz="4" w:space="0" w:color="auto"/>
              <w:right w:val="single" w:sz="4" w:space="0" w:color="auto"/>
            </w:tcBorders>
            <w:noWrap/>
            <w:vAlign w:val="center"/>
          </w:tcPr>
          <w:p>
            <w:pPr>
              <w:jc w:val="center"/>
            </w:pPr>
            <w:r>
              <w:t>17</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3</w:t>
            </w:r>
          </w:p>
        </w:tc>
        <w:tc>
          <w:tcPr>
            <w:tcW w:w="906" w:type="dxa"/>
            <w:gridSpan w:val="3"/>
            <w:tcBorders>
              <w:top w:val="nil"/>
              <w:left w:val="nil"/>
              <w:bottom w:val="single" w:sz="4" w:space="0" w:color="auto"/>
              <w:right w:val="single" w:sz="4" w:space="0" w:color="auto"/>
            </w:tcBorders>
            <w:vAlign w:val="center"/>
          </w:tcPr>
          <w:p>
            <w:pPr>
              <w:jc w:val="center"/>
            </w:pPr>
            <w:r>
              <w:t>3</w:t>
            </w:r>
          </w:p>
        </w:tc>
        <w:tc>
          <w:tcPr>
            <w:tcW w:w="847" w:type="dxa"/>
            <w:tcBorders>
              <w:top w:val="nil"/>
              <w:left w:val="nil"/>
              <w:bottom w:val="single" w:sz="4" w:space="0" w:color="auto"/>
              <w:right w:val="single" w:sz="4" w:space="0" w:color="auto"/>
            </w:tcBorders>
            <w:vAlign w:val="center"/>
          </w:tcPr>
          <w:p>
            <w:pPr>
              <w:jc w:val="center"/>
            </w:pPr>
            <w:r>
              <w:t>3</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6" w:type="dxa"/>
            <w:gridSpan w:val="3"/>
            <w:tcBorders>
              <w:top w:val="nil"/>
              <w:left w:val="nil"/>
              <w:bottom w:val="single" w:sz="4" w:space="0" w:color="auto"/>
              <w:right w:val="single" w:sz="4" w:space="0" w:color="auto"/>
            </w:tcBorders>
            <w:noWrap/>
            <w:vAlign w:val="center"/>
          </w:tcPr>
          <w:p>
            <w:pPr>
              <w:jc w:val="center"/>
            </w:pPr>
            <w:r>
              <w:t>23</w:t>
            </w:r>
          </w:p>
        </w:tc>
        <w:tc>
          <w:tcPr>
            <w:tcW w:w="847" w:type="dxa"/>
            <w:tcBorders>
              <w:top w:val="nil"/>
              <w:left w:val="nil"/>
              <w:bottom w:val="single" w:sz="4" w:space="0" w:color="auto"/>
              <w:right w:val="single" w:sz="4" w:space="0" w:color="auto"/>
            </w:tcBorders>
            <w:noWrap/>
            <w:vAlign w:val="center"/>
          </w:tcPr>
          <w:p>
            <w:pPr>
              <w:jc w:val="center"/>
            </w:pPr>
            <w:r>
              <w:t>23</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10</w:t>
            </w:r>
          </w:p>
        </w:tc>
        <w:tc>
          <w:tcPr>
            <w:tcW w:w="900" w:type="dxa"/>
            <w:gridSpan w:val="2"/>
            <w:tcBorders>
              <w:top w:val="nil"/>
              <w:left w:val="nil"/>
              <w:bottom w:val="single" w:sz="4" w:space="0" w:color="auto"/>
              <w:right w:val="single" w:sz="4" w:space="0" w:color="auto"/>
            </w:tcBorders>
            <w:vAlign w:val="center"/>
          </w:tcPr>
          <w:p>
            <w:pPr>
              <w:jc w:val="center"/>
            </w:pPr>
            <w:r>
              <w:t>10</w:t>
            </w:r>
          </w:p>
        </w:tc>
        <w:tc>
          <w:tcPr>
            <w:tcW w:w="853" w:type="dxa"/>
            <w:gridSpan w:val="2"/>
            <w:tcBorders>
              <w:top w:val="nil"/>
              <w:left w:val="nil"/>
              <w:bottom w:val="single" w:sz="4" w:space="0" w:color="auto"/>
              <w:right w:val="single" w:sz="4" w:space="0" w:color="auto"/>
            </w:tcBorders>
            <w:vAlign w:val="center"/>
          </w:tcPr>
          <w:p>
            <w:pPr>
              <w:jc w:val="center"/>
            </w:pPr>
            <w:r>
              <w:t>10</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r/>
          </w:p>
        </w:tc>
        <w:tc>
          <w:tcPr>
            <w:tcW w:w="900" w:type="dxa"/>
            <w:gridSpan w:val="2"/>
            <w:tcBorders>
              <w:top w:val="nil"/>
              <w:left w:val="nil"/>
              <w:bottom w:val="single" w:sz="4" w:space="0" w:color="auto"/>
              <w:right w:val="single" w:sz="4" w:space="0" w:color="auto"/>
            </w:tcBorders>
            <w:vAlign w:val="center"/>
          </w:tcPr>
          <w:p>
            <w:r/>
          </w:p>
        </w:tc>
        <w:tc>
          <w:tcPr>
            <w:tcW w:w="853" w:type="dxa"/>
            <w:gridSpan w:val="2"/>
            <w:tcBorders>
              <w:top w:val="nil"/>
              <w:left w:val="nil"/>
              <w:bottom w:val="single" w:sz="4" w:space="0" w:color="auto"/>
              <w:right w:val="single" w:sz="4" w:space="0" w:color="auto"/>
            </w:tcBorders>
            <w:vAlign w:val="center"/>
          </w:tcPr>
          <w:p>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16</w:t>
            </w:r>
          </w:p>
        </w:tc>
        <w:tc>
          <w:tcPr>
            <w:tcW w:w="900" w:type="dxa"/>
            <w:gridSpan w:val="2"/>
            <w:tcBorders>
              <w:top w:val="nil"/>
              <w:left w:val="nil"/>
              <w:bottom w:val="single" w:sz="4" w:space="0" w:color="auto"/>
              <w:right w:val="single" w:sz="4" w:space="0" w:color="auto"/>
            </w:tcBorders>
            <w:noWrap/>
            <w:vAlign w:val="center"/>
          </w:tcPr>
          <w:p>
            <w:pPr>
              <w:jc w:val="center"/>
            </w:pPr>
            <w:r>
              <w:t>16</w:t>
            </w:r>
          </w:p>
        </w:tc>
        <w:tc>
          <w:tcPr>
            <w:tcW w:w="853" w:type="dxa"/>
            <w:gridSpan w:val="2"/>
            <w:tcBorders>
              <w:top w:val="nil"/>
              <w:left w:val="nil"/>
              <w:bottom w:val="single" w:sz="4" w:space="0" w:color="auto"/>
              <w:right w:val="single" w:sz="4" w:space="0" w:color="auto"/>
            </w:tcBorders>
            <w:noWrap/>
            <w:vAlign w:val="center"/>
          </w:tcPr>
          <w:p>
            <w:pPr>
              <w:jc w:val="center"/>
            </w:pPr>
            <w:r>
              <w:t>16</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4</w:t>
            </w:r>
          </w:p>
        </w:tc>
        <w:tc>
          <w:tcPr>
            <w:tcW w:w="900" w:type="dxa"/>
            <w:gridSpan w:val="2"/>
            <w:tcBorders>
              <w:top w:val="single" w:sz="4" w:space="0" w:color="auto"/>
              <w:left w:val="nil"/>
              <w:bottom w:val="single" w:sz="4" w:space="0" w:color="auto"/>
              <w:right w:val="single" w:sz="4" w:space="0" w:color="auto"/>
            </w:tcBorders>
            <w:vAlign w:val="center"/>
          </w:tcPr>
          <w:p>
            <w:pPr>
              <w:jc w:val="center"/>
            </w:pPr>
            <w:r>
              <w:t>4</w:t>
            </w:r>
          </w:p>
        </w:tc>
        <w:tc>
          <w:tcPr>
            <w:tcW w:w="853" w:type="dxa"/>
            <w:gridSpan w:val="2"/>
            <w:tcBorders>
              <w:top w:val="single" w:sz="4" w:space="0" w:color="auto"/>
              <w:left w:val="nil"/>
              <w:bottom w:val="single" w:sz="4" w:space="0" w:color="auto"/>
              <w:right w:val="single" w:sz="4" w:space="0" w:color="auto"/>
            </w:tcBorders>
            <w:vAlign w:val="center"/>
          </w:tcPr>
          <w:p>
            <w:pPr>
              <w:jc w:val="center"/>
            </w:pPr>
            <w:r>
              <w:t>4</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3</w:t>
            </w:r>
          </w:p>
        </w:tc>
        <w:tc>
          <w:tcPr>
            <w:tcW w:w="900"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3</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7</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7</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7</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86</w:t>
            </w:r>
          </w:p>
        </w:tc>
        <w:tc>
          <w:tcPr>
            <w:tcW w:w="900" w:type="dxa"/>
            <w:gridSpan w:val="2"/>
            <w:tcBorders>
              <w:top w:val="nil"/>
              <w:left w:val="nil"/>
              <w:bottom w:val="single" w:sz="4" w:space="0" w:color="auto"/>
              <w:right w:val="single" w:sz="4" w:space="0" w:color="auto"/>
            </w:tcBorders>
            <w:noWrap/>
          </w:tcPr>
          <w:p>
            <w:pPr>
              <w:jc w:val="center"/>
            </w:pPr>
            <w:r>
              <w:t>86</w:t>
            </w:r>
          </w:p>
        </w:tc>
        <w:tc>
          <w:tcPr>
            <w:tcW w:w="853" w:type="dxa"/>
            <w:gridSpan w:val="2"/>
            <w:tcBorders>
              <w:top w:val="nil"/>
              <w:left w:val="nil"/>
              <w:bottom w:val="single" w:sz="4" w:space="0" w:color="auto"/>
              <w:right w:val="single" w:sz="4" w:space="0" w:color="auto"/>
            </w:tcBorders>
            <w:noWrap/>
          </w:tcPr>
          <w:p>
            <w:pPr>
              <w:jc w:val="center"/>
            </w:pPr>
            <w:r>
              <w:t>86</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Nguyễn Phương</w:t>
                            </w:r>
                          </w:p>
                          <w:p w14:paraId="01D0BB72" w14:textId="2CD25DD5" w:rsidR="00D9539E" w:rsidRDefault="00D9539E" w:rsidP="00D9539E">
                            <w:pPr>
                              <w:jc w:val="center"/>
                              <w:rPr>
                                <w:sz w:val="26"/>
                              </w:rPr>
                            </w:pPr>
                            <w:r>
                              <w:rPr>
                                <w:sz w:val="26"/>
                              </w:rPr>
                              <w:t>Quốc Vương</w:t>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Nguyễn Phương</w:t>
                      </w:r>
                    </w:p>
                    <w:p w14:paraId="01D0BB72" w14:textId="2CD25DD5" w:rsidR="00D9539E" w:rsidRDefault="00D9539E" w:rsidP="00D9539E">
                      <w:pPr>
                        <w:jc w:val="center"/>
                        <w:rPr>
                          <w:sz w:val="26"/>
                        </w:rPr>
                      </w:pPr>
                      <w:r>
                        <w:rPr>
                          <w:sz w:val="26"/>
                        </w:rPr>
                        <w:t>Quốc Vương</w:t>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