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Lê Quốc</w:t>
              <w:br/>
              <w:t>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