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p>
      <w:pPr>
        <w:spacing w:before="60" w:after="60" w:line="340" w:lineRule="exact"/>
        <w:rPr>
          <w:lang w:val="de-DE"/>
        </w:rPr>
      </w:pPr>
      <w:r>
        <w:rPr>
          <w:lang w:val="de-DE"/>
        </w:rPr>
        <w:t>Họ và tên: Tôn Phương Uyên</w:t>
      </w:r>
      <w:r>
        <w:rPr>
          <w:lang w:val="de-DE"/>
        </w:rPr>
        <w:tab/>
      </w:r>
      <w:r>
        <w:rPr>
          <w:lang w:val="de-DE"/>
        </w:rPr>
        <w:tab/>
      </w:r>
      <w:r>
        <w:rPr>
          <w:lang w:val="de-DE"/>
        </w:rPr>
        <w:tab/>
      </w:r>
      <w:r>
        <w:rPr>
          <w:lang w:val="de-DE"/>
        </w:rPr>
        <w:tab/>
      </w:r>
      <w:r>
        <w:rPr>
          <w:lang w:val="de-DE"/>
        </w:rPr>
        <w:tab/>
      </w:r>
      <w:r>
        <w:rPr>
          <w:lang w:val="de-DE"/>
        </w:rPr>
        <w:tab/>
      </w:r>
      <w:r>
        <w:rPr>
          <w:lang w:val="de-DE"/>
        </w:rPr>
        <w:t>Ngày sinh: 25/05/2007</w:t>
      </w:r>
    </w:p>
    <w:p>
      <w:pPr>
        <w:spacing w:before="60" w:after="60" w:line="340" w:lineRule="exact"/>
        <w:rPr>
          <w:lang w:val="de-DE"/>
        </w:rPr>
      </w:pPr>
      <w:r>
        <w:rPr>
          <w:lang w:val="de-DE"/>
        </w:rPr>
        <w:t xml:space="preserve">Mã số sinh viên: N25DECE075  </w:t>
      </w:r>
      <w:r>
        <w:rPr>
          <w:lang w:val="de-DE"/>
        </w:rPr>
        <w:tab/>
      </w:r>
      <w:r>
        <w:rPr>
          <w:lang w:val="de-DE"/>
        </w:rPr>
        <w:tab/>
      </w:r>
      <w:r>
        <w:rPr>
          <w:lang w:val="de-DE"/>
        </w:rPr>
        <w:tab/>
      </w:r>
      <w:r>
        <w:rPr>
          <w:lang w:val="de-DE"/>
        </w:rPr>
        <w:t>Lớp: E25CQCE02-N</w:t>
      </w:r>
    </w:p>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t>6</w:t>
            </w:r>
          </w:p>
        </w:tc>
        <w:tc>
          <w:tcPr>
            <w:tcW w:w="906" w:type="dxa"/>
            <w:gridSpan w:val="3"/>
            <w:tcBorders>
              <w:top w:val="nil"/>
              <w:left w:val="nil"/>
              <w:bottom w:val="single" w:color="auto" w:sz="4" w:space="0"/>
              <w:right w:val="single" w:color="auto" w:sz="4" w:space="0"/>
            </w:tcBorders>
            <w:noWrap/>
            <w:vAlign w:val="center"/>
          </w:tcPr>
          <w:p>
            <w:pPr>
              <w:jc w:val="center"/>
            </w:pPr>
            <w:r>
              <w:t>6</w:t>
            </w:r>
          </w:p>
        </w:tc>
        <w:tc>
          <w:tcPr>
            <w:tcW w:w="847" w:type="dxa"/>
            <w:tcBorders>
              <w:top w:val="nil"/>
              <w:left w:val="nil"/>
              <w:bottom w:val="single" w:color="auto" w:sz="4" w:space="0"/>
              <w:right w:val="single" w:color="auto" w:sz="4" w:space="0"/>
            </w:tcBorders>
            <w:noWrap/>
            <w:vAlign w:val="center"/>
          </w:tcPr>
          <w:p>
            <w:pPr>
              <w:jc w:val="center"/>
            </w:pPr>
            <w:r>
              <w:t>6</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p>
        </w:tc>
        <w:tc>
          <w:tcPr>
            <w:tcW w:w="847" w:type="dxa"/>
            <w:tcBorders>
              <w:top w:val="single" w:color="auto" w:sz="4" w:space="0"/>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14</w:t>
            </w:r>
          </w:p>
        </w:tc>
        <w:tc>
          <w:tcPr>
            <w:tcW w:w="906" w:type="dxa"/>
            <w:gridSpan w:val="3"/>
            <w:tcBorders>
              <w:top w:val="nil"/>
              <w:left w:val="nil"/>
              <w:bottom w:val="single" w:color="auto" w:sz="4" w:space="0"/>
              <w:right w:val="single" w:color="auto" w:sz="4" w:space="0"/>
            </w:tcBorders>
            <w:noWrap/>
            <w:vAlign w:val="center"/>
          </w:tcPr>
          <w:p>
            <w:pPr>
              <w:jc w:val="center"/>
            </w:pPr>
            <w:r>
              <w:t>14</w:t>
            </w:r>
          </w:p>
        </w:tc>
        <w:tc>
          <w:tcPr>
            <w:tcW w:w="847" w:type="dxa"/>
            <w:tcBorders>
              <w:top w:val="nil"/>
              <w:left w:val="nil"/>
              <w:bottom w:val="single" w:color="auto" w:sz="4" w:space="0"/>
              <w:right w:val="single" w:color="auto" w:sz="4" w:space="0"/>
            </w:tcBorders>
            <w:noWrap/>
            <w:vAlign w:val="center"/>
          </w:tcPr>
          <w:p>
            <w:pPr>
              <w:jc w:val="center"/>
            </w:pPr>
            <w:r>
              <w:t>14</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20</w:t>
            </w:r>
          </w:p>
        </w:tc>
        <w:tc>
          <w:tcPr>
            <w:tcW w:w="906" w:type="dxa"/>
            <w:gridSpan w:val="3"/>
            <w:tcBorders>
              <w:top w:val="nil"/>
              <w:left w:val="nil"/>
              <w:bottom w:val="single" w:color="auto" w:sz="4" w:space="0"/>
              <w:right w:val="single" w:color="auto" w:sz="4" w:space="0"/>
            </w:tcBorders>
            <w:noWrap/>
            <w:vAlign w:val="center"/>
          </w:tcPr>
          <w:p>
            <w:pPr>
              <w:jc w:val="center"/>
            </w:pPr>
            <w:r>
              <w:t>20</w:t>
            </w:r>
          </w:p>
        </w:tc>
        <w:tc>
          <w:tcPr>
            <w:tcW w:w="847" w:type="dxa"/>
            <w:tcBorders>
              <w:top w:val="nil"/>
              <w:left w:val="nil"/>
              <w:bottom w:val="single" w:color="auto" w:sz="4" w:space="0"/>
              <w:right w:val="single" w:color="auto" w:sz="4" w:space="0"/>
            </w:tcBorders>
            <w:noWrap/>
            <w:vAlign w:val="center"/>
          </w:tcPr>
          <w:p>
            <w:pPr>
              <w:jc w:val="center"/>
            </w:pPr>
            <w:r>
              <w:t>20</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6</w:t>
            </w:r>
          </w:p>
        </w:tc>
        <w:tc>
          <w:tcPr>
            <w:tcW w:w="853" w:type="dxa"/>
            <w:gridSpan w:val="2"/>
            <w:tcBorders>
              <w:top w:val="nil"/>
              <w:left w:val="nil"/>
              <w:bottom w:val="single" w:color="auto" w:sz="4" w:space="0"/>
              <w:right w:val="single" w:color="auto" w:sz="4" w:space="0"/>
            </w:tcBorders>
            <w:noWrap w:val="0"/>
            <w:vAlign w:val="center"/>
          </w:tcPr>
          <w:p>
            <w:pPr>
              <w:jc w:val="center"/>
            </w:pPr>
            <w:r>
              <w:t>6</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7</w:t>
            </w:r>
          </w:p>
        </w:tc>
        <w:tc>
          <w:tcPr>
            <w:tcW w:w="900" w:type="dxa"/>
            <w:gridSpan w:val="2"/>
            <w:tcBorders>
              <w:top w:val="nil"/>
              <w:left w:val="nil"/>
              <w:bottom w:val="single" w:color="auto" w:sz="4" w:space="0"/>
              <w:right w:val="single" w:color="auto" w:sz="4" w:space="0"/>
            </w:tcBorders>
            <w:noWrap/>
            <w:vAlign w:val="center"/>
          </w:tcPr>
          <w:p>
            <w:pPr>
              <w:jc w:val="center"/>
            </w:pPr>
            <w:r>
              <w:t>7</w:t>
            </w:r>
          </w:p>
        </w:tc>
        <w:tc>
          <w:tcPr>
            <w:tcW w:w="853" w:type="dxa"/>
            <w:gridSpan w:val="2"/>
            <w:tcBorders>
              <w:top w:val="nil"/>
              <w:left w:val="nil"/>
              <w:bottom w:val="single" w:color="auto" w:sz="4" w:space="0"/>
              <w:right w:val="single" w:color="auto" w:sz="4" w:space="0"/>
            </w:tcBorders>
            <w:noWrap/>
            <w:vAlign w:val="center"/>
          </w:tcPr>
          <w:p>
            <w:pPr>
              <w:jc w:val="center"/>
            </w:pPr>
            <w:r>
              <w:t>7</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64</w:t>
            </w:r>
          </w:p>
        </w:tc>
        <w:tc>
          <w:tcPr>
            <w:tcW w:w="900" w:type="dxa"/>
            <w:gridSpan w:val="2"/>
            <w:tcBorders>
              <w:top w:val="nil"/>
              <w:left w:val="nil"/>
              <w:bottom w:val="single" w:color="auto" w:sz="4" w:space="0"/>
              <w:right w:val="single" w:color="auto" w:sz="4" w:space="0"/>
            </w:tcBorders>
            <w:noWrap/>
            <w:vAlign w:val="top"/>
          </w:tcPr>
          <w:p>
            <w:pPr>
              <w:jc w:val="center"/>
            </w:pPr>
            <w:r>
              <w:t>64</w:t>
            </w:r>
          </w:p>
        </w:tc>
        <w:tc>
          <w:tcPr>
            <w:tcW w:w="853" w:type="dxa"/>
            <w:gridSpan w:val="2"/>
            <w:tcBorders>
              <w:top w:val="nil"/>
              <w:left w:val="nil"/>
              <w:bottom w:val="single" w:color="auto" w:sz="4" w:space="0"/>
              <w:right w:val="single" w:color="auto" w:sz="4" w:space="0"/>
            </w:tcBorders>
            <w:noWrap/>
            <w:vAlign w:val="top"/>
          </w:tcPr>
          <w:p>
            <w:pPr>
              <w:jc w:val="center"/>
            </w:pPr>
            <w:r>
              <w:t>64</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Pr>
      <w:tblGrid>
        <w:gridCol w:w="2317"/>
        <w:gridCol w:w="2317"/>
        <w:gridCol w:w="2317"/>
        <w:gridCol w:w="2317"/>
      </w:tblGrid>
      <w:tr>
        <w:trPr>
          <w:trHeight w:val="720" w:hRule="exact"/>
          <w:trHeight w:val="720" w:hRule="exact"/>
          <w:trHeight w:val="720" w:hRule="exact"/>
          <w:trHeight w:val="720" w:hRule="exact"/>
        </w:trPr>
        <w:tc>
          <w:tcPr>
            <w:tcW w:type="dxa" w:w="2324"/>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324"/>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324"/>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324"/>
            <w:tcBorders>
              <w:top w:val="none"/>
              <w:left w:val="none"/>
              <w:bottom w:val="none"/>
              <w:right w:val="none"/>
              <w:insideH w:val="none"/>
              <w:insideV w:val="none"/>
            </w:tcBorders>
          </w:tcPr>
          <w:p>
            <w:pPr>
              <w:jc w:val="center"/>
            </w:pPr>
            <w:r/>
            <w:r>
              <w:rPr>
                <w:rFonts w:ascii="Times New Roman" w:hAnsi="Times New Roman"/>
                <w:b w:val="0"/>
                <w:sz w:val="26"/>
              </w:rPr>
            </w:r>
          </w:p>
        </w:tc>
      </w:tr>
      <w:tr>
        <w:tc>
          <w:tcPr>
            <w:tcW w:type="dxa" w:w="2324"/>
            <w:tcBorders>
              <w:top w:val="none"/>
              <w:left w:val="none"/>
              <w:bottom w:val="none"/>
              <w:right w:val="none"/>
              <w:insideH w:val="none"/>
              <w:insideV w:val="none"/>
            </w:tcBorders>
          </w:tcPr>
          <w:p>
            <w:pPr>
              <w:jc w:val="center"/>
            </w:pPr>
            <w:r/>
            <w:r>
              <w:rPr>
                <w:rFonts w:ascii="Times New Roman" w:hAnsi="Times New Roman"/>
                <w:b w:val="0"/>
                <w:sz w:val="26"/>
              </w:rPr>
              <w:t>Nguyễn Trung Hiệu</w:t>
            </w:r>
          </w:p>
        </w:tc>
        <w:tc>
          <w:tcPr>
            <w:tcW w:type="dxa" w:w="2324"/>
            <w:tcBorders>
              <w:top w:val="none"/>
              <w:left w:val="none"/>
              <w:bottom w:val="none"/>
              <w:right w:val="none"/>
              <w:insideH w:val="none"/>
              <w:insideV w:val="none"/>
            </w:tcBorders>
          </w:tcPr>
          <w:p>
            <w:pPr>
              <w:jc w:val="center"/>
            </w:pPr>
            <w:r/>
            <w:r>
              <w:rPr>
                <w:rFonts w:ascii="Times New Roman" w:hAnsi="Times New Roman"/>
                <w:b w:val="0"/>
                <w:sz w:val="26"/>
              </w:rPr>
              <w:t>Ngô Trí Long</w:t>
            </w:r>
          </w:p>
        </w:tc>
        <w:tc>
          <w:tcPr>
            <w:tcW w:type="dxa" w:w="2324"/>
            <w:tcBorders>
              <w:top w:val="none"/>
              <w:left w:val="none"/>
              <w:bottom w:val="none"/>
              <w:right w:val="none"/>
              <w:insideH w:val="none"/>
              <w:insideV w:val="none"/>
            </w:tcBorders>
          </w:tcPr>
          <w:p>
            <w:pPr>
              <w:jc w:val="center"/>
            </w:pPr>
            <w:r/>
            <w:r>
              <w:rPr>
                <w:rFonts w:ascii="Times New Roman" w:hAnsi="Times New Roman"/>
                <w:b w:val="0"/>
                <w:sz w:val="26"/>
              </w:rPr>
              <w:t>Nguyễn Phương Quốc Vương</w:t>
            </w:r>
          </w:p>
        </w:tc>
        <w:tc>
          <w:tcPr>
            <w:tcW w:type="dxa" w:w="2324"/>
            <w:tcBorders>
              <w:top w:val="none"/>
              <w:left w:val="none"/>
              <w:bottom w:val="none"/>
              <w:right w:val="none"/>
              <w:insideH w:val="none"/>
              <w:insideV w:val="none"/>
            </w:tcBorders>
          </w:tcPr>
          <w:p>
            <w:pPr>
              <w:jc w:val="center"/>
            </w:pPr>
            <w:r>
              <w:t>Tôn Phương Uyên</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