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Phan Quang Đức</w:t>
      </w:r>
      <w:r>
        <w:rPr>
          <w:lang w:val="de-DE"/>
        </w:rPr>
        <w:tab/>
      </w:r>
      <w:r>
        <w:rPr>
          <w:lang w:val="de-DE"/>
        </w:rPr>
        <w:tab/>
      </w:r>
      <w:r>
        <w:rPr>
          <w:lang w:val="de-DE"/>
        </w:rPr>
        <w:tab/>
      </w:r>
      <w:r>
        <w:rPr>
          <w:lang w:val="de-DE"/>
        </w:rPr>
        <w:tab/>
      </w:r>
      <w:r>
        <w:rPr>
          <w:lang w:val="de-DE"/>
        </w:rPr>
        <w:tab/>
      </w:r>
      <w:r>
        <w:rPr>
          <w:lang w:val="de-DE"/>
        </w:rPr>
        <w:tab/>
      </w:r>
      <w:r>
        <w:rPr>
          <w:lang w:val="de-DE"/>
        </w:rPr>
        <w:t>Ngày sinh: 22/06/2007</w:t>
      </w:r>
    </w:p>
    <w:p>
      <w:pPr>
        <w:spacing w:before="60" w:after="60" w:line="340" w:lineRule="exact"/>
        <w:rPr>
          <w:lang w:val="de-DE"/>
        </w:rPr>
      </w:pPr>
      <w:r>
        <w:rPr>
          <w:lang w:val="de-DE"/>
        </w:rPr>
        <w:t xml:space="preserve">Mã số sinh viên: N25DECE047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19</w:t>
            </w:r>
          </w:p>
        </w:tc>
        <w:tc>
          <w:tcPr>
            <w:tcW w:w="906" w:type="dxa"/>
            <w:gridSpan w:val="3"/>
            <w:tcBorders>
              <w:top w:val="nil"/>
              <w:left w:val="nil"/>
              <w:bottom w:val="single" w:color="auto" w:sz="4" w:space="0"/>
              <w:right w:val="single" w:color="auto" w:sz="4" w:space="0"/>
            </w:tcBorders>
            <w:noWrap/>
            <w:vAlign w:val="center"/>
          </w:tcPr>
          <w:p>
            <w:pPr>
              <w:jc w:val="center"/>
            </w:pPr>
            <w:r>
              <w:t>19</w:t>
            </w:r>
          </w:p>
        </w:tc>
        <w:tc>
          <w:tcPr>
            <w:tcW w:w="847" w:type="dxa"/>
            <w:tcBorders>
              <w:top w:val="nil"/>
              <w:left w:val="nil"/>
              <w:bottom w:val="single" w:color="auto" w:sz="4" w:space="0"/>
              <w:right w:val="single" w:color="auto" w:sz="4" w:space="0"/>
            </w:tcBorders>
            <w:noWrap/>
            <w:vAlign w:val="center"/>
          </w:tcPr>
          <w:p>
            <w:pPr>
              <w:jc w:val="center"/>
            </w:pPr>
            <w:r>
              <w:t>19</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8</w:t>
            </w:r>
          </w:p>
        </w:tc>
        <w:tc>
          <w:tcPr>
            <w:tcW w:w="853" w:type="dxa"/>
            <w:gridSpan w:val="2"/>
            <w:tcBorders>
              <w:top w:val="nil"/>
              <w:left w:val="nil"/>
              <w:bottom w:val="single" w:color="auto" w:sz="4" w:space="0"/>
              <w:right w:val="single" w:color="auto" w:sz="4" w:space="0"/>
            </w:tcBorders>
            <w:noWrap w:val="0"/>
            <w:vAlign w:val="center"/>
          </w:tcPr>
          <w:p>
            <w:pPr>
              <w:jc w:val="center"/>
            </w:pPr>
            <w:r>
              <w:t>8</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11</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69</w:t>
            </w:r>
          </w:p>
        </w:tc>
        <w:tc>
          <w:tcPr>
            <w:tcW w:w="900" w:type="dxa"/>
            <w:gridSpan w:val="2"/>
            <w:tcBorders>
              <w:top w:val="nil"/>
              <w:left w:val="nil"/>
              <w:bottom w:val="single" w:color="auto" w:sz="4" w:space="0"/>
              <w:right w:val="single" w:color="auto" w:sz="4" w:space="0"/>
            </w:tcBorders>
            <w:noWrap/>
            <w:vAlign w:val="top"/>
          </w:tcPr>
          <w:p>
            <w:pPr>
              <w:jc w:val="center"/>
            </w:pPr>
            <w:r>
              <w:t>69</w:t>
            </w:r>
          </w:p>
        </w:tc>
        <w:tc>
          <w:tcPr>
            <w:tcW w:w="853" w:type="dxa"/>
            <w:gridSpan w:val="2"/>
            <w:tcBorders>
              <w:top w:val="nil"/>
              <w:left w:val="nil"/>
              <w:bottom w:val="single" w:color="auto" w:sz="4" w:space="0"/>
              <w:right w:val="single" w:color="auto" w:sz="4" w:space="0"/>
            </w:tcBorders>
            <w:noWrap/>
            <w:vAlign w:val="top"/>
          </w:tcPr>
          <w:p>
            <w:pPr>
              <w:jc w:val="center"/>
            </w:pPr>
            <w:r>
              <w:t>69</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p>
      <w:pPr>
        <w:rPr>
          <w:b/>
          <w:bCs/>
          <w:sz w:val="26"/>
          <w:szCs w:val="26"/>
          <w:u w:val="single"/>
          <w:lang w:val="de-DE"/>
        </w:rPr>
      </w:pPr>
    </w:p>
    <w:p>
      <w:pPr>
        <w:rPr>
          <w:b/>
          <w:bCs/>
          <w:sz w:val="26"/>
          <w:szCs w:val="26"/>
          <w:u w:val="single"/>
          <w:lang w:val="de-DE"/>
        </w:rPr>
      </w:pPr>
    </w:p>
    <w:p>
      <w:pPr>
        <w:rPr>
          <w:b/>
          <w:bCs/>
          <w:sz w:val="26"/>
          <w:szCs w:val="26"/>
          <w:u w:val="single"/>
          <w:lang w:val="de-DE"/>
        </w:rPr>
      </w:pPr>
    </w:p>
    <w:p>
      <w:pPr>
        <w:rPr>
          <w:b/>
          <w:bCs/>
          <w:sz w:val="26"/>
          <w:szCs w:val="26"/>
          <w:u w:val="single"/>
          <w:lang w:val="de-DE"/>
        </w:rPr>
      </w:pPr>
      <w:r>
        <w:rPr>
          <w:bCs/>
          <w:sz w:val="26"/>
          <w:szCs w:val="26"/>
          <w:lang w:val="de-DE"/>
        </w:rPr>
        <w:drawing>
          <wp:anchor distT="0" distB="0" distL="114300" distR="114300" simplePos="0" relativeHeight="251661312" behindDoc="1" locked="0" layoutInCell="1" allowOverlap="1">
            <wp:simplePos x="0" y="0"/>
            <wp:positionH relativeFrom="column">
              <wp:posOffset>3163570</wp:posOffset>
            </wp:positionH>
            <wp:positionV relativeFrom="paragraph">
              <wp:posOffset>90805</wp:posOffset>
            </wp:positionV>
            <wp:extent cx="1280160" cy="533400"/>
            <wp:effectExtent l="0" t="0" r="0" b="0"/>
            <wp:wrapNone/>
            <wp:docPr id="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
                    <pic:cNvPicPr>
                      <a:picLocks noChangeAspect="1"/>
                    </pic:cNvPicPr>
                  </pic:nvPicPr>
                  <pic:blipFill>
                    <a:blip r:embed="rId4"/>
                    <a:stretch>
                      <a:fillRect/>
                    </a:stretch>
                  </pic:blipFill>
                  <pic:spPr>
                    <a:xfrm>
                      <a:off x="0" y="0"/>
                      <a:ext cx="1280160" cy="533400"/>
                    </a:xfrm>
                    <a:prstGeom prst="rect">
                      <a:avLst/>
                    </a:prstGeom>
                    <a:noFill/>
                    <a:ln>
                      <a:noFill/>
                    </a:ln>
                  </pic:spPr>
                </pic:pic>
              </a:graphicData>
            </a:graphic>
          </wp:anchor>
        </w:drawing>
      </w:r>
      <w:r>
        <w:rPr>
          <w:bCs/>
          <w:sz w:val="26"/>
          <w:szCs w:val="26"/>
          <w:lang w:val="de-DE"/>
        </w:rPr>
        <w:drawing>
          <wp:anchor distT="0" distB="0" distL="114300" distR="114300" simplePos="0" relativeHeight="251659264" behindDoc="0" locked="0" layoutInCell="1" allowOverlap="1">
            <wp:simplePos x="0" y="0"/>
            <wp:positionH relativeFrom="column">
              <wp:posOffset>-304800</wp:posOffset>
            </wp:positionH>
            <wp:positionV relativeFrom="paragraph">
              <wp:posOffset>128905</wp:posOffset>
            </wp:positionV>
            <wp:extent cx="1676400" cy="289560"/>
            <wp:effectExtent l="0" t="0" r="0" b="15240"/>
            <wp:wrapNone/>
            <wp:docPr id="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6"/>
                    <pic:cNvPicPr>
                      <a:picLocks noChangeAspect="1"/>
                    </pic:cNvPicPr>
                  </pic:nvPicPr>
                  <pic:blipFill>
                    <a:blip r:embed="rId5"/>
                    <a:stretch>
                      <a:fillRect/>
                    </a:stretch>
                  </pic:blipFill>
                  <pic:spPr>
                    <a:xfrm>
                      <a:off x="0" y="0"/>
                      <a:ext cx="1676400" cy="289560"/>
                    </a:xfrm>
                    <a:prstGeom prst="rect">
                      <a:avLst/>
                    </a:prstGeom>
                    <a:noFill/>
                    <a:ln>
                      <a:noFill/>
                    </a:ln>
                  </pic:spPr>
                </pic:pic>
              </a:graphicData>
            </a:graphic>
          </wp:anchor>
        </w:drawing>
      </w:r>
    </w:p>
    <w:p>
      <w:pPr>
        <w:rPr>
          <w:bCs/>
          <w:sz w:val="26"/>
          <w:szCs w:val="26"/>
          <w:lang w:val="de-DE"/>
        </w:rPr>
      </w:pPr>
      <w:r>
        <mc:AlternateContent>
          <mc:Choice Requires="wps">
            <w:drawing>
              <wp:anchor distT="45720" distB="45720" distL="114300" distR="114300" simplePos="0" relativeHeight="251662336"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5"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Nguyễn Phương</w:t>
                            </w:r>
                          </w:p>
                          <w:p>
                            <w:pPr>
                              <w:jc w:val="center"/>
                            </w:pPr>
                            <w:r>
                              <w:rPr>
                                <w:sz w:val="26"/>
                                <w:szCs w:val="26"/>
                              </w:rPr>
                              <w:t>Quốc Vương</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4144;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">
                <v:fill on="f" focussize="0,0"/>
                <v:stroke on="f"/>
                <v:imagedata o:title=""/>
                <o:lock v:ext="edit" aspectratio="f"/>
                <v:textbox>
                  <w:txbxContent>
                    <w:p>
                      <w:pPr>
                        <w:jc w:val="center"/>
                        <w:rPr>
                          <w:sz w:val="26"/>
                          <w:szCs w:val="26"/>
                        </w:rPr>
                      </w:pPr>
                      <w:r>
                        <w:rPr>
                          <w:sz w:val="26"/>
                          <w:szCs w:val="26"/>
                        </w:rPr>
                        <w:t>Nguyễn Phương</w:t>
                      </w:r>
                    </w:p>
                    <w:p>
                      <w:pPr>
                        <w:jc w:val="center"/>
                      </w:pPr>
                      <w:r>
                        <w:rPr>
                          <w:sz w:val="26"/>
                          <w:szCs w:val="26"/>
                        </w:rPr>
                        <w:t>Quốc Vương</w:t>
                      </w:r>
                    </w:p>
                  </w:txbxContent>
                </v:textbox>
              </v:shape>
            </w:pict>
          </mc:Fallback>
        </mc:AlternateContent>
      </w:r>
      <w:r>
        <mc:AlternateContent>
          <mc:Choice Requires="wps">
            <w:drawing>
              <wp:anchor distT="45720" distB="45720" distL="114300" distR="114300" simplePos="0" relativeHeight="251660288"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
                            </w:r>
                          </w:p>
                          <w:p>
                            <w:pPr>
                              <w:jc w:val="center"/>
                            </w:pPr>
                            <w:r>
                              <w:rPr>
                                <w:sz w:val="26"/>
                                <w:szCs w:val="26"/>
                              </w:rPr>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6192;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">
                <v:fill on="f" focussize="0,0"/>
                <v:stroke on="f"/>
                <v:imagedata o:title=""/>
                <o:lock v:ext="edit" aspectratio="f"/>
                <v:textbox>
                  <w:txbxContent>
                    <w:p>
                      <w:pPr>
                        <w:jc w:val="center"/>
                        <w:rPr>
                          <w:sz w:val="26"/>
                          <w:szCs w:val="26"/>
                        </w:rPr>
                      </w:pPr>
                      <w:r>
                        <w:rPr>
                          <w:sz w:val="26"/>
                          <w:szCs w:val="26"/>
                        </w:rPr>
                        <w:t/>
                      </w:r>
                    </w:p>
                    <w:p>
                      <w:pPr>
                        <w:jc w:val="center"/>
                      </w:pPr>
                      <w:r>
                        <w:rPr>
                          <w:sz w:val="26"/>
                          <w:szCs w:val="26"/>
                        </w:rPr>
                        <w:t/>
                      </w:r>
                    </w:p>
                  </w:txbxContent>
                </v:textbox>
              </v:shape>
            </w:pict>
          </mc:Fallback>
        </mc:AlternateContent>
      </w:r>
      <w:r>
        <w:rPr>
          <w:bCs/>
          <w:sz w:val="26"/>
          <w:szCs w:val="26"/>
          <w:lang w:val="de-DE"/>
        </w:rPr>
        <w:t>........................</w:t>
      </w:r>
      <w:r>
        <w:rPr>
          <w:bCs/>
          <w:sz w:val="26"/>
          <w:szCs w:val="26"/>
          <w:lang w:val="de-DE"/>
        </w:rPr>
        <w:tab/>
      </w:r>
      <w:r>
        <w:rPr>
          <w:bCs/>
          <w:sz w:val="26"/>
          <w:szCs w:val="26"/>
          <w:lang w:val="de-DE"/>
        </w:rPr>
        <w:t xml:space="preserve">       Ngô Trí Long</w:t>
      </w:r>
      <w:r>
        <w:rPr>
          <w:bCs/>
          <w:sz w:val="26"/>
          <w:szCs w:val="26"/>
          <w:lang w:val="de-DE"/>
        </w:rPr>
        <w:tab/>
      </w:r>
      <w:r>
        <w:rPr>
          <w:bCs/>
          <w:sz w:val="26"/>
          <w:szCs w:val="26"/>
          <w:lang w:val="de-DE"/>
        </w:rPr>
        <w:tab/>
        <w:t xml:space="preserve">                                       Phan Quang</w:t>
      </w:r>
    </w:p>
    <w:p>
      <w:pPr>
        <w:spacing w:before="0" w:after="0" w:line="276" w:lineRule="auto"/>
      </w:pPr>
      <w:r>
        <w:rPr>
          <w:sz w:val="26"/>
        </w:rPr>
        <w:t xml:space="preserve">                                                                                                                         Đức</w:t>
      </w:r>
    </w:p>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