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Nguyễn Anh Đức</w:t>
        <w:tab/>
        <w:tab/>
        <w:tab/>
        <w:tab/>
        <w:t xml:space="preserve">Ngày sinh: 12/06/2007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N25DECE079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sz w:val="23"/>
                <w:szCs w:val="23"/>
                <w:rtl w:val="0"/>
              </w:rPr>
              <w:t xml:space="preserve">25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sz w:val="23"/>
                <w:szCs w:val="23"/>
                <w:rtl w:val="0"/>
              </w:rPr>
              <w:t xml:space="preserve">25</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16</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87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82</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82</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rPr>
          <w:sz w:val="26"/>
          <w:szCs w:val="26"/>
        </w:rPr>
      </w:pPr>
      <w:r w:rsidDel="00000000" w:rsidR="00000000" w:rsidRPr="00000000">
        <w:rPr>
          <w:sz w:val="26"/>
          <w:szCs w:val="26"/>
          <w:vertAlign w:val="baseline"/>
          <w:rtl w:val="0"/>
        </w:rPr>
        <w:t xml:space="preserve">........................</w:t>
        <w:tab/>
        <w:t xml:space="preserve">       Ngô Trí Long</w:t>
        <w:tab/>
        <w:t xml:space="preserve">                                                 </w:t>
      </w:r>
      <w:r w:rsidDel="00000000" w:rsidR="00000000" w:rsidRPr="00000000">
        <w:rPr>
          <w:sz w:val="26"/>
          <w:szCs w:val="26"/>
          <w:rtl w:val="0"/>
        </w:rPr>
        <w:t xml:space="preserve">Nguyễn Anh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p w:rsidR="00000000" w:rsidDel="00000000" w:rsidP="00000000" w:rsidRDefault="00000000" w:rsidRPr="00000000" w14:paraId="00000368">
      <w:pPr>
        <w:ind w:left="7200" w:firstLine="720"/>
        <w:rPr>
          <w:sz w:val="26"/>
          <w:szCs w:val="26"/>
        </w:rPr>
      </w:pPr>
      <w:r w:rsidDel="00000000" w:rsidR="00000000" w:rsidRPr="00000000">
        <w:rPr>
          <w:sz w:val="26"/>
          <w:szCs w:val="26"/>
          <w:rtl w:val="0"/>
        </w:rPr>
        <w:t xml:space="preserve">Đức</w: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FWINloIK8XQU2GOrHdYrAFszw==">CgMxLjA4AHIhMXQ4V2NBcm1aREx0YzJ4cWZqSzBEYWtSUWZ5VGh2Q1FF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