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Vũ Lê Thành Phát</w:t>
      </w:r>
      <w:r>
        <w:tab/>
      </w:r>
      <w:r>
        <w:rPr>
          <w:rFonts w:ascii="Times New Roman" w:hAnsi="Times New Roman"/>
          <w:sz w:val="26"/>
        </w:rPr>
        <w:t xml:space="preserve">Ngày sinh: </w:t>
      </w:r>
      <w:r>
        <w:rPr>
          <w:rFonts w:ascii="Times New Roman" w:hAnsi="Times New Roman"/>
          <w:sz w:val="26"/>
        </w:rPr>
        <w:t>06/04/2007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N25DECE062</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21</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77</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Vũ Lê</w:t>
                            </w:r>
                          </w:p>
                          <w:p w14:paraId="01D0BB72" w14:textId="2CD25DD5" w:rsidR="00D9539E" w:rsidRDefault="00D9539E" w:rsidP="00D9539E">
                            <w:pPr>
                              <w:jc w:val="center"/>
                              <w:rPr>
                                <w:sz w:val="26"/>
                              </w:rPr>
                            </w:pPr>
                            <w:r>
                              <w:rPr>
                                <w:sz w:val="26"/>
                              </w:rPr>
                              <w:t>Thành Phát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Vũ Lê</w:t>
                      </w:r>
                    </w:p>
                    <w:p w14:paraId="01D0BB72" w14:textId="2CD25DD5" w:rsidR="00D9539E" w:rsidRDefault="00D9539E" w:rsidP="00D9539E">
                      <w:pPr>
                        <w:jc w:val="center"/>
                        <w:rPr>
                          <w:sz w:val="26"/>
                        </w:rPr>
                      </w:pPr>
                      <w:r>
                        <w:rPr>
                          <w:sz w:val="26"/>
                        </w:rPr>
                        <w:t>Thành Phát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