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cs="Times New Roman" w:eastAsia="Times New Roman" w:hAnsi="Times New Roman"/>
          <w:b/>
          <w:bCs/>
          <w:color w:val="1F3864"/>
          <w:sz w:val="28"/>
          <w:szCs w:val="28"/>
        </w:rPr>
        <w:t xml:space="preserve">Definiții prevăzute în Legea nr. 500/2002 privind finanțele publice</w:t>
      </w:r>
    </w:p>
    <w:p>
      <w:pPr>
        <w:spacing w:after="360"/>
        <w:jc w:val="center"/>
      </w:pPr>
      <w:r>
        <w:rPr>
          <w:rFonts w:ascii="Times New Roman" w:cs="Times New Roman" w:eastAsia="Times New Roman" w:hAnsi="Times New Roman"/>
          <w:b/>
          <w:bCs/>
          <w:color w:val="1F3864"/>
          <w:sz w:val="28"/>
          <w:szCs w:val="28"/>
        </w:rPr>
        <w:t xml:space="preserve">și în Codul fiscal</w:t>
      </w:r>
    </w:p>
    <w:p>
      <w:pPr>
        <w:keepNext/>
        <w:pBdr>
          <w:bottom w:val="single" w:color="1F3864" w:sz="6" w:space="2"/>
        </w:pBdr>
        <w:spacing w:after="160" w:before="120"/>
      </w:pPr>
      <w:r>
        <w:rPr>
          <w:rFonts w:ascii="Times New Roman" w:cs="Times New Roman" w:eastAsia="Times New Roman" w:hAnsi="Times New Roman"/>
          <w:b/>
          <w:bCs/>
          <w:color w:val="1F3864"/>
          <w:sz w:val="24"/>
          <w:szCs w:val="24"/>
        </w:rPr>
        <w:t xml:space="preserve">I. Legea nr. 500/2002 privind finanțele publice – art. 2 „Definiții”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cantSplit/>
          <w:tblHeader/>
        </w:trPr>
        <w:tc>
          <w:tcPr>
            <w:tcW w:type="dxa" w:w="5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jc w:val="center"/>
            </w:pPr>
            <w:r>
              <w:rPr>
                <w:rFonts w:ascii="Times New Roman" w:cs="Times New Roman" w:eastAsia="Times New Roman" w:hAnsi="Times New Roman"/>
                <w:b/>
                <w:bCs/>
                <w:color w:val="1F3864"/>
                <w:sz w:val="22"/>
                <w:szCs w:val="22"/>
              </w:rPr>
              <w:t xml:space="preserve">Definiția legală</w:t>
            </w:r>
          </w:p>
        </w:tc>
        <w:tc>
          <w:tcPr>
            <w:tcW w:type="dxa" w:w="433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jc w:val="center"/>
            </w:pPr>
            <w:r>
              <w:rPr>
                <w:rFonts w:ascii="Times New Roman" w:cs="Times New Roman" w:eastAsia="Times New Roman" w:hAnsi="Times New Roman"/>
                <w:b/>
                <w:bCs/>
                <w:color w:val="1F3864"/>
                <w:sz w:val="22"/>
                <w:szCs w:val="22"/>
              </w:rPr>
              <w:t xml:space="preserve">Explicație / exemplu</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an bugetar</w:t>
            </w:r>
            <w:r>
              <w:rPr>
                <w:rFonts w:ascii="Times New Roman" w:cs="Times New Roman" w:eastAsia="Times New Roman" w:hAnsi="Times New Roman"/>
                <w:sz w:val="22"/>
                <w:szCs w:val="22"/>
              </w:rPr>
              <w:t xml:space="preserve"> - anul financiar pentru care se aproba bugetul; anul bugetar este anul calendaristic care începe la data de 1 ianuarie şi se încheie la data de 31 decembrie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intervalul de timp în care este valabil un buget aprobat, identic cu anul calendaristic (1 ianuarie-31 decembrie)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angajament bugetar</w:t>
            </w:r>
            <w:r>
              <w:rPr>
                <w:rFonts w:ascii="Times New Roman" w:cs="Times New Roman" w:eastAsia="Times New Roman" w:hAnsi="Times New Roman"/>
                <w:sz w:val="22"/>
                <w:szCs w:val="22"/>
              </w:rPr>
              <w:t xml:space="preserve"> - orice act prin care o autoritate competentă, potrivit legii, afectează fonduri publice unei anumite destinaţii, în limita creditelor bugetare aprobate;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decizia oficială prin care o instituție rezervă o sumă de bani din buget pentru un scop clar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angajament legal</w:t>
            </w:r>
            <w:r>
              <w:rPr>
                <w:rFonts w:ascii="Times New Roman" w:cs="Times New Roman" w:eastAsia="Times New Roman" w:hAnsi="Times New Roman"/>
                <w:sz w:val="22"/>
                <w:szCs w:val="22"/>
              </w:rPr>
              <w:t xml:space="preserve"> - faza în procesul execuţiei bugetare reprezentând orice act juridic din care rezultă sau ar putea rezultă o obligaţie pe seama fondurilor publice;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Semnarea unui contract sau a oricărui act juridic care creează/ar putea crea o datorie; instituția publică se obligă legal să plătească.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articol bugetar</w:t>
            </w:r>
            <w:r>
              <w:rPr>
                <w:rFonts w:ascii="Times New Roman" w:cs="Times New Roman" w:eastAsia="Times New Roman" w:hAnsi="Times New Roman"/>
                <w:sz w:val="22"/>
                <w:szCs w:val="22"/>
              </w:rPr>
              <w:t xml:space="preserve"> - subdiviziune a clasificaţiei cheltuielilor bugetare, determinata în funcţie de caracterul economic al operaţiunilor în care acestea se concretizează şi care desemnează natura unei cheltuieli, indiferent de acţiunea la care se referă;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 categorie care îți spune pe ce se duc banii (ex: 20.01.30 reprezintă „Alte bunuri și servicii pentru întreținere și funcționare”), indiferent pentru ce proiect sunt folosiți acești bani.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autorizare bugetară</w:t>
            </w:r>
            <w:r>
              <w:rPr>
                <w:rFonts w:ascii="Times New Roman" w:cs="Times New Roman" w:eastAsia="Times New Roman" w:hAnsi="Times New Roman"/>
                <w:sz w:val="22"/>
                <w:szCs w:val="22"/>
              </w:rPr>
              <w:t xml:space="preserve"> - aprobare data ordonatorilor de credite de a angaja şi/sau de a efectua plati, într-o perioadă dată, în limita creditelor bugetare aprobate;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permisiunea oficială de a semna contracte și a cheltui bani, dar doar în limita sumelor care le-au fost deja aprobate în buget.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buget</w:t>
            </w:r>
            <w:r>
              <w:rPr>
                <w:rFonts w:ascii="Times New Roman" w:cs="Times New Roman" w:eastAsia="Times New Roman" w:hAnsi="Times New Roman"/>
                <w:sz w:val="22"/>
                <w:szCs w:val="22"/>
              </w:rPr>
              <w:t xml:space="preserve"> - document prin care sunt prevăzute şi aprobate în fiecare an veniturile şi cheltuielile sau, după caz, numai cheltuielile, în funcţie de sistemul de finanţare a instituţiilor publice;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planul financiar al anului. Arată câți bani se estimează că vor intra și pe ce anume urmează să fie cheltuiți.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buget general consolidat</w:t>
            </w:r>
            <w:r>
              <w:rPr>
                <w:rFonts w:ascii="Times New Roman" w:cs="Times New Roman" w:eastAsia="Times New Roman" w:hAnsi="Times New Roman"/>
                <w:sz w:val="22"/>
                <w:szCs w:val="22"/>
              </w:rPr>
              <w:t xml:space="preserve"> - ansamblul bugetelor, componente ale sistemului bugetar, agregate şi consolidate pentru a forma un întreg;</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totalitatea tuturor bugetelor publice (ex: de stat, locale, pensii etc.) adunate la un loc pentru a vedea imaginea completă a economiei țării.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cheltuieli bugetare</w:t>
            </w:r>
            <w:r>
              <w:rPr>
                <w:rFonts w:ascii="Times New Roman" w:cs="Times New Roman" w:eastAsia="Times New Roman" w:hAnsi="Times New Roman"/>
                <w:sz w:val="22"/>
                <w:szCs w:val="22"/>
              </w:rPr>
              <w:t xml:space="preserve"> - sumele aprobate în bugetele prevăzute la art. 1 alin. (2), în limitele şi potrivit destinaţiilor stabilite prin bugetele respective;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banii pe care statul și instituțiile au voie să îi cheltuiască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clasificatie bugetară</w:t>
            </w:r>
            <w:r>
              <w:rPr>
                <w:rFonts w:ascii="Times New Roman" w:cs="Times New Roman" w:eastAsia="Times New Roman" w:hAnsi="Times New Roman"/>
                <w:sz w:val="22"/>
                <w:szCs w:val="22"/>
              </w:rPr>
              <w:t xml:space="preserve"> - gruparea veniturilor şi cheltuielilor bugetare într-o ordine obligatorie şi după criterii unitare;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organizare obligatorie a tuturor încasărilor și plăților pentru a păstra evidența contabilă clară.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clasificatie economică</w:t>
            </w:r>
            <w:r>
              <w:rPr>
                <w:rFonts w:ascii="Times New Roman" w:cs="Times New Roman" w:eastAsia="Times New Roman" w:hAnsi="Times New Roman"/>
                <w:sz w:val="22"/>
                <w:szCs w:val="22"/>
              </w:rPr>
              <w:t xml:space="preserve"> - gruparea cheltuielilor după natura şi efectul lor economic;</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gruparea cheltuielilor în funcție de impactul lor economic (ex: cheltuieli de personal, investiții, subvenții)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clasificatie funcţională</w:t>
            </w:r>
            <w:r>
              <w:rPr>
                <w:rFonts w:ascii="Times New Roman" w:cs="Times New Roman" w:eastAsia="Times New Roman" w:hAnsi="Times New Roman"/>
                <w:sz w:val="22"/>
                <w:szCs w:val="22"/>
              </w:rPr>
              <w:t xml:space="preserve"> - gruparea cheltuielilor după destinaţia lor pentru a evalua alocarea fondurilor publice unor activităţi sau obiective care definesc necesităţile publice;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gruparea cheltuielilor în funcție de domeniul de activitate către care merg banii (ex: învățământ, sănătate, apărare națională).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contabil</w:t>
            </w:r>
            <w:r>
              <w:rPr>
                <w:rFonts w:ascii="Times New Roman" w:cs="Times New Roman" w:eastAsia="Times New Roman" w:hAnsi="Times New Roman"/>
                <w:sz w:val="22"/>
                <w:szCs w:val="22"/>
              </w:rPr>
              <w:t xml:space="preserve"> - denumire generica pentru persoana şi/sau persoanele care lucrează în compartimentul financiar-contabil, care verifica documentele justificative şi întocmesc instrumentele de plată a cheltuielilor efectuate pe seama fondurilor publice;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persoana de la departamentul financiar care ia la puricat și pregătește actele necesare pentru ca plățile să poată fi făcute.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compartimentul financiar-contabil</w:t>
            </w:r>
            <w:r>
              <w:rPr>
                <w:rFonts w:ascii="Times New Roman" w:cs="Times New Roman" w:eastAsia="Times New Roman" w:hAnsi="Times New Roman"/>
                <w:sz w:val="22"/>
                <w:szCs w:val="22"/>
              </w:rPr>
              <w:t xml:space="preserve"> - structura organizatorică din cadrul instituţiei publice, în care este organizată execuţia bugetară (serviciu, birou, compartiment);</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departamentul, biroul sau serviciul dintr-o instituție publică responsabil exclusiv cu gestiunea banilor și a contabilității.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credite destinate unor acţiuni multianuale</w:t>
            </w:r>
            <w:r>
              <w:rPr>
                <w:rFonts w:ascii="Times New Roman" w:cs="Times New Roman" w:eastAsia="Times New Roman" w:hAnsi="Times New Roman"/>
                <w:sz w:val="22"/>
                <w:szCs w:val="22"/>
              </w:rPr>
              <w:t xml:space="preserve"> - sume alocate unor programe, proiecte, subproiecte, obiective şi altele asemenea, care se desfăşoară pe o perioadă mai mare de un an şi dau loc la credite de angajament şi credite bugetare;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 rezervați special pentru proiecte mari (ex: autostrăzi, spitale noi) a căror execuție și plată se întind pe mai mulți ani, nu se termină într-unul singur.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credit de angajament</w:t>
            </w:r>
            <w:r>
              <w:rPr>
                <w:rFonts w:ascii="Times New Roman" w:cs="Times New Roman" w:eastAsia="Times New Roman" w:hAnsi="Times New Roman"/>
                <w:sz w:val="22"/>
                <w:szCs w:val="22"/>
              </w:rPr>
              <w:t xml:space="preserve"> - limita maxima a cheltuielilor ce pot fi angajate, în timpul exerciţiului bugetar, în limitele aprobate;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suma maximă pentru care o instituție are voie să semneze contracte în anul respectiv (chiar dacă plățile se vor face abia anii următori).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credit bugetar</w:t>
            </w:r>
            <w:r>
              <w:rPr>
                <w:rFonts w:ascii="Times New Roman" w:cs="Times New Roman" w:eastAsia="Times New Roman" w:hAnsi="Times New Roman"/>
                <w:sz w:val="22"/>
                <w:szCs w:val="22"/>
              </w:rPr>
              <w:t xml:space="preserve"> - suma aprobată prin buget, reprezentând limita maxima până la care se pot ordonanţa şi efectua plati în cursul anului bugetar pentru angajamentele contractate în cursul exerciţiului bugetar şi/sau din exercitii anterioare pentru acţiuni multianuale, respectiv se pot angaja, ordonanţa şi efectua plati din buget pentru celelalte acţiuni;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suma maximă efectivă care se poate cheltui (banii care pleacă fizic din cont) în acel an, fie pentru facturi noi, fie pentru contracte semnate în anii trecuți.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cofinantare</w:t>
            </w:r>
            <w:r>
              <w:rPr>
                <w:rFonts w:ascii="Times New Roman" w:cs="Times New Roman" w:eastAsia="Times New Roman" w:hAnsi="Times New Roman"/>
                <w:sz w:val="22"/>
                <w:szCs w:val="22"/>
              </w:rPr>
              <w:t xml:space="preserve"> - finanţarea unui program, proiect, subproiect, obiectiv şi altele asemenea, parţial prin credite bugetare, parţial prin finanţarea provenită din surse externe;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plata unui proiect din două surse combinate: o parte din fondurile statului și o parte din bani veniți din exterior (de exemplu, fonduri europene).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consolidare</w:t>
            </w:r>
            <w:r>
              <w:rPr>
                <w:rFonts w:ascii="Times New Roman" w:cs="Times New Roman" w:eastAsia="Times New Roman" w:hAnsi="Times New Roman"/>
                <w:sz w:val="22"/>
                <w:szCs w:val="22"/>
              </w:rPr>
              <w:t xml:space="preserve"> - operaţiunea de eliminare a transferurilor de sume dintre doua bugete componente ale bugetului general consolidat, în vederea evitării dublei evidentieri a acestora;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operațiunea matematică prin care se șterg din rapoarte sumele transferate de la un buget public la altul, pentru a nu număra aceiași bani de două ori.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contribuţie</w:t>
            </w:r>
            <w:r>
              <w:rPr>
                <w:rFonts w:ascii="Times New Roman" w:cs="Times New Roman" w:eastAsia="Times New Roman" w:hAnsi="Times New Roman"/>
                <w:sz w:val="22"/>
                <w:szCs w:val="22"/>
              </w:rPr>
              <w:t xml:space="preserve"> - prelevare obligatorie a unei părţi din veniturile persoanelor fizice şi juridice, cu sau fără posibilitatea obţinerii unei contraprestatii;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sumă reținută obligatoriu din salariul sau veniturile tale (cum ar fi contribuția la pensii sau sănătate), care poate sau nu să îți aducă un beneficiu direct.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deficit bugetar</w:t>
            </w:r>
            <w:r>
              <w:rPr>
                <w:rFonts w:ascii="Times New Roman" w:cs="Times New Roman" w:eastAsia="Times New Roman" w:hAnsi="Times New Roman"/>
                <w:sz w:val="22"/>
                <w:szCs w:val="22"/>
              </w:rPr>
              <w:t xml:space="preserve"> - parte a cheltuielilor bugetare ce depăşeşte veniturile bugetare într-un an bugetar;</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gaura din buget; situația în care statul a cheltuit mai mulți bani decât a reușit să încaseze pe parcursul anului.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deschidere de credite bugetare</w:t>
            </w:r>
            <w:r>
              <w:rPr>
                <w:rFonts w:ascii="Times New Roman" w:cs="Times New Roman" w:eastAsia="Times New Roman" w:hAnsi="Times New Roman"/>
                <w:sz w:val="22"/>
                <w:szCs w:val="22"/>
              </w:rPr>
              <w:t xml:space="preserve"> - aprobare comunicată ordonatorului principal de credite de către Ministerul Finanţelor Publice prin trezoreria statului, în limita căreia se pot efectua repartizari de credite bugetare şi plati;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aprobarea prin care Ministerul Finanțelor „dă drumul la robinetul cu bani”, permițând instituțiilor să înceapă efectiv să facă plăți din Trezorerie.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donaţie</w:t>
            </w:r>
            <w:r>
              <w:rPr>
                <w:rFonts w:ascii="Times New Roman" w:cs="Times New Roman" w:eastAsia="Times New Roman" w:hAnsi="Times New Roman"/>
                <w:sz w:val="22"/>
                <w:szCs w:val="22"/>
              </w:rPr>
              <w:t xml:space="preserve"> - fonduri băneşti sau bunuri materiale primite de o instituţie publică de la o persoană juridică sau fizica cu titlu nerambursabil şi fără contraprestatie;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 sau bunuri pe care o instituție le primește gratuit, cadou, fără ca cel care le dă să ceară ceva în schimb.</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excedent bugetar</w:t>
            </w:r>
            <w:r>
              <w:rPr>
                <w:rFonts w:ascii="Times New Roman" w:cs="Times New Roman" w:eastAsia="Times New Roman" w:hAnsi="Times New Roman"/>
                <w:sz w:val="22"/>
                <w:szCs w:val="22"/>
              </w:rPr>
              <w:t xml:space="preserve"> - parte a veniturilor bugetare ce depăşeşte cheltuielile bugetare într-un an bugetar;</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surplusul; situația fericită în care statul a strâns mai mulți bani decât a cheltuit într-un an.</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execuţie bugetară</w:t>
            </w:r>
            <w:r>
              <w:rPr>
                <w:rFonts w:ascii="Times New Roman" w:cs="Times New Roman" w:eastAsia="Times New Roman" w:hAnsi="Times New Roman"/>
                <w:sz w:val="22"/>
                <w:szCs w:val="22"/>
              </w:rPr>
              <w:t xml:space="preserve"> - activitatea de încasare a veniturilor bugetare şi de efectuare a plăţii cheltuielilor aprobate prin buget;</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aplicarea în practică a bugetului planificat pe hârtie. Adică acțiunea zilnică de a încasa venituri și de a plăti facturi.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execuţia de casa a bugetului</w:t>
            </w:r>
            <w:r>
              <w:rPr>
                <w:rFonts w:ascii="Times New Roman" w:cs="Times New Roman" w:eastAsia="Times New Roman" w:hAnsi="Times New Roman"/>
                <w:sz w:val="22"/>
                <w:szCs w:val="22"/>
              </w:rPr>
              <w:t xml:space="preserve"> - complex de operaţiuni care se referă la încasarea veniturilor şi plata cheltuielilor bugetare;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tranzacțiile bancare efective. Încasarea fizică a banilor și transferurile efectuate pentru plata cheltuielilor.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exerciţiu bugetar</w:t>
            </w:r>
            <w:r>
              <w:rPr>
                <w:rFonts w:ascii="Times New Roman" w:cs="Times New Roman" w:eastAsia="Times New Roman" w:hAnsi="Times New Roman"/>
                <w:sz w:val="22"/>
                <w:szCs w:val="22"/>
              </w:rPr>
              <w:t xml:space="preserve"> - perioada egala cu anul bugetar pentru care se elaborează, se aproba, se executa şi se raportează bugetul;</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ciclul de un an pentru care se face, se aprobă, se cheltuiește și apoi se raportează cum s-a folosit bugetul.</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fonduri publice</w:t>
            </w:r>
            <w:r>
              <w:rPr>
                <w:rFonts w:ascii="Times New Roman" w:cs="Times New Roman" w:eastAsia="Times New Roman" w:hAnsi="Times New Roman"/>
                <w:sz w:val="22"/>
                <w:szCs w:val="22"/>
              </w:rPr>
              <w:t xml:space="preserve"> - sume alocate din bugetele prevăzute la art. 1 alin. (2);</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sumă de bani care provine din bugetele statului.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fonduri speciale</w:t>
            </w:r>
            <w:r>
              <w:rPr>
                <w:rFonts w:ascii="Times New Roman" w:cs="Times New Roman" w:eastAsia="Times New Roman" w:hAnsi="Times New Roman"/>
                <w:sz w:val="22"/>
                <w:szCs w:val="22"/>
              </w:rPr>
              <w:t xml:space="preserve"> - venituri publice constituite prin legi speciale prin care se stabilesc şi destinatiile acestora;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 strânși prin legi dedicate care pot fi folosiți exclusiv pentru un anumit scop clar definit prin acea lege, nu pot fi deviați spre altceva.</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impozit</w:t>
            </w:r>
            <w:r>
              <w:rPr>
                <w:rFonts w:ascii="Times New Roman" w:cs="Times New Roman" w:eastAsia="Times New Roman" w:hAnsi="Times New Roman"/>
                <w:sz w:val="22"/>
                <w:szCs w:val="22"/>
              </w:rPr>
              <w:t xml:space="preserve"> - prelevare obligatorie, fără contraprestatie şi nerambursabilă, efectuată de către administraţia publică pentru satisfacerea necesităţilor de interes general;</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sumă luată obligatoriu de stat de la cetățeni și firme (ex: impozitul pe venit, impozitul pe profit), folosită pentru cheltuielile generale ale țării, fără să primești ceva specific în schimb.</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instituţii publice</w:t>
            </w:r>
            <w:r>
              <w:rPr>
                <w:rFonts w:ascii="Times New Roman" w:cs="Times New Roman" w:eastAsia="Times New Roman" w:hAnsi="Times New Roman"/>
                <w:sz w:val="22"/>
                <w:szCs w:val="22"/>
              </w:rPr>
              <w:t xml:space="preserve"> - denumire generica ce include Parlamentul, Administraţia Prezidentiala, ministerele, celelalte organe de specialitate ale administraţiei publice, alte autorităţi publice, instituţiile publice autonome, precum şi instituţiile din subordinea acestora, indiferent de modul de finanţare a acestora;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termenul umbrelă pentru tot aparatul de stat: Președinția, Parlamentul, Guvernul, ministerele, primăriile și toate agențiile aflate în subordinea lor.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lege bugetară anuală</w:t>
            </w:r>
            <w:r>
              <w:rPr>
                <w:rFonts w:ascii="Times New Roman" w:cs="Times New Roman" w:eastAsia="Times New Roman" w:hAnsi="Times New Roman"/>
                <w:sz w:val="22"/>
                <w:szCs w:val="22"/>
              </w:rPr>
              <w:t xml:space="preserve"> - lege care prevede şi autorizeaza pentru fiecare an bugetar veniturile şi cheltuielile bugetare, precum şi reglementări specifice exerciţiului bugetar;</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legea votată în Parlament care aprobă de unde vin banii și pe ce se vor cheltui în anul care urmează.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lege de rectificare</w:t>
            </w:r>
            <w:r>
              <w:rPr>
                <w:rFonts w:ascii="Times New Roman" w:cs="Times New Roman" w:eastAsia="Times New Roman" w:hAnsi="Times New Roman"/>
                <w:sz w:val="22"/>
                <w:szCs w:val="22"/>
              </w:rPr>
              <w:t xml:space="preserve"> - lege care modifica în cursul exerciţiului bugetar legea bugetară anuală;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modificarea bugetului în timpul anului. O lege prin care statul mută banii de la ministerele care nu i-au cheltuit către cele care au rămas fără.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lichidarea cheltuielilor</w:t>
            </w:r>
            <w:r>
              <w:rPr>
                <w:rFonts w:ascii="Times New Roman" w:cs="Times New Roman" w:eastAsia="Times New Roman" w:hAnsi="Times New Roman"/>
                <w:sz w:val="22"/>
                <w:szCs w:val="22"/>
              </w:rPr>
              <w:t xml:space="preserve"> - faza în procesul execuţiei bugetare în care se verifica existenta angajamentelor, se determina sau se verifica realitatea sumei datorate, se verifica condiţiile de exigibilitate ale angajamentului, pe baza documentelor justificative care să ateste operaţiunile respective;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faza în care, înainte de a se da banii, se verifică factura și documentele justificative pentru a se stabili clar câți bani se datorează și dacă termenul de plată a sosit.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ordonanţarea cheltuielilor</w:t>
            </w:r>
            <w:r>
              <w:rPr>
                <w:rFonts w:ascii="Times New Roman" w:cs="Times New Roman" w:eastAsia="Times New Roman" w:hAnsi="Times New Roman"/>
                <w:sz w:val="22"/>
                <w:szCs w:val="22"/>
              </w:rPr>
              <w:t xml:space="preserve"> - faza în procesul execuţiei bugetare în care se confirma ca livrările de bunuri şi de servicii au fost efectuate sau alte creanţe au fost verificate şi ca plata poate fi realizată;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aprobarea finală dată de conducere către departamentul contabil. Confirmă că marfa sau serviciul a fost primit și că plata poate fi procesată.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plata cheltuielilor</w:t>
            </w:r>
            <w:r>
              <w:rPr>
                <w:rFonts w:ascii="Times New Roman" w:cs="Times New Roman" w:eastAsia="Times New Roman" w:hAnsi="Times New Roman"/>
                <w:sz w:val="22"/>
                <w:szCs w:val="22"/>
              </w:rPr>
              <w:t xml:space="preserve"> - faza în procesul execuţiei bugetare reprezentând actul final prin care instituţia publică achită obligaţiile sale faţă de terţi;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momentul în care banii părăsesc efectiv contul instituției publice și ajung în contul celui căruia îi datorează bani.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proces bugetar</w:t>
            </w:r>
            <w:r>
              <w:rPr>
                <w:rFonts w:ascii="Times New Roman" w:cs="Times New Roman" w:eastAsia="Times New Roman" w:hAnsi="Times New Roman"/>
                <w:sz w:val="22"/>
                <w:szCs w:val="22"/>
              </w:rPr>
              <w:t xml:space="preserve"> - etape consecutive de elaborare, aprobare, executare, control şi raportare ale bugetului, care se încheie cu aprobarea contului general de execuţie a acestuia;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intregul traseu al banilor publici, pas cu pas: cum se face planul, cum este votat, cum sunt cheltuiți banii, cum sunt controlați și, în final, cum se prezintă raportul la sfârșit de an.</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program</w:t>
            </w:r>
            <w:r>
              <w:rPr>
                <w:rFonts w:ascii="Times New Roman" w:cs="Times New Roman" w:eastAsia="Times New Roman" w:hAnsi="Times New Roman"/>
                <w:sz w:val="22"/>
                <w:szCs w:val="22"/>
              </w:rPr>
              <w:t xml:space="preserve"> - o acţiune sau un ansamblu coerent de acţiuni ce se referă la acelaşi ordonator principal de credite, proiectate pentru a realiza un obiectiv sau un set de obiective definite şi pentru care sunt stabiliţi indicatori de program care să evalueze rezultatele ce vor fi obţinute, în limitele de finanţare aprobate;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Un proiect clar finanțat de stat, cu pași stabiliți și obiective măsurabile (ex: programul Rabla), care are un buget fix și urmărește rezultate concrete.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sistem bugetar</w:t>
            </w:r>
            <w:r>
              <w:rPr>
                <w:rFonts w:ascii="Times New Roman" w:cs="Times New Roman" w:eastAsia="Times New Roman" w:hAnsi="Times New Roman"/>
                <w:sz w:val="22"/>
                <w:szCs w:val="22"/>
              </w:rPr>
              <w:t xml:space="preserve"> - sistem unitar de bugete care cuprinde bugetele prevăzute la art. 1 alin. (2) şi bugetele locale;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Rețeaua tuturor bugetelor publice dintr-o țară (bugetul de stat, bugetele primăriilor, bugetul de asigurări sociale) luate la un loc ca un sistem unitar.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şeful compartimentului financiar-contabil</w:t>
            </w:r>
            <w:r>
              <w:rPr>
                <w:rFonts w:ascii="Times New Roman" w:cs="Times New Roman" w:eastAsia="Times New Roman" w:hAnsi="Times New Roman"/>
                <w:sz w:val="22"/>
                <w:szCs w:val="22"/>
              </w:rPr>
              <w:t xml:space="preserve"> - persoana care ocupa funcţia de conducere a compartimentului financiar-contabil şi care răspunde de activitatea de încasare a veniturilor şi de plată a cheltuielilor sau, după caz, una dintre persoanele care îndeplineşte aceste atribuţii în cadrul unei instituţii publice care nu are în structura sa un compartiment financiar-contabil sau persoana care îndeplineşte aceste atribuţii pe bază de contract, în condiţiile legii;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Directorul economic sau contabilul-șef. Persoana care semnează și răspunde legal pentru toți banii care intră și ies din instituție.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taxa</w:t>
            </w:r>
            <w:r>
              <w:rPr>
                <w:rFonts w:ascii="Times New Roman" w:cs="Times New Roman" w:eastAsia="Times New Roman" w:hAnsi="Times New Roman"/>
                <w:sz w:val="22"/>
                <w:szCs w:val="22"/>
              </w:rPr>
              <w:t xml:space="preserve"> - suma plătită de o persoană fizica sau juridică, de regula, pentru serviciile prestate acesteia de către un agent economic, o instituţie publică sau un serviciu public;</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 pe care îi plătești statului ca să primești la schimb un serviciu concret, de care ai nevoie (ex: taxa pentru eliberarea pașaportului sau a buletinului).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varsamant</w:t>
            </w:r>
            <w:r>
              <w:rPr>
                <w:rFonts w:ascii="Times New Roman" w:cs="Times New Roman" w:eastAsia="Times New Roman" w:hAnsi="Times New Roman"/>
                <w:sz w:val="22"/>
                <w:szCs w:val="22"/>
              </w:rPr>
              <w:t xml:space="preserve"> - modalitate de stingere a obligaţiei legale, prin virarea unei sume de bani, efectuată de un agent economic sau de o instituţie publică ori financiară;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Transferul bancar prin care o firmă sau o instituție își achită o obligație legală (mută banii în contul statului).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venituri bugetare</w:t>
            </w:r>
            <w:r>
              <w:rPr>
                <w:rFonts w:ascii="Times New Roman" w:cs="Times New Roman" w:eastAsia="Times New Roman" w:hAnsi="Times New Roman"/>
                <w:sz w:val="22"/>
                <w:szCs w:val="22"/>
              </w:rPr>
              <w:t xml:space="preserve"> - resursele băneşti care se cuvin bugetelor prevăzute la art. 1 alin. (2), în baza unor prevederi legale, formate din impozite, taxe, contribuţii şi alte vărsăminte;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Toți banii care intră în „pușculița” statului pe parcursul anului, provenind din taxe, impozite, contribuții sau alte amenzi.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virare de credite bugetare</w:t>
            </w:r>
            <w:r>
              <w:rPr>
                <w:rFonts w:ascii="Times New Roman" w:cs="Times New Roman" w:eastAsia="Times New Roman" w:hAnsi="Times New Roman"/>
                <w:sz w:val="22"/>
                <w:szCs w:val="22"/>
              </w:rPr>
              <w:t xml:space="preserve"> - operaţiune prin care se diminuează creditul bugetar de la o subdiviziune a clasificaţiei bugetare care prezintă disponibilitati şi se majorează corespunzător o alta subdiviziune la care fondurile sunt insuficiente, cu respectarea dispoziţiilor legale de efectuare a operaţiunilor respective.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Mutarea banilor dintr-un „buzunar” în altul. Când o categorie din buget are bani nefolosiți, sumele sunt transferate către altă categorie unde fondurile s-au epuizat, respectând regulile legii.</w:t>
            </w:r>
          </w:p>
        </w:tc>
      </w:tr>
    </w:tbl>
    <w:p>
      <w:pPr>
        <w:keepNext/>
        <w:pageBreakBefore/>
        <w:pBdr>
          <w:bottom w:val="single" w:color="1F3864" w:sz="6" w:space="2"/>
        </w:pBdr>
        <w:spacing w:after="160" w:before="120"/>
      </w:pPr>
      <w:r>
        <w:rPr>
          <w:rFonts w:ascii="Times New Roman" w:cs="Times New Roman" w:eastAsia="Times New Roman" w:hAnsi="Times New Roman"/>
          <w:b/>
          <w:bCs/>
          <w:color w:val="1F3864"/>
          <w:sz w:val="24"/>
          <w:szCs w:val="24"/>
        </w:rPr>
        <w:t xml:space="preserve">II. Codul fiscal (Legea nr. 227/2015) – art. 7 „Definiții ale termenilor comuni”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cantSplit/>
          <w:tblHeader/>
        </w:trPr>
        <w:tc>
          <w:tcPr>
            <w:tcW w:type="dxa" w:w="5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jc w:val="center"/>
            </w:pPr>
            <w:r>
              <w:rPr>
                <w:rFonts w:ascii="Times New Roman" w:cs="Times New Roman" w:eastAsia="Times New Roman" w:hAnsi="Times New Roman"/>
                <w:b/>
                <w:bCs/>
                <w:color w:val="1F3864"/>
                <w:sz w:val="22"/>
                <w:szCs w:val="22"/>
              </w:rPr>
              <w:t xml:space="preserve">Definiția legală</w:t>
            </w:r>
          </w:p>
        </w:tc>
        <w:tc>
          <w:tcPr>
            <w:tcW w:type="dxa" w:w="433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jc w:val="center"/>
            </w:pPr>
            <w:r>
              <w:rPr>
                <w:rFonts w:ascii="Times New Roman" w:cs="Times New Roman" w:eastAsia="Times New Roman" w:hAnsi="Times New Roman"/>
                <w:b/>
                <w:bCs/>
                <w:color w:val="1F3864"/>
                <w:sz w:val="22"/>
                <w:szCs w:val="22"/>
              </w:rPr>
              <w:t xml:space="preserve">Explicație / exemplu</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activitate dependentă</w:t>
            </w:r>
            <w:r>
              <w:rPr>
                <w:rFonts w:ascii="Times New Roman" w:cs="Times New Roman" w:eastAsia="Times New Roman" w:hAnsi="Times New Roman"/>
                <w:sz w:val="22"/>
                <w:szCs w:val="22"/>
              </w:rPr>
              <w:t xml:space="preserve"> - orice activitate desfășurată de o persoană fizică într-o relație de angajare generatoare de venituri;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munca pe care o faci ca angajat al cuiva, adică lucrezi pentru un angajator, după programul și regulile lui, și primești salariu în schimb (ex: casiera de la un supermarket).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activitate dependentă la funcția de bază</w:t>
            </w:r>
            <w:r>
              <w:rPr>
                <w:rFonts w:ascii="Times New Roman" w:cs="Times New Roman" w:eastAsia="Times New Roman" w:hAnsi="Times New Roman"/>
                <w:sz w:val="22"/>
                <w:szCs w:val="22"/>
              </w:rPr>
              <w:t xml:space="preserve"> - orice activitate desfășurată în baza unui contract individual de muncă sau a unui statut special prevăzut de lege, declarată angajatorului ca funcție de bază de către angajat; în cazul în care activitatea se desfășoară pentru mai mulți angajatori, angajatul este obligat să declare numai angajatorului ales că locul respectiv este locul unde exercită funcția pe care o consideră de bază;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Jobul principal. Dacă lucrezi pentru mai mulți angajatori, alegi doar unul și îi declari că acolo ai funcția de bază (asta contează, de exemplu, pentru că deducerea personală se acordă doar la funcția de bază).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activitate independentă</w:t>
            </w:r>
            <w:r>
              <w:rPr>
                <w:rFonts w:ascii="Times New Roman" w:cs="Times New Roman" w:eastAsia="Times New Roman" w:hAnsi="Times New Roman"/>
                <w:sz w:val="22"/>
                <w:szCs w:val="22"/>
              </w:rPr>
              <w:t xml:space="preserve"> - orice activitate desfășurată de către o persoană fizică în scopul obținerii de venituri, care îndeplinește cel puțin 4 dintre următoarele criterii:</w:t>
            </w:r>
          </w:p>
          <w:p>
            <w:pPr>
              <w:spacing w:after="0" w:before="50" w:line="252"/>
              <w:ind w:left="220"/>
            </w:pPr>
            <w:r>
              <w:rPr>
                <w:rFonts w:ascii="Times New Roman" w:cs="Times New Roman" w:eastAsia="Times New Roman" w:hAnsi="Times New Roman"/>
                <w:sz w:val="22"/>
                <w:szCs w:val="22"/>
              </w:rPr>
              <w:t xml:space="preserve">3.1. persoana fizică dispune de libertatea de alegere a locului și a modului de desfășurare a activității, precum și a programului de lucru;</w:t>
            </w:r>
          </w:p>
          <w:p>
            <w:pPr>
              <w:spacing w:after="0" w:before="50" w:line="252"/>
              <w:ind w:left="220"/>
            </w:pPr>
            <w:r>
              <w:rPr>
                <w:rFonts w:ascii="Times New Roman" w:cs="Times New Roman" w:eastAsia="Times New Roman" w:hAnsi="Times New Roman"/>
                <w:sz w:val="22"/>
                <w:szCs w:val="22"/>
              </w:rPr>
              <w:t xml:space="preserve">3.2. persoana fizică dispune de libertatea de a desfășura activitatea pentru mai mulți clienți;</w:t>
            </w:r>
          </w:p>
          <w:p>
            <w:pPr>
              <w:spacing w:after="0" w:before="50" w:line="252"/>
              <w:ind w:left="220"/>
            </w:pPr>
            <w:r>
              <w:rPr>
                <w:rFonts w:ascii="Times New Roman" w:cs="Times New Roman" w:eastAsia="Times New Roman" w:hAnsi="Times New Roman"/>
                <w:sz w:val="22"/>
                <w:szCs w:val="22"/>
              </w:rPr>
              <w:t xml:space="preserve">3.3. riscurile inerente activității sunt asumate de către persoana fizică ce desfășoară activitatea;</w:t>
            </w:r>
          </w:p>
          <w:p>
            <w:pPr>
              <w:spacing w:after="0" w:before="50" w:line="252"/>
              <w:ind w:left="220"/>
            </w:pPr>
            <w:r>
              <w:rPr>
                <w:rFonts w:ascii="Times New Roman" w:cs="Times New Roman" w:eastAsia="Times New Roman" w:hAnsi="Times New Roman"/>
                <w:sz w:val="22"/>
                <w:szCs w:val="22"/>
              </w:rPr>
              <w:t xml:space="preserve">3.4. activitatea se realizează prin utilizarea patrimoniului persoanei fizice care o desfășoară;</w:t>
            </w:r>
          </w:p>
          <w:p>
            <w:pPr>
              <w:spacing w:after="0" w:before="50" w:line="252"/>
              <w:ind w:left="220"/>
            </w:pPr>
            <w:r>
              <w:rPr>
                <w:rFonts w:ascii="Times New Roman" w:cs="Times New Roman" w:eastAsia="Times New Roman" w:hAnsi="Times New Roman"/>
                <w:sz w:val="22"/>
                <w:szCs w:val="22"/>
              </w:rPr>
              <w:t xml:space="preserve">3.5. activitatea se realizează de persoana fizică prin utilizarea capacității intelectuale și/sau a prestației fizice a acesteia, în funcție de specificul activității;</w:t>
            </w:r>
          </w:p>
          <w:p>
            <w:pPr>
              <w:spacing w:after="0" w:before="50" w:line="252"/>
              <w:ind w:left="220"/>
            </w:pPr>
            <w:r>
              <w:rPr>
                <w:rFonts w:ascii="Times New Roman" w:cs="Times New Roman" w:eastAsia="Times New Roman" w:hAnsi="Times New Roman"/>
                <w:sz w:val="22"/>
                <w:szCs w:val="22"/>
              </w:rPr>
              <w:t xml:space="preserve">3.6. persoana fizică face parte dintr-un corp/ordin profesional cu rol de reprezentare, reglementare și supraveghere a profesiei desfășurate, potrivit actelor normative speciale care reglementează organizarea și exercitarea profesiei respective;</w:t>
            </w:r>
          </w:p>
          <w:p>
            <w:pPr>
              <w:spacing w:after="0" w:before="50" w:line="252"/>
              <w:ind w:left="220"/>
            </w:pPr>
            <w:r>
              <w:rPr>
                <w:rFonts w:ascii="Times New Roman" w:cs="Times New Roman" w:eastAsia="Times New Roman" w:hAnsi="Times New Roman"/>
                <w:sz w:val="22"/>
                <w:szCs w:val="22"/>
              </w:rPr>
              <w:t xml:space="preserve">3.7. persoana fizică dispune de libertatea de a desfășura activitatea direct, cu personal angajat sau prin colaborare cu terțe persoane în condițiile legii;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munca pe cont propriu, fără un șef care să-ți dea ordine: îți alegi singur programul, locul și clienții și îți asumi singur riscurile (ex: un PFA sau un freelancer). Ca să fie considerată independentă, activitatea trebuie să îndeplinească cel puțin 4 din cele 7 criterii.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autoritate fiscală centrală</w:t>
            </w:r>
            <w:r>
              <w:rPr>
                <w:rFonts w:ascii="Times New Roman" w:cs="Times New Roman" w:eastAsia="Times New Roman" w:hAnsi="Times New Roman"/>
                <w:sz w:val="22"/>
                <w:szCs w:val="22"/>
              </w:rPr>
              <w:t xml:space="preserve"> - Ministerul Finanțelor Publice, instituție cu rolul de a coordona aplicarea unitară a prevederilor legislației fiscale;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Ministerul Finanțelor, „șeful” pe partea de impozite, care are grijă ca legile fiscale să fie aplicate la fel peste tot în țară.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autoritate fiscală competentă</w:t>
            </w:r>
            <w:r>
              <w:rPr>
                <w:rFonts w:ascii="Times New Roman" w:cs="Times New Roman" w:eastAsia="Times New Roman" w:hAnsi="Times New Roman"/>
                <w:sz w:val="22"/>
                <w:szCs w:val="22"/>
              </w:rPr>
              <w:t xml:space="preserve"> - Ministerul Finanțelor Publice și serviciile de specialitate ale autorităților administrației publice locale, după caz, care au responsabilități fiscale;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instituțiile care se ocupă efectiv de impozite: Ministerul Finanțelor (prin ANAF) pentru impozitele datorate statului și direcțiile de taxe și impozite de la primării pentru cele locale (ex: impozitul pe casă).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centrul intereselor vitale</w:t>
            </w:r>
            <w:r>
              <w:rPr>
                <w:rFonts w:ascii="Times New Roman" w:cs="Times New Roman" w:eastAsia="Times New Roman" w:hAnsi="Times New Roman"/>
                <w:sz w:val="22"/>
                <w:szCs w:val="22"/>
              </w:rPr>
              <w:t xml:space="preserve"> - locul de care relațiile personale și economice ale persoanei fizice sunt mai apropiate. În analiza relațiilor personale se va acorda atenție familiei soțului/soției, copilului/copiilor, persoanelor aflate în întreținerea persoanei fizice și care sosesc în România împreună cu aceasta, calitatea de membru într-o organizație caritabilă, religioasă, participarea la activități culturale sau de altă natură. În analiza relațiilor economice se va acorda atenție dacă persoana este angajat al unui angajator român, dacă este implicată într-o activitate de afaceri în România, dacă deține proprietăți imobiliare în România, conturi la bănci în România, carduri de credit/debit la bănci în România;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locul de care ești cel mai „legat” în viață: unde îți e familia, unde lucrezi, unde ai casa, conturile și cardurile la bancă. Contează atunci când se stabilește în ce țară trebuie să plătești impozit.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contract de leasing financiar</w:t>
            </w:r>
            <w:r>
              <w:rPr>
                <w:rFonts w:ascii="Times New Roman" w:cs="Times New Roman" w:eastAsia="Times New Roman" w:hAnsi="Times New Roman"/>
                <w:sz w:val="22"/>
                <w:szCs w:val="22"/>
              </w:rPr>
              <w:t xml:space="preserve"> - orice contract de leasing care îndeplinește cel puțin una dintre următoarele condiții:</w:t>
            </w:r>
          </w:p>
          <w:p>
            <w:pPr>
              <w:spacing w:after="0" w:before="50" w:line="252"/>
              <w:ind w:left="220"/>
            </w:pPr>
            <w:r>
              <w:rPr>
                <w:rFonts w:ascii="Times New Roman" w:cs="Times New Roman" w:eastAsia="Times New Roman" w:hAnsi="Times New Roman"/>
                <w:sz w:val="22"/>
                <w:szCs w:val="22"/>
              </w:rPr>
              <w:t xml:space="preserve">a) riscurile și beneficiile dreptului de proprietate asupra bunului care face obiectul leasingului sunt transferate utilizatorului la momentul la care contractul de leasing produce efecte;</w:t>
            </w:r>
          </w:p>
          <w:p>
            <w:pPr>
              <w:spacing w:after="0" w:before="50" w:line="252"/>
              <w:ind w:left="220"/>
            </w:pPr>
            <w:r>
              <w:rPr>
                <w:rFonts w:ascii="Times New Roman" w:cs="Times New Roman" w:eastAsia="Times New Roman" w:hAnsi="Times New Roman"/>
                <w:sz w:val="22"/>
                <w:szCs w:val="22"/>
              </w:rPr>
              <w:t xml:space="preserve">b) contractul de leasing prevede expres transferul dreptului de proprietate asupra bunului ce face obiectul leasingului către utilizator la momentul expirării contractului;</w:t>
            </w:r>
          </w:p>
          <w:p>
            <w:pPr>
              <w:spacing w:after="0" w:before="50" w:line="252"/>
              <w:ind w:left="220"/>
            </w:pPr>
            <w:r>
              <w:rPr>
                <w:rFonts w:ascii="Times New Roman" w:cs="Times New Roman" w:eastAsia="Times New Roman" w:hAnsi="Times New Roman"/>
                <w:sz w:val="22"/>
                <w:szCs w:val="22"/>
              </w:rPr>
              <w:t xml:space="preserve">c) utilizatorul are opțiunea de a cumpăra bunul la momentul expirării contractului, iar valoarea reziduală exprimată în procente este mai mică sau egală cu diferența dintre durata normală de funcționare maximă și durata contractului de leasing, raportată la durata normală de funcționare maximă, exprimată în procente;</w:t>
            </w:r>
          </w:p>
          <w:p>
            <w:pPr>
              <w:spacing w:after="0" w:before="50" w:line="252"/>
              <w:ind w:left="220"/>
            </w:pPr>
            <w:r>
              <w:rPr>
                <w:rFonts w:ascii="Times New Roman" w:cs="Times New Roman" w:eastAsia="Times New Roman" w:hAnsi="Times New Roman"/>
                <w:sz w:val="22"/>
                <w:szCs w:val="22"/>
              </w:rPr>
              <w:t xml:space="preserve">d) perioada de leasing depășește 80% din durata normală de funcționare maximă a bunului care face obiectul leasingului; în înțelesul acestei definiții, perioada de leasing include orice perioadă pentru care contractul de leasing poate fi prelungit;</w:t>
            </w:r>
          </w:p>
          <w:p>
            <w:pPr>
              <w:spacing w:after="0" w:before="50" w:line="252"/>
              <w:ind w:left="220"/>
            </w:pPr>
            <w:r>
              <w:rPr>
                <w:rFonts w:ascii="Times New Roman" w:cs="Times New Roman" w:eastAsia="Times New Roman" w:hAnsi="Times New Roman"/>
                <w:sz w:val="22"/>
                <w:szCs w:val="22"/>
              </w:rPr>
              <w:t xml:space="preserve">e) valoarea totală a ratelor de leasing, mai puțin cheltuielile accesorii, este mai mare sau egală cu valoarea de intrare a bunului;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practic o cumpărare în rate: folosești bunul (ex: mașina firmei) aproape toată durata lui de viață și, la final, de regulă devine al tău. E suficient să fie îndeplinită o singură condiție din cele 5.</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contract de leasing operațional</w:t>
            </w:r>
            <w:r>
              <w:rPr>
                <w:rFonts w:ascii="Times New Roman" w:cs="Times New Roman" w:eastAsia="Times New Roman" w:hAnsi="Times New Roman"/>
                <w:sz w:val="22"/>
                <w:szCs w:val="22"/>
              </w:rPr>
              <w:t xml:space="preserve"> - orice contract de leasing încheiat între locator și locatar, care transferă locatarului riscurile și beneficiile dreptului de proprietate, mai puțin riscul de valorificare a bunului la valoarea reziduală, și care nu îndeplinește niciuna dintre condițiile prevăzute la pct. 7 lit. b) - e); riscul de valorificare a bunului la valoarea reziduală există atunci când opțiunea de cumpărare nu este exercitată la începutul contractului sau când contractul de leasing prevede expres restituirea bunului la momentul expirării contractului;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Practic o închiriere pe termen lung: folosești bunul o perioadă, plătești rate, iar la final îl dai înapoi, nu devine al tău (ex: firmele care iau mașini în leasing operațional și le schimbă o dată la câțiva ani).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comision</w:t>
            </w:r>
            <w:r>
              <w:rPr>
                <w:rFonts w:ascii="Times New Roman" w:cs="Times New Roman" w:eastAsia="Times New Roman" w:hAnsi="Times New Roman"/>
                <w:sz w:val="22"/>
                <w:szCs w:val="22"/>
              </w:rPr>
              <w:t xml:space="preserve"> - orice plată în bani sau în natură efectuată către un broker, un agent comisionar general sau către orice persoană asimilată unui broker sau unui agent comisionar general, pentru serviciile de intermediere efectuate în legătură cu o operațiune economică;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banii primiți de un intermediar (broker, agent) pentru că a ajutat la încheierea unei afaceri (ex: comisionul agentului imobiliar când se vinde un apartament).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contribuții sociale obligatorii</w:t>
            </w:r>
            <w:r>
              <w:rPr>
                <w:rFonts w:ascii="Times New Roman" w:cs="Times New Roman" w:eastAsia="Times New Roman" w:hAnsi="Times New Roman"/>
                <w:sz w:val="22"/>
                <w:szCs w:val="22"/>
              </w:rPr>
              <w:t xml:space="preserve"> - prelevare obligatorie realizată în baza legii, care are ca scop protecția persoanelor fizice obligate a se asigura împotriva anumitor riscuri sociale, în schimbul cărora aceste persoane beneficiază de drepturile acoperite de respectiva prelevare;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banii reținuți obligatoriu din venituri pentru pensie (CAS) și sănătate (CASS). În schimb, ești asigurat și ai dreptul la pensie, la tratament medical, la concediu medical etc.</w:t>
            </w:r>
          </w:p>
        </w:tc>
      </w:tr>
      <w:tr>
        <w:trPr>
          <w:cantSplit w:val="false"/>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dividend</w:t>
            </w:r>
            <w:r>
              <w:rPr>
                <w:rFonts w:ascii="Times New Roman" w:cs="Times New Roman" w:eastAsia="Times New Roman" w:hAnsi="Times New Roman"/>
                <w:sz w:val="22"/>
                <w:szCs w:val="22"/>
              </w:rPr>
              <w:t xml:space="preserve"> - o distribuire în bani sau în natură, efectuată de o persoană juridică unui participant, drept consecință a deținerii unor titluri de participare la acea persoană juridică, exceptând următoarele:</w:t>
            </w:r>
          </w:p>
          <w:p>
            <w:pPr>
              <w:spacing w:after="0" w:before="50" w:line="252"/>
              <w:ind w:left="220"/>
            </w:pPr>
            <w:r>
              <w:rPr>
                <w:rFonts w:ascii="Times New Roman" w:cs="Times New Roman" w:eastAsia="Times New Roman" w:hAnsi="Times New Roman"/>
                <w:sz w:val="22"/>
                <w:szCs w:val="22"/>
              </w:rPr>
              <w:t xml:space="preserve">a) o distribuire de titluri de participare noi sau majorarea valorii nominale a titlurilor de participare existente, ca urmare a unei operațiuni de majorare a capitalului social, potrivit legii;</w:t>
            </w:r>
          </w:p>
          <w:p>
            <w:pPr>
              <w:spacing w:after="0" w:before="50" w:line="252"/>
              <w:ind w:left="220"/>
            </w:pPr>
            <w:r>
              <w:rPr>
                <w:rFonts w:ascii="Times New Roman" w:cs="Times New Roman" w:eastAsia="Times New Roman" w:hAnsi="Times New Roman"/>
                <w:sz w:val="22"/>
                <w:szCs w:val="22"/>
              </w:rPr>
              <w:t xml:space="preserve">b) o distribuire efectuată în legătură cu dobândirea/răscumpărarea titlurilor de participare proprii de către persoana juridică;</w:t>
            </w:r>
          </w:p>
          <w:p>
            <w:pPr>
              <w:spacing w:after="0" w:before="50" w:line="252"/>
              <w:ind w:left="220"/>
            </w:pPr>
            <w:r>
              <w:rPr>
                <w:rFonts w:ascii="Times New Roman" w:cs="Times New Roman" w:eastAsia="Times New Roman" w:hAnsi="Times New Roman"/>
                <w:sz w:val="22"/>
                <w:szCs w:val="22"/>
              </w:rPr>
              <w:t xml:space="preserve">c) o distribuire în bani sau în natură, efectuată în legătură cu lichidarea unei persoane juridice;</w:t>
            </w:r>
          </w:p>
          <w:p>
            <w:pPr>
              <w:spacing w:after="0" w:before="50" w:line="252"/>
              <w:ind w:left="220"/>
            </w:pPr>
            <w:r>
              <w:rPr>
                <w:rFonts w:ascii="Times New Roman" w:cs="Times New Roman" w:eastAsia="Times New Roman" w:hAnsi="Times New Roman"/>
                <w:sz w:val="22"/>
                <w:szCs w:val="22"/>
              </w:rPr>
              <w:t xml:space="preserve">d) o distribuire în bani sau în natură, efectuată cu ocazia reducerii capitalului social, potrivit legii;</w:t>
            </w:r>
          </w:p>
          <w:p>
            <w:pPr>
              <w:spacing w:after="0" w:before="50" w:line="252"/>
              <w:ind w:left="220"/>
            </w:pPr>
            <w:r>
              <w:rPr>
                <w:rFonts w:ascii="Times New Roman" w:cs="Times New Roman" w:eastAsia="Times New Roman" w:hAnsi="Times New Roman"/>
                <w:sz w:val="22"/>
                <w:szCs w:val="22"/>
              </w:rPr>
              <w:t xml:space="preserve">e) o distribuire de prime de emisiune, proporțional cu partea ce îi revine fiecărui participant;</w:t>
            </w:r>
          </w:p>
          <w:p>
            <w:pPr>
              <w:spacing w:after="0" w:before="50" w:line="252"/>
              <w:ind w:left="220"/>
            </w:pPr>
            <w:r>
              <w:rPr>
                <w:rFonts w:ascii="Times New Roman" w:cs="Times New Roman" w:eastAsia="Times New Roman" w:hAnsi="Times New Roman"/>
                <w:sz w:val="22"/>
                <w:szCs w:val="22"/>
              </w:rPr>
              <w:t xml:space="preserve">f) o distribuire de titluri de participare în legătură cu operațiuni de reorganizare, prevăzute la art. 32 și 33.</w:t>
            </w:r>
          </w:p>
          <w:p>
            <w:pPr>
              <w:spacing w:after="0" w:before="50" w:line="252"/>
              <w:ind w:left="220"/>
            </w:pPr>
            <w:r>
              <w:rPr>
                <w:rFonts w:ascii="Times New Roman" w:cs="Times New Roman" w:eastAsia="Times New Roman" w:hAnsi="Times New Roman"/>
                <w:sz w:val="22"/>
                <w:szCs w:val="22"/>
              </w:rPr>
              <w:t xml:space="preserve">Se consideră dividende din punct de vedere fiscal și se supun aceluiași regim fiscal ca veniturile din dividende:</w:t>
            </w:r>
          </w:p>
          <w:p>
            <w:pPr>
              <w:spacing w:after="0" w:before="50" w:line="252"/>
              <w:ind w:left="220"/>
            </w:pPr>
            <w:r>
              <w:rPr>
                <w:rFonts w:ascii="Times New Roman" w:cs="Times New Roman" w:eastAsia="Times New Roman" w:hAnsi="Times New Roman"/>
                <w:sz w:val="22"/>
                <w:szCs w:val="22"/>
              </w:rPr>
              <w:t xml:space="preserve">(i) câștigurile obținute de persoanele fizice din deținerea de titluri de participare, definite de legislația în materie, la organisme de plasament colectiv;</w:t>
            </w:r>
          </w:p>
          <w:p>
            <w:pPr>
              <w:spacing w:after="0" w:before="50" w:line="252"/>
              <w:ind w:left="220"/>
            </w:pPr>
            <w:r>
              <w:rPr>
                <w:rFonts w:ascii="Times New Roman" w:cs="Times New Roman" w:eastAsia="Times New Roman" w:hAnsi="Times New Roman"/>
                <w:sz w:val="22"/>
                <w:szCs w:val="22"/>
              </w:rPr>
              <w:t xml:space="preserve">(ii) veniturile în bani și în natură distribuite de societățile agricole, cu personalitate juridică, constituite potrivit legislației în materie, unui participant la societatea respectivă drept consecință a deținerii părților sociale;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partea din profitul unei firme pe care o primesc asociații sau acționarii, pentru că dețin părți din acea firmă. Nu sunt dividende, de exemplu, banii primiți la lichidarea firmei sau la reducerea capitalului social.</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dobânda</w:t>
            </w:r>
            <w:r>
              <w:rPr>
                <w:rFonts w:ascii="Times New Roman" w:cs="Times New Roman" w:eastAsia="Times New Roman" w:hAnsi="Times New Roman"/>
                <w:sz w:val="22"/>
                <w:szCs w:val="22"/>
              </w:rPr>
              <w:t xml:space="preserve"> - orice sumă ce trebuie plătită sau primită pentru utilizarea banilor, indiferent dacă trebuie să fie plătită sau primită în cadrul unei datorii, în legătură cu un depozit sau în conformitate cu un contract de leasing financiar, vânzare cu plata în rate sau orice vânzare cu plata amânată;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„prețul” banilor: suma pe care o plătești când iei bani cu împrumut (ex: dobânda la un credit) sau pe care o primești când îi ții la bancă (ex: dobânda la un depozit).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dreptul de autor și drepturile conexe</w:t>
            </w:r>
            <w:r>
              <w:rPr>
                <w:rFonts w:ascii="Times New Roman" w:cs="Times New Roman" w:eastAsia="Times New Roman" w:hAnsi="Times New Roman"/>
                <w:sz w:val="22"/>
                <w:szCs w:val="22"/>
              </w:rPr>
              <w:t xml:space="preserve"> - constituie obiect al acestora operele originale de creație intelectuală în domeniul literar, artistic sau științific, oricare ar fi modalitatea de creație, modul sau forma de exprimare și independent de valoarea și destinația lor, operele derivate care au fost create plecând de la una sau mai multe opere preexistente, precum și drepturile conexe dreptului de autor și drepturile sui-generis, potrivit prevederilor Legii nr. 8/1996 privind dreptul de autor și drepturile conexe, cu modificările și completările ulterioare;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drepturile pe care le are cel care creează ceva original (o carte, o melodie, un film, un program) asupra operei lui; nimeni nu o poate folosi fără acordul lui. Drepturile conexe sunt ale celor care o interpretează sau o înregistrează (ex: cântăreții, producătorii).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entitate transparentă fiscal, cu/fără personalitate juridică</w:t>
            </w:r>
            <w:r>
              <w:rPr>
                <w:rFonts w:ascii="Times New Roman" w:cs="Times New Roman" w:eastAsia="Times New Roman" w:hAnsi="Times New Roman"/>
                <w:sz w:val="22"/>
                <w:szCs w:val="22"/>
              </w:rPr>
              <w:t xml:space="preserve"> - orice asociere, asociere în participațiune, asocieri în baza contractelor de exploatări în participație, grup de interes economic, societate civilă sau altă entitate care nu este persoană impozabilă distinctă, fiecare asociat/participant fiind subiect de impunere în înțelesul impozitului pe profit sau pe venit, după caz;</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 asociere care nu plătește ea impozit, ci fiecare asociat plătește pentru partea lui de câștig (ex: o societate civilă formată din doi avocați). Practic, statul „se uită prin ea”, direct la asociați.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franciza</w:t>
            </w:r>
            <w:r>
              <w:rPr>
                <w:rFonts w:ascii="Times New Roman" w:cs="Times New Roman" w:eastAsia="Times New Roman" w:hAnsi="Times New Roman"/>
                <w:sz w:val="22"/>
                <w:szCs w:val="22"/>
              </w:rPr>
              <w:t xml:space="preserve"> - un sistem de comercializare a produselor și/sau al serviciilor și/sau al tehnologiilor, bazat pe o colaborare continuă între persoanele fizice sau juridice independente din punct de vedere juridic și financiar, prin care o persoană, denumită francizor, acordă altei persoane, denumită francizat, dreptul și impune obligația de a exploata o afacere în conformitate cu conceptul francizorului; acest drept autorizează și obligă pe francizat, în schimbul unei contribuții financiare directe sau indirecte, să utilizeze mărcile de produse și/sau de servicii, alte drepturi de proprietate intelectuală sau industrială protejate, know-how-ul, drepturile de autor, precum și însemne ale comercianților, beneficiind de un aport continuu de asistență comercială și/sau tehnică din partea francizorului, în cadrul și pe durata contractului de franciză încheiat între părți în acest scop;</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afacerea „la cheie”: plătești ca să folosești numele, sigla și know-how-ul unui brand cunoscut și primești ajutor de la francizor, dar trebuie să respecți regulile lui (ex: un restaurant McDonald’s deschis de un întreprinzător local).</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impozitul pe profit amânat</w:t>
            </w:r>
            <w:r>
              <w:rPr>
                <w:rFonts w:ascii="Times New Roman" w:cs="Times New Roman" w:eastAsia="Times New Roman" w:hAnsi="Times New Roman"/>
                <w:sz w:val="22"/>
                <w:szCs w:val="22"/>
              </w:rPr>
              <w:t xml:space="preserve"> - impozitul plătibil/recuperabil în perioadele viitoare în legătură cu diferențele temporare impozabile/deductibile dintre valoarea contabilă a unui activ sau a unei datorii și valoarea fiscală a acestora;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impozit care nu se plătește sau nu se recuperează acum, ci în anii următori, din cauza diferenței dintre valoarea unui bun în contabilitate și valoarea lui recunoscută de fisc (ex: când amortizarea contabilă e diferită de cea fiscală).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know-how</w:t>
            </w:r>
            <w:r>
              <w:rPr>
                <w:rFonts w:ascii="Times New Roman" w:cs="Times New Roman" w:eastAsia="Times New Roman" w:hAnsi="Times New Roman"/>
                <w:sz w:val="22"/>
                <w:szCs w:val="22"/>
              </w:rPr>
              <w:t xml:space="preserve"> - orice informație cu privire la o experiență industrială, comercială sau științifică care este necesară pentru fabricarea unui produs sau pentru aplicarea unui proces existent și a cărei dezvăluire către alte persoane nu este permisă fără autorizația persoanei care a furnizat această informație; în măsura în care provine din experiență, know-how-ul reprezintă ceea ce un producător nu poate ști din simpla examinare a produsului și din simpla cunoaștere a progresului tehnicii;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„secretul meseriei”: cunoștințe practice dobândite din experiență, pe care nu le afli doar uitându-te la produs (ex: rețeta exactă a unei băuturi răcoritoare). Nu pot fi dezvăluite fără acordul celui care le deține.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locul conducerii efective</w:t>
            </w:r>
            <w:r>
              <w:rPr>
                <w:rFonts w:ascii="Times New Roman" w:cs="Times New Roman" w:eastAsia="Times New Roman" w:hAnsi="Times New Roman"/>
                <w:sz w:val="22"/>
                <w:szCs w:val="22"/>
              </w:rPr>
              <w:t xml:space="preserve"> - locul în care, dacă nu se demonstrează altfel, persoana juridică străină realizează operațiuni care corespund unor scopuri economice, reale și de substanță și unde este îndeplinită cel puțin una dintre următoarele condiții:</w:t>
            </w:r>
          </w:p>
          <w:p>
            <w:pPr>
              <w:spacing w:after="0" w:before="50" w:line="252"/>
              <w:ind w:left="220"/>
            </w:pPr>
            <w:r>
              <w:rPr>
                <w:rFonts w:ascii="Times New Roman" w:cs="Times New Roman" w:eastAsia="Times New Roman" w:hAnsi="Times New Roman"/>
                <w:sz w:val="22"/>
                <w:szCs w:val="22"/>
              </w:rPr>
              <w:t xml:space="preserve">a) deciziile economico-strategice necesare pentru conducerea activității persoanei juridice străine în ansamblul său se iau în România de către directorii executivi/membrii consiliului de administrație; sau</w:t>
            </w:r>
          </w:p>
          <w:p>
            <w:pPr>
              <w:spacing w:after="0" w:before="50" w:line="252"/>
              <w:ind w:left="220"/>
            </w:pPr>
            <w:r>
              <w:rPr>
                <w:rFonts w:ascii="Times New Roman" w:cs="Times New Roman" w:eastAsia="Times New Roman" w:hAnsi="Times New Roman"/>
                <w:sz w:val="22"/>
                <w:szCs w:val="22"/>
              </w:rPr>
              <w:t xml:space="preserve">b) cel puțin 50% din directorii executivi/membrii consiliului de administrație ai persoanei juridice străine sunt rezidenți;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locul unde se iau de fapt deciziile importante ale unei firme străine. Dacă acestea se iau în România sau cel puțin jumătate dintre directori sunt rezidenți în România, firma e tratată ca rezidentă și plătește impozit aici.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metoda creditului fiscal</w:t>
            </w:r>
            <w:r>
              <w:rPr>
                <w:rFonts w:ascii="Times New Roman" w:cs="Times New Roman" w:eastAsia="Times New Roman" w:hAnsi="Times New Roman"/>
                <w:sz w:val="22"/>
                <w:szCs w:val="22"/>
              </w:rPr>
              <w:t xml:space="preserve"> - o diminuare a impozitului pe venit sau a impozitului pe profit cu suma impozitului plătit în alt stat, conform convențiilor de evitare a dublei impuneri;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Metoda prin care, dacă ai plătit deja impozit în altă țară pentru un venit, suma respectivă se scade din impozitul datorat în România, ca să nu plătești de două ori (ex: datorezi 1.000 lei, ai plătit deja 600 lei în străinătate, deci mai plătești doar 400 lei).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metoda scutirii</w:t>
            </w:r>
            <w:r>
              <w:rPr>
                <w:rFonts w:ascii="Times New Roman" w:cs="Times New Roman" w:eastAsia="Times New Roman" w:hAnsi="Times New Roman"/>
                <w:sz w:val="22"/>
                <w:szCs w:val="22"/>
              </w:rPr>
              <w:t xml:space="preserve"> - scutirea de impozit a venitului sau profitului obținut în alt stat, luând în considerare acel venit sau profit pentru determinarea cotei de impozit aplicabile pentru venitul/profitul total obținut, cota de impozit determinată aplicându-se numai asupra venitului/profitului rămas după deducerea venitului/profitului obținut în acel alt stat, conform convenției pentru evitarea dublei impuneri aplicabile;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venitul obținut în altă țară nu mai este impozitat deloc în România (e scutit), dar se ține cont de el atunci când se stabilește cota de impozit pentru restul veniturilor.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mijloc fix</w:t>
            </w:r>
            <w:r>
              <w:rPr>
                <w:rFonts w:ascii="Times New Roman" w:cs="Times New Roman" w:eastAsia="Times New Roman" w:hAnsi="Times New Roman"/>
                <w:sz w:val="22"/>
                <w:szCs w:val="22"/>
              </w:rPr>
              <w:t xml:space="preserve"> - orice imobilizare corporală, care este deținută pentru a fi utilizată în producția sau livrarea de bunuri ori în prestarea de servicii, pentru a fi închiriată terților sau în scopuri administrative, dacă are o durată normală de utilizare mai mare de un an și o valoare egală sau mai mare decât limita stabilită prin hotărâre a Guvernului;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un bun mai scump pe care firma îl folosește mai mult de un an în activitate (ex: un utilaj, o mașină, un calculator performant), dacă valoarea lui atinge limita stabilită de Guvern. Costul lui nu se trece pe cheltuieli dintr-odată, ci treptat, prin amortizare.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nerezident</w:t>
            </w:r>
            <w:r>
              <w:rPr>
                <w:rFonts w:ascii="Times New Roman" w:cs="Times New Roman" w:eastAsia="Times New Roman" w:hAnsi="Times New Roman"/>
                <w:sz w:val="22"/>
                <w:szCs w:val="22"/>
              </w:rPr>
              <w:t xml:space="preserve"> - orice persoană juridică străină, orice persoană fizică nerezidentă și orice alte entități străine, inclusiv organisme de plasament colectiv în valori mobiliare fără personalitate juridică, care nu sunt înregistrate în România, potrivit legii;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persoană sau firmă străină care nu e înregistrată în România (ex: o firmă din Germania care vinde produse unui client român). Plătește impozit aici doar pe banii câștigați din România.</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operațiuni cu instrumente financiare</w:t>
            </w:r>
            <w:r>
              <w:rPr>
                <w:rFonts w:ascii="Times New Roman" w:cs="Times New Roman" w:eastAsia="Times New Roman" w:hAnsi="Times New Roman"/>
                <w:sz w:val="22"/>
                <w:szCs w:val="22"/>
              </w:rPr>
              <w:t xml:space="preserve"> - orice transfer, exercitare sau executare a unui instrument financiar, definit de legislația în materie din statul în care a fost emis, indiferent de piața/locul de tranzacționare unde are loc operațiunea;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cumpărare sau vânzare de acțiuni, obligațiuni sau alte instrumente financiare, indiferent pe ce bursă sau platformă se face (ex: vinzi acțiuni Apple dintr-o aplicație de trading).</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organizație nonprofit</w:t>
            </w:r>
            <w:r>
              <w:rPr>
                <w:rFonts w:ascii="Times New Roman" w:cs="Times New Roman" w:eastAsia="Times New Roman" w:hAnsi="Times New Roman"/>
                <w:sz w:val="22"/>
                <w:szCs w:val="22"/>
              </w:rPr>
              <w:t xml:space="preserve"> - orice asociație, fundație, casă de ajutor reciproc sau federație înființată în România, în conformitate cu legislația în vigoare, dar numai dacă veniturile și activele asociației, casei de ajutor reciproc, fundației sau federației sunt utilizate pentru o activitate de interes general, comunitar sau fără scop patrimonial;</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asociațiile și fundațiile care nu urmăresc profit; banii lor sunt folosiți doar pentru scopuri de interes general sau pentru comunitate (ex: o asociație care ajută animalele fără stăpân).</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participant</w:t>
            </w:r>
            <w:r>
              <w:rPr>
                <w:rFonts w:ascii="Times New Roman" w:cs="Times New Roman" w:eastAsia="Times New Roman" w:hAnsi="Times New Roman"/>
                <w:sz w:val="22"/>
                <w:szCs w:val="22"/>
              </w:rPr>
              <w:t xml:space="preserve"> - orice persoană care este proprietarul unui titlu de participare;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oricine deține acțiuni sau părți sociale într-o firmă, adică un asociat sau un acționar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persoane afiliate</w:t>
            </w:r>
            <w:r>
              <w:rPr>
                <w:rFonts w:ascii="Times New Roman" w:cs="Times New Roman" w:eastAsia="Times New Roman" w:hAnsi="Times New Roman"/>
                <w:sz w:val="22"/>
                <w:szCs w:val="22"/>
              </w:rPr>
              <w:t xml:space="preserve"> - o persoană este afiliată dacă relația ei cu altă persoană este definită de cel puțin unul dintre următoarele cazuri:</w:t>
            </w:r>
          </w:p>
          <w:p>
            <w:pPr>
              <w:spacing w:after="0" w:before="50" w:line="252"/>
              <w:ind w:left="220"/>
            </w:pPr>
            <w:r>
              <w:rPr>
                <w:rFonts w:ascii="Times New Roman" w:cs="Times New Roman" w:eastAsia="Times New Roman" w:hAnsi="Times New Roman"/>
                <w:sz w:val="22"/>
                <w:szCs w:val="22"/>
              </w:rPr>
              <w:t xml:space="preserve">a) o persoană fizică este afiliată cu altă persoană fizică dacă acestea sunt soț/soție sau rude până la gradul al III-lea inclusiv;</w:t>
            </w:r>
          </w:p>
          <w:p>
            <w:pPr>
              <w:spacing w:after="0" w:before="50" w:line="252"/>
              <w:ind w:left="220"/>
            </w:pPr>
            <w:r>
              <w:rPr>
                <w:rFonts w:ascii="Times New Roman" w:cs="Times New Roman" w:eastAsia="Times New Roman" w:hAnsi="Times New Roman"/>
                <w:sz w:val="22"/>
                <w:szCs w:val="22"/>
              </w:rPr>
              <w:t xml:space="preserve">b) o persoană fizică este afiliată cu o persoană juridică dacă persoana fizică deține, în mod direct sau indirect, inclusiv deținerile persoanelor afiliate, minimum 25% din valoarea/numărul titlurilor de participare sau al drepturilor de vot ale unei persoane juridice ori dacă controlează în mod efectiv persoana juridică;</w:t>
            </w:r>
          </w:p>
          <w:p>
            <w:pPr>
              <w:spacing w:after="0" w:before="50" w:line="252"/>
              <w:ind w:left="220"/>
            </w:pPr>
            <w:r>
              <w:rPr>
                <w:rFonts w:ascii="Times New Roman" w:cs="Times New Roman" w:eastAsia="Times New Roman" w:hAnsi="Times New Roman"/>
                <w:sz w:val="22"/>
                <w:szCs w:val="22"/>
              </w:rPr>
              <w:t xml:space="preserve">c) o persoană juridică este afiliată cu altă persoană juridică dacă cel puțin aceasta deține, în mod direct sau indirect, inclusiv deținerile persoanelor afiliate, minimum 25% din valoarea/numărul titlurilor de participare sau al drepturilor de vot la cealaltă persoană juridică ori dacă controlează în mod efectiv acea persoană juridică;</w:t>
            </w:r>
          </w:p>
          <w:p>
            <w:pPr>
              <w:spacing w:after="0" w:before="50" w:line="252"/>
              <w:ind w:left="220"/>
            </w:pPr>
            <w:r>
              <w:rPr>
                <w:rFonts w:ascii="Times New Roman" w:cs="Times New Roman" w:eastAsia="Times New Roman" w:hAnsi="Times New Roman"/>
                <w:sz w:val="22"/>
                <w:szCs w:val="22"/>
              </w:rPr>
              <w:t xml:space="preserve">d) o persoană juridică este afiliată cu altă persoană juridică dacă o persoană deține, în mod direct sau indirect, inclusiv deținerile persoanelor sale afiliate, minimum 25% din valoarea/numărul titlurilor de participare sau al drepturilor de vot atât la prima persoană juridică, cât și la cea de-a doua ori dacă le controlează în mod efectiv;</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persoanele „legate” între ele: soții și rudele apropiate (până la gradul III), dar și o persoană și o firmă sau două firme, atunci când una deține minim 25% din cealaltă sau o controlează. Fiscul verifică dacă tranzacțiile dintre ele se fac la prețuri normale, nu „de favoare”.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persoană fizică nerezidentă</w:t>
            </w:r>
            <w:r>
              <w:rPr>
                <w:rFonts w:ascii="Times New Roman" w:cs="Times New Roman" w:eastAsia="Times New Roman" w:hAnsi="Times New Roman"/>
                <w:sz w:val="22"/>
                <w:szCs w:val="22"/>
              </w:rPr>
              <w:t xml:space="preserve"> - orice persoană fizică ce nu îndeplinește condițiile prevăzute la pct. 28, precum și orice persoană fizică cetățean străin cu statut diplomatic sau consular în România, cetățean străin care este funcționar ori angajat al unui organism internațional și interguvernamental înregistrat în România, cetățean străin care este funcționar sau angajat al unui stat străin în România și membrii familiilor acestora;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persoana care nu îndeplinește niciuna dintre condițiile de rezident (ex: un turist străin venit pentru o lună). Sunt considerați nerezidenți și diplomații străini sau angajații organizațiilor internaționale din România, împreună cu familiile lor.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persoană fizică rezidentă</w:t>
            </w:r>
            <w:r>
              <w:rPr>
                <w:rFonts w:ascii="Times New Roman" w:cs="Times New Roman" w:eastAsia="Times New Roman" w:hAnsi="Times New Roman"/>
                <w:sz w:val="22"/>
                <w:szCs w:val="22"/>
              </w:rPr>
              <w:t xml:space="preserve"> - orice persoană fizică ce îndeplinește cel puțin una dintre următoarele condiții:</w:t>
            </w:r>
          </w:p>
          <w:p>
            <w:pPr>
              <w:spacing w:after="0" w:before="50" w:line="252"/>
              <w:ind w:left="220"/>
            </w:pPr>
            <w:r>
              <w:rPr>
                <w:rFonts w:ascii="Times New Roman" w:cs="Times New Roman" w:eastAsia="Times New Roman" w:hAnsi="Times New Roman"/>
                <w:sz w:val="22"/>
                <w:szCs w:val="22"/>
              </w:rPr>
              <w:t xml:space="preserve">a) are domiciliul în România;</w:t>
            </w:r>
          </w:p>
          <w:p>
            <w:pPr>
              <w:spacing w:after="0" w:before="50" w:line="252"/>
              <w:ind w:left="220"/>
            </w:pPr>
            <w:r>
              <w:rPr>
                <w:rFonts w:ascii="Times New Roman" w:cs="Times New Roman" w:eastAsia="Times New Roman" w:hAnsi="Times New Roman"/>
                <w:sz w:val="22"/>
                <w:szCs w:val="22"/>
              </w:rPr>
              <w:t xml:space="preserve">b) centrul intereselor vitale ale persoanei este amplasat în România;</w:t>
            </w:r>
          </w:p>
          <w:p>
            <w:pPr>
              <w:spacing w:after="0" w:before="50" w:line="252"/>
              <w:ind w:left="220"/>
            </w:pPr>
            <w:r>
              <w:rPr>
                <w:rFonts w:ascii="Times New Roman" w:cs="Times New Roman" w:eastAsia="Times New Roman" w:hAnsi="Times New Roman"/>
                <w:sz w:val="22"/>
                <w:szCs w:val="22"/>
              </w:rPr>
              <w:t xml:space="preserve">c) este prezentă în România pentru o perioadă sau mai multe perioade care depășesc în total 183 de zile, pe parcursul oricărui interval de 12 luni consecutive, care se încheie în anul calendaristic vizat;</w:t>
            </w:r>
          </w:p>
          <w:p>
            <w:pPr>
              <w:spacing w:after="0" w:before="50" w:line="252"/>
              <w:ind w:left="220"/>
            </w:pPr>
            <w:r>
              <w:rPr>
                <w:rFonts w:ascii="Times New Roman" w:cs="Times New Roman" w:eastAsia="Times New Roman" w:hAnsi="Times New Roman"/>
                <w:sz w:val="22"/>
                <w:szCs w:val="22"/>
              </w:rPr>
              <w:t xml:space="preserve">d) este cetățean român care lucrează în străinătate, ca funcționar sau angajat al României într-un stat străin;</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persoana care, pentru fisc, „aparține” României: are domiciliul aici, își are aici familia și interesele sau stă în țară mai mult de 183 de zile într-un an. E suficientă o singură condiție.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persoană juridică română</w:t>
            </w:r>
            <w:r>
              <w:rPr>
                <w:rFonts w:ascii="Times New Roman" w:cs="Times New Roman" w:eastAsia="Times New Roman" w:hAnsi="Times New Roman"/>
                <w:sz w:val="22"/>
                <w:szCs w:val="22"/>
              </w:rPr>
              <w:t xml:space="preserve"> - orice persoană juridică ce a fost înființată și funcționează în conformitate cu legislația României;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firmă sau organizație înființată în România, după legile românești (ex: un SRL înregistrat la Registrul Comerțului din București).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persoană juridică înființată potrivit legislației europene</w:t>
            </w:r>
            <w:r>
              <w:rPr>
                <w:rFonts w:ascii="Times New Roman" w:cs="Times New Roman" w:eastAsia="Times New Roman" w:hAnsi="Times New Roman"/>
                <w:sz w:val="22"/>
                <w:szCs w:val="22"/>
              </w:rPr>
              <w:t xml:space="preserve"> - orice persoană juridică constituită în condițiile și prin mecanismele prevăzute de reglementările europene;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 firmă creată după regulile Uniunii Europene, nu după legile unui singur stat (ex: o Societate Europeană – SE, care poate funcționa în mai multe țări din UE).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persoană juridică străină</w:t>
            </w:r>
            <w:r>
              <w:rPr>
                <w:rFonts w:ascii="Times New Roman" w:cs="Times New Roman" w:eastAsia="Times New Roman" w:hAnsi="Times New Roman"/>
                <w:sz w:val="22"/>
                <w:szCs w:val="22"/>
              </w:rPr>
              <w:t xml:space="preserve"> - orice persoană juridică ce nu este persoană juridică română și orice persoană juridică înființată potrivit legislației europene care nu are sediul social în România;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firmă care nu e românească, plus firmele europene care nu au sediul în România (ex: o firmă înființată în Italia)</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preț de piață</w:t>
            </w:r>
            <w:r>
              <w:rPr>
                <w:rFonts w:ascii="Times New Roman" w:cs="Times New Roman" w:eastAsia="Times New Roman" w:hAnsi="Times New Roman"/>
                <w:sz w:val="22"/>
                <w:szCs w:val="22"/>
              </w:rPr>
              <w:t xml:space="preserve"> - suma care ar fi plătită de un client independent unui furnizor independent în același moment și în același loc, pentru același bun sau serviciu ori pentru unul similar, în condiții de concurență loială;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prețul „normal” pe care l-ar plăti un client oarecare unui vânzător oarecare pentru același produs, în același loc și moment, fără favoruri între ei.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principiul valorii de piață</w:t>
            </w:r>
            <w:r>
              <w:rPr>
                <w:rFonts w:ascii="Times New Roman" w:cs="Times New Roman" w:eastAsia="Times New Roman" w:hAnsi="Times New Roman"/>
                <w:sz w:val="22"/>
                <w:szCs w:val="22"/>
              </w:rPr>
              <w:t xml:space="preserve"> - atunci când condițiile stabilite sau impuse în relațiile comerciale sau financiare între două persoane afiliate diferă de acelea care ar fi existat între persoane independente, orice profituri care în absența condițiilor respective ar fi fost realizate de una dintre persoane, dar nu au fost realizate de aceasta din cauza condițiilor respective, pot fi incluse în profiturile acelei persoane și impozitate corespunzător;</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Regula prin care firmele „legate” între ele trebuie să facă tranzacții la prețuri normale. Dacă una îi vinde alteia mai ieftin ca să mute profitul și să plătească impozit mai mic, fiscul recalculează profitul ca și cum s-ar fi folosit prețul corect.</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profesii liberale</w:t>
            </w:r>
            <w:r>
              <w:rPr>
                <w:rFonts w:ascii="Times New Roman" w:cs="Times New Roman" w:eastAsia="Times New Roman" w:hAnsi="Times New Roman"/>
                <w:sz w:val="22"/>
                <w:szCs w:val="22"/>
              </w:rPr>
              <w:t xml:space="preserve"> - acele ocupații exercitate pe cont propriu de persoane fizice, potrivit actelor normative speciale care reglementează organizarea și exercitarea profesiei respective;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meseriile pe care oamenii le practică pe cont propriu, după legi speciale pentru fiecare profesie (ex: medici, avocați, notari, arhitecți, experți contabili).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proprietate imobiliară</w:t>
            </w:r>
            <w:r>
              <w:rPr>
                <w:rFonts w:ascii="Times New Roman" w:cs="Times New Roman" w:eastAsia="Times New Roman" w:hAnsi="Times New Roman"/>
                <w:sz w:val="22"/>
                <w:szCs w:val="22"/>
              </w:rPr>
              <w:t xml:space="preserve"> - orice teren, clădire sau altă construcție ridicată ori încorporată într-un teren;</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bunurile care nu pot fi mutate: terenuri, case, blocuri și alte construcții (ex: un apartament sau o casă cu teren).</w:t>
            </w:r>
          </w:p>
        </w:tc>
      </w:tr>
      <w:tr>
        <w:trPr>
          <w:cantSplit w:val="false"/>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redevență</w:t>
            </w:r>
            <w:r>
              <w:rPr>
                <w:rFonts w:ascii="Times New Roman" w:cs="Times New Roman" w:eastAsia="Times New Roman" w:hAnsi="Times New Roman"/>
                <w:sz w:val="22"/>
                <w:szCs w:val="22"/>
              </w:rPr>
              <w:t xml:space="preserve"> :</w:t>
            </w:r>
          </w:p>
          <w:p>
            <w:pPr>
              <w:spacing w:after="0" w:before="50" w:line="252"/>
              <w:ind w:left="220"/>
            </w:pPr>
            <w:r>
              <w:rPr>
                <w:rFonts w:ascii="Times New Roman" w:cs="Times New Roman" w:eastAsia="Times New Roman" w:hAnsi="Times New Roman"/>
                <w:sz w:val="22"/>
                <w:szCs w:val="22"/>
              </w:rPr>
              <w:t xml:space="preserve">(1) Se consideră redevență plățile de orice natură primite pentru folosirea ori dreptul de folosință al oricăruia dintre următoarele:</w:t>
            </w:r>
          </w:p>
          <w:p>
            <w:pPr>
              <w:spacing w:after="0" w:before="50" w:line="252"/>
              <w:ind w:left="220"/>
            </w:pPr>
            <w:r>
              <w:rPr>
                <w:rFonts w:ascii="Times New Roman" w:cs="Times New Roman" w:eastAsia="Times New Roman" w:hAnsi="Times New Roman"/>
                <w:sz w:val="22"/>
                <w:szCs w:val="22"/>
              </w:rPr>
              <w:t xml:space="preserve">a) drept de autor asupra unei lucrări literare, artistice sau științifice, inclusiv asupra filmelor, benzilor pentru emisiunile de radio sau de televiziune, precum și efectuarea de înregistrări audio, video;</w:t>
            </w:r>
          </w:p>
          <w:p>
            <w:pPr>
              <w:spacing w:after="0" w:before="50" w:line="252"/>
              <w:ind w:left="220"/>
            </w:pPr>
            <w:r>
              <w:rPr>
                <w:rFonts w:ascii="Times New Roman" w:cs="Times New Roman" w:eastAsia="Times New Roman" w:hAnsi="Times New Roman"/>
                <w:sz w:val="22"/>
                <w:szCs w:val="22"/>
              </w:rPr>
              <w:t xml:space="preserve">b) dreptul de a efectua înregistrări audio, video, respectiv spectacole, emisiuni, evenimente sportive sau altele similare, și dreptul de a le transmite sau retransmite către public, direct sau indirect, indiferent de modalitatea tehnică de transmitere - inclusiv prin cablu, satelit, fibre optice sau tehnologii similare;</w:t>
            </w:r>
          </w:p>
          <w:p>
            <w:pPr>
              <w:spacing w:after="0" w:before="50" w:line="252"/>
              <w:ind w:left="220"/>
            </w:pPr>
            <w:r>
              <w:rPr>
                <w:rFonts w:ascii="Times New Roman" w:cs="Times New Roman" w:eastAsia="Times New Roman" w:hAnsi="Times New Roman"/>
                <w:sz w:val="22"/>
                <w:szCs w:val="22"/>
              </w:rPr>
              <w:t xml:space="preserve">c) orice brevet, invenție, inovație, licență, marcă de comerț sau de fabrică, franciză, proiect, desen, model, plan, schiță, formulă secretă sau procedeu de fabricație ori software;</w:t>
            </w:r>
          </w:p>
          <w:p>
            <w:pPr>
              <w:spacing w:after="0" w:before="50" w:line="252"/>
              <w:ind w:left="220"/>
            </w:pPr>
            <w:r>
              <w:rPr>
                <w:rFonts w:ascii="Times New Roman" w:cs="Times New Roman" w:eastAsia="Times New Roman" w:hAnsi="Times New Roman"/>
                <w:sz w:val="22"/>
                <w:szCs w:val="22"/>
              </w:rPr>
              <w:t xml:space="preserve">d) orice echipament industrial, comercial sau științific, container, cablu, conductă, satelit, fibră optică sau tehnologii similare;</w:t>
            </w:r>
          </w:p>
          <w:p>
            <w:pPr>
              <w:spacing w:after="0" w:before="50" w:line="252"/>
              <w:ind w:left="220"/>
            </w:pPr>
            <w:r>
              <w:rPr>
                <w:rFonts w:ascii="Times New Roman" w:cs="Times New Roman" w:eastAsia="Times New Roman" w:hAnsi="Times New Roman"/>
                <w:sz w:val="22"/>
                <w:szCs w:val="22"/>
              </w:rPr>
              <w:t xml:space="preserve">e) orice know-how;</w:t>
            </w:r>
          </w:p>
          <w:p>
            <w:pPr>
              <w:spacing w:after="0" w:before="50" w:line="252"/>
              <w:ind w:left="220"/>
            </w:pPr>
            <w:r>
              <w:rPr>
                <w:rFonts w:ascii="Times New Roman" w:cs="Times New Roman" w:eastAsia="Times New Roman" w:hAnsi="Times New Roman"/>
                <w:sz w:val="22"/>
                <w:szCs w:val="22"/>
              </w:rPr>
              <w:t xml:space="preserve">f) numele sau imaginea oricărei persoane fizice sau alte drepturi similare referitoare la o persoană fizică.</w:t>
            </w:r>
          </w:p>
          <w:p>
            <w:pPr>
              <w:spacing w:after="0" w:before="50" w:line="252"/>
              <w:ind w:left="220"/>
            </w:pPr>
            <w:r>
              <w:rPr>
                <w:rFonts w:ascii="Times New Roman" w:cs="Times New Roman" w:eastAsia="Times New Roman" w:hAnsi="Times New Roman"/>
                <w:sz w:val="22"/>
                <w:szCs w:val="22"/>
              </w:rPr>
              <w:t xml:space="preserve">(2) Nu se consideră redevență în sensul prezentei legi:</w:t>
            </w:r>
          </w:p>
          <w:p>
            <w:pPr>
              <w:spacing w:after="0" w:before="50" w:line="252"/>
              <w:ind w:left="220"/>
            </w:pPr>
            <w:r>
              <w:rPr>
                <w:rFonts w:ascii="Times New Roman" w:cs="Times New Roman" w:eastAsia="Times New Roman" w:hAnsi="Times New Roman"/>
                <w:sz w:val="22"/>
                <w:szCs w:val="22"/>
              </w:rPr>
              <w:t xml:space="preserve">a) plățile pentru achiziționarea integrală a oricărei proprietăți sau a oricărui drept de proprietate asupra tuturor elementelor menționate la alin. (1);</w:t>
            </w:r>
          </w:p>
          <w:p>
            <w:pPr>
              <w:spacing w:after="0" w:before="50" w:line="252"/>
              <w:ind w:left="220"/>
            </w:pPr>
            <w:r>
              <w:rPr>
                <w:rFonts w:ascii="Times New Roman" w:cs="Times New Roman" w:eastAsia="Times New Roman" w:hAnsi="Times New Roman"/>
                <w:sz w:val="22"/>
                <w:szCs w:val="22"/>
              </w:rPr>
              <w:t xml:space="preserve">b) plățile pentru achizițiile de software destinate exclusiv operării respectivului software, inclusiv pentru instalarea, implementarea, stocarea, personalizarea sau actualizarea acestuia;</w:t>
            </w:r>
          </w:p>
          <w:p>
            <w:pPr>
              <w:spacing w:after="0" w:before="50" w:line="252"/>
              <w:ind w:left="220"/>
            </w:pPr>
            <w:r>
              <w:rPr>
                <w:rFonts w:ascii="Times New Roman" w:cs="Times New Roman" w:eastAsia="Times New Roman" w:hAnsi="Times New Roman"/>
                <w:sz w:val="22"/>
                <w:szCs w:val="22"/>
              </w:rPr>
              <w:t xml:space="preserve">c) plățile pentru achiziționarea integrală a unui drept de autor asupra unui software sau a unui drept limitat de a-l copia exclusiv în scopul folosirii acestuia de către utilizator sau în scopul vânzării acestuia în cadrul unui contract de distribuție;</w:t>
            </w:r>
          </w:p>
          <w:p>
            <w:pPr>
              <w:spacing w:after="0" w:before="50" w:line="252"/>
              <w:ind w:left="220"/>
            </w:pPr>
            <w:r>
              <w:rPr>
                <w:rFonts w:ascii="Times New Roman" w:cs="Times New Roman" w:eastAsia="Times New Roman" w:hAnsi="Times New Roman"/>
                <w:sz w:val="22"/>
                <w:szCs w:val="22"/>
              </w:rPr>
              <w:t xml:space="preserve">d) plățile pentru obținerea drepturilor de distribuție a unui produs sau serviciu, fără a da dreptul la reproducere;</w:t>
            </w:r>
          </w:p>
          <w:p>
            <w:pPr>
              <w:spacing w:after="0" w:before="50" w:line="252"/>
              <w:ind w:left="220"/>
            </w:pPr>
            <w:r>
              <w:rPr>
                <w:rFonts w:ascii="Times New Roman" w:cs="Times New Roman" w:eastAsia="Times New Roman" w:hAnsi="Times New Roman"/>
                <w:sz w:val="22"/>
                <w:szCs w:val="22"/>
              </w:rPr>
              <w:t xml:space="preserve">e) plățile pentru accesul la sateliți prin închirierea de transpondere sau pentru utilizarea unor cabluri ori conducte pentru transportul energiei, gazelor sau petrolului, în situația în care clientul nu se află în posesia transponderelor, cablurilor, conductelor, fibrelor optice sau unor tehnologii similare;</w:t>
            </w:r>
          </w:p>
          <w:p>
            <w:pPr>
              <w:spacing w:after="0" w:before="50" w:line="252"/>
              <w:ind w:left="220"/>
            </w:pPr>
            <w:r>
              <w:rPr>
                <w:rFonts w:ascii="Times New Roman" w:cs="Times New Roman" w:eastAsia="Times New Roman" w:hAnsi="Times New Roman"/>
                <w:sz w:val="22"/>
                <w:szCs w:val="22"/>
              </w:rPr>
              <w:t xml:space="preserve">f) plățile pentru utilizarea serviciilor de telecomunicații din acordurile de roaming, a frecvențelor radio, a comunicațiilor electronice între operatori;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banii plătiți ca să ai voie să folosești ceva ce aparține altcuiva: o melodie, un brevet, o marcă, un program, know-how-ul cuiva sau chiar imaginea unei persoane (ex: un post TV care plătește ca să difuzeze un meci). Dacă însă cumperi dreptul definitiv sau cumperi doar un program ca să-l folosești, plata nu mai e redevență.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rezident</w:t>
            </w:r>
            <w:r>
              <w:rPr>
                <w:rFonts w:ascii="Times New Roman" w:cs="Times New Roman" w:eastAsia="Times New Roman" w:hAnsi="Times New Roman"/>
                <w:sz w:val="22"/>
                <w:szCs w:val="22"/>
              </w:rPr>
              <w:t xml:space="preserve"> - orice persoană juridică română, orice persoană juridică străină având locul de exercitare a conducerii efective în România, orice persoană juridică cu sediul social în România, înființată potrivit legislației europene sau orice persoană fizică rezidentă. Rezidentul are obligație fiscală integrală în România, fiind contribuabil supus impozitării în România pentru veniturile mondiale obținute din orice sursă, atât din România cât și din afara României, conform prevederilor prezentei legi și ale tratatelor în vigoare încheiate de România;</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persoanele și firmele considerate „ale României” din punct de vedere fiscal. Ele plătesc impozit în România pe toate veniturile, indiferent dacă le-au obținut în țară sau în străinătate.</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România</w:t>
            </w:r>
            <w:r>
              <w:rPr>
                <w:rFonts w:ascii="Times New Roman" w:cs="Times New Roman" w:eastAsia="Times New Roman" w:hAnsi="Times New Roman"/>
                <w:sz w:val="22"/>
                <w:szCs w:val="22"/>
              </w:rPr>
              <w:t xml:space="preserve"> - teritoriul de stat al României, inclusiv marea sa teritorială și spațiul aerian de deasupra teritoriului și mării teritoriale, asupra cărora România își exercită suveranitatea, precum și zona contiguă, platoul continental și zona economică exclusivă, asupra cărora România își exercită drepturile suverane și jurisdicția în conformitate cu legislația sa și potrivit normelor și principiilor dreptului internațional;</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tot teritoriul țării, inclusiv marea teritorială și spațiul aerian, plus zonele din Marea Neagră unde România are drepturi (ex: platoul continental, de unde se extrage gaz). Pe tot acest teritoriu se aplică legile fiscale românești.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stock option plan</w:t>
            </w:r>
            <w:r>
              <w:rPr>
                <w:rFonts w:ascii="Times New Roman" w:cs="Times New Roman" w:eastAsia="Times New Roman" w:hAnsi="Times New Roman"/>
                <w:sz w:val="22"/>
                <w:szCs w:val="22"/>
              </w:rPr>
              <w:t xml:space="preserve"> - un program inițiat în cadrul unei persoane juridice prin care se acordă angajaților, administratorilor și/sau directorilor acesteia sau ai persoanelor juridice afiliate ei, prevăzute la pct. 26 lit. c) și d), dreptul de a achiziționa la un preț preferențial sau de a primi cu titlu gratuit un număr determinat de titluri de participare, definite potrivit pct. 40, emise de entitatea respectivă.</w:t>
            </w:r>
          </w:p>
          <w:p>
            <w:pPr>
              <w:spacing w:after="0" w:before="50" w:line="252"/>
              <w:ind w:left="220"/>
            </w:pPr>
            <w:r>
              <w:rPr>
                <w:rFonts w:ascii="Times New Roman" w:cs="Times New Roman" w:eastAsia="Times New Roman" w:hAnsi="Times New Roman"/>
                <w:sz w:val="22"/>
                <w:szCs w:val="22"/>
              </w:rPr>
              <w:t xml:space="preserve">Pentru calificarea unui program ca fiind stock option plan, programul respectiv trebuie să cuprindă o perioadă minimă de un an între momentul acordării dreptului și momentul exercitării acestuia (achiziționării titlurilor de participare);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Un program prin care firma le dă angajaților sau directorilor dreptul de a cumpăra acțiuni ale companiei la preț redus sau chiar gratis, ca să-i motiveze. Trebuie să treacă minim un an între acordarea dreptului și cumpărarea acțiunilor.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titlu de participare</w:t>
            </w:r>
            <w:r>
              <w:rPr>
                <w:rFonts w:ascii="Times New Roman" w:cs="Times New Roman" w:eastAsia="Times New Roman" w:hAnsi="Times New Roman"/>
                <w:sz w:val="22"/>
                <w:szCs w:val="22"/>
              </w:rPr>
              <w:t xml:space="preserve"> - orice acțiune sau altă parte socială într-o societate în nume colectiv, societate în comandită simplă, societate pe acțiuni, societate în comandită pe acțiuni, societate cu răspundere limitată sau într-o altă persoană juridică ori deținerile la un fond de investiții;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„bucata” pe care o deții dintr-o firmă: acțiunile la o societate pe acțiuni sau părțile sociale la un SRL (ex: ai 50% din părțile sociale ale unui SRL).</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titlu de valoare</w:t>
            </w:r>
            <w:r>
              <w:rPr>
                <w:rFonts w:ascii="Times New Roman" w:cs="Times New Roman" w:eastAsia="Times New Roman" w:hAnsi="Times New Roman"/>
                <w:sz w:val="22"/>
                <w:szCs w:val="22"/>
              </w:rPr>
              <w:t xml:space="preserve"> - orice titlu de participare și orice instrumente financiare calificate astfel prin legislația în materie din statul în care au fost emise;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termenul mai larg care include titlurile de participare, dar și alte instrumente financiare, cum ar fi obligațiunile sau unitățile de fond.</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transfer</w:t>
            </w:r>
            <w:r>
              <w:rPr>
                <w:rFonts w:ascii="Times New Roman" w:cs="Times New Roman" w:eastAsia="Times New Roman" w:hAnsi="Times New Roman"/>
                <w:sz w:val="22"/>
                <w:szCs w:val="22"/>
              </w:rPr>
              <w:t xml:space="preserve"> - orice vânzare, cesiune sau înstrăinare a dreptului de proprietate, schimbul unui drept de proprietate cu servicii ori cu un alt drept de proprietate, precum și transferul masei patrimoniale fiduciare în cadrul operațiunii de fiducie potrivit Codului civil;</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Orice mod prin care un bun trece de la un proprietar la altul: vânzare, cesiune, schimb (ex: îți vinzi mașina sau o schimbi pe alta).</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transport internațional</w:t>
            </w:r>
            <w:r>
              <w:rPr>
                <w:rFonts w:ascii="Times New Roman" w:cs="Times New Roman" w:eastAsia="Times New Roman" w:hAnsi="Times New Roman"/>
                <w:sz w:val="22"/>
                <w:szCs w:val="22"/>
              </w:rPr>
              <w:t xml:space="preserve"> - orice activitate de transport pasageri sau bunuri efectuat de o întreprindere în trafic internațional, precum și activitățile auxiliare, strâns legate de această operare și care nu constituie activități separate de sine stătătoare. Nu reprezintă transport internațional cazurile în care transportul este operat exclusiv între locuri aflate pe teritoriul României;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transportul de persoane sau de marfă dintr-o țară în alta (ex: un TIR care duce marfă din București la Viena). Dacă transportul se face doar între orașe din România, nu e internațional.</w:t>
            </w:r>
          </w:p>
        </w:tc>
      </w:tr>
      <w:tr>
        <w:trPr>
          <w:cantSplit w:val="false"/>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valoarea fiscală</w:t>
            </w:r>
            <w:r>
              <w:rPr>
                <w:rFonts w:ascii="Times New Roman" w:cs="Times New Roman" w:eastAsia="Times New Roman" w:hAnsi="Times New Roman"/>
                <w:sz w:val="22"/>
                <w:szCs w:val="22"/>
              </w:rPr>
              <w:t xml:space="preserve"> reprezintă :</w:t>
            </w:r>
          </w:p>
          <w:p>
            <w:pPr>
              <w:spacing w:after="0" w:before="50" w:line="252"/>
              <w:ind w:left="220"/>
            </w:pPr>
            <w:r>
              <w:rPr>
                <w:rFonts w:ascii="Times New Roman" w:cs="Times New Roman" w:eastAsia="Times New Roman" w:hAnsi="Times New Roman"/>
                <w:sz w:val="22"/>
                <w:szCs w:val="22"/>
              </w:rPr>
              <w:t xml:space="preserve">a) valoarea de înregistrare în patrimoniu, potrivit reglementărilor contabile aplicabile - pentru active și pasive, altele decât cele menționate la lit. b) - d);</w:t>
            </w:r>
          </w:p>
          <w:p>
            <w:pPr>
              <w:spacing w:after="0" w:before="50" w:line="252"/>
              <w:ind w:left="220"/>
            </w:pPr>
            <w:r>
              <w:rPr>
                <w:rFonts w:ascii="Times New Roman" w:cs="Times New Roman" w:eastAsia="Times New Roman" w:hAnsi="Times New Roman"/>
                <w:sz w:val="22"/>
                <w:szCs w:val="22"/>
              </w:rPr>
              <w:t xml:space="preserve">b) valoarea de achiziție sau de aport, utilizată pentru calculul profitului impozabil - pentru titlurile de participare. În valoarea fiscală se includ și evaluările înregistrate potrivit reglementărilor contabile aplicabile. Valoarea de aport se determină în funcție de modalitățile de constituire a capitalului social, categoria activelor aduse ca aport sau modalitatea de impozitare a aportului, potrivit normelor metodologice;</w:t>
            </w:r>
          </w:p>
          <w:p>
            <w:pPr>
              <w:spacing w:after="0" w:before="50" w:line="252"/>
              <w:ind w:left="220"/>
            </w:pPr>
            <w:r>
              <w:rPr>
                <w:rFonts w:ascii="Times New Roman" w:cs="Times New Roman" w:eastAsia="Times New Roman" w:hAnsi="Times New Roman"/>
                <w:sz w:val="22"/>
                <w:szCs w:val="22"/>
              </w:rPr>
              <w:t xml:space="preserve">c) costul de achiziție, de producție sau valoarea de piață a mijloacelor fixe dobândite cu titlu gratuit ori constituite ca aport, la data intrării în patrimoniul contribuabilului, utilizată pentru calculul amortizării fiscale, după caz - pentru mijloace fixe amortizabile și terenuri. În valoarea fiscală se includ și reevaluările contabile efectuate potrivit legii. În cazul în care se efectuează reevaluări ale mijloacelor fixe amortizabile care determină o descreștere a valorii acestora sub costul de achiziție, de producție sau al valorii de piață a mijloacelor fixe dobândite cu titlu gratuit ori constituite ca aport, după caz, valoarea fiscală rămasă neamortizată a mijloacelor fixe amortizabile se recalculează până la nivelul celei stabilite pe baza costului de achiziție, de producție sau a valorii de piață a mijloacelor fixe dobândite cu titlu gratuit ori constituite ca aport, după caz. În situația reevaluării terenurilor care determină o descreștere a valorii acestora sub costul de achiziție sau sub valoarea de piață a celor dobândite cu titlu gratuit ori constituite ca aport, după caz, valoarea fiscală este costul de achiziție sau valoarea de piață a celor dobândite cu titlu gratuit ori constituite ca aport, după caz;</w:t>
            </w:r>
          </w:p>
          <w:p>
            <w:pPr>
              <w:spacing w:after="0" w:before="50" w:line="252"/>
              <w:ind w:left="220"/>
            </w:pPr>
            <w:r>
              <w:rPr>
                <w:rFonts w:ascii="Times New Roman" w:cs="Times New Roman" w:eastAsia="Times New Roman" w:hAnsi="Times New Roman"/>
                <w:sz w:val="22"/>
                <w:szCs w:val="22"/>
              </w:rPr>
              <w:t xml:space="preserve">d) valoarea deductibilă la calculul profitului impozabil - pentru provizioane și rezerve;</w:t>
            </w:r>
          </w:p>
          <w:p>
            <w:pPr>
              <w:spacing w:after="0" w:before="50" w:line="252"/>
              <w:ind w:left="220"/>
            </w:pPr>
            <w:r>
              <w:rPr>
                <w:rFonts w:ascii="Times New Roman" w:cs="Times New Roman" w:eastAsia="Times New Roman" w:hAnsi="Times New Roman"/>
                <w:sz w:val="22"/>
                <w:szCs w:val="22"/>
              </w:rPr>
              <w:t xml:space="preserve">e) valoarea de achiziție sau de aport utilizată pentru calculul câștigului sau al pierderii, în înțelesul impozitului pe venit - pentru titlurile de valoare.</w:t>
            </w:r>
          </w:p>
          <w:p>
            <w:pPr>
              <w:spacing w:after="0" w:before="50" w:line="252"/>
              <w:ind w:left="220"/>
            </w:pPr>
            <w:r>
              <w:rPr>
                <w:rFonts w:ascii="Times New Roman" w:cs="Times New Roman" w:eastAsia="Times New Roman" w:hAnsi="Times New Roman"/>
                <w:sz w:val="22"/>
                <w:szCs w:val="22"/>
              </w:rPr>
              <w:t xml:space="preserve">în cazul titlurilor de valoare primite sub forma avantajelor de către contribuabilii care obțin venituri din salarii și asimilate salariilor, altele decât cele dobândite în cadrul sistemului stock options plan, valoarea fiscală este valoarea de piață la momentul dobândirii titlurilor de valoare;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valoarea pe care fiscul o „recunoaște” pentru un bun, o datorie, un provizion sau niște acțiuni atunci când se calculează impozitul (ex: la un mijloc fix, prețul cu care a fost cumpărat, pe baza căruia se face amortizarea fiscală).</w:t>
            </w:r>
          </w:p>
        </w:tc>
      </w:tr>
      <w:tr>
        <w:trPr>
          <w:cantSplit w:val="false"/>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valoarea fiscală pentru contribuabilii care aplică reglementările contabile conforme cu standardele internaționale de raportare financiară</w:t>
            </w:r>
            <w:r>
              <w:rPr>
                <w:rFonts w:ascii="Times New Roman" w:cs="Times New Roman" w:eastAsia="Times New Roman" w:hAnsi="Times New Roman"/>
                <w:sz w:val="22"/>
                <w:szCs w:val="22"/>
              </w:rPr>
              <w:t xml:space="preserve"> reprezintă și:</w:t>
            </w:r>
          </w:p>
          <w:p>
            <w:pPr>
              <w:spacing w:after="0" w:before="50" w:line="252"/>
              <w:ind w:left="220"/>
            </w:pPr>
            <w:r>
              <w:rPr>
                <w:rFonts w:ascii="Times New Roman" w:cs="Times New Roman" w:eastAsia="Times New Roman" w:hAnsi="Times New Roman"/>
                <w:sz w:val="22"/>
                <w:szCs w:val="22"/>
              </w:rPr>
              <w:t xml:space="preserve">a) pentru imobilizările necorporale, în valoarea fiscală se includ și reevaluările efectuate potrivit reglementărilor contabile. În cazul în care se efectuează reevaluări ale imobilizărilor necorporale care determină o descreștere a valorii acestora sub valoarea rămasă neamortizată stabilită în baza valorii de înregistrare în patrimoniu, valoarea fiscală rămasă neamortizată a imobilizărilor necorporale se recalculează până la nivelul celei stabilite pe baza valorii de înregistrare în patrimoniu;</w:t>
            </w:r>
          </w:p>
          <w:p>
            <w:pPr>
              <w:spacing w:after="0" w:before="50" w:line="252"/>
              <w:ind w:left="220"/>
            </w:pPr>
            <w:r>
              <w:rPr>
                <w:rFonts w:ascii="Times New Roman" w:cs="Times New Roman" w:eastAsia="Times New Roman" w:hAnsi="Times New Roman"/>
                <w:sz w:val="22"/>
                <w:szCs w:val="22"/>
              </w:rPr>
              <w:t xml:space="preserve">b) În cazul în care se trece de la modelul reevaluării la modelul bazat pe cost, în valoarea fiscală a activelor și pasivelor stabilită potrivit regulilor prevăzute la pct. 44, cu excepția mijloacelor fixe amortizabile și a terenurilor, nu se include actualizarea cu rata inflației;</w:t>
            </w:r>
          </w:p>
          <w:p>
            <w:pPr>
              <w:spacing w:after="0" w:before="50" w:line="252"/>
              <w:ind w:left="220"/>
            </w:pPr>
            <w:r>
              <w:rPr>
                <w:rFonts w:ascii="Times New Roman" w:cs="Times New Roman" w:eastAsia="Times New Roman" w:hAnsi="Times New Roman"/>
                <w:sz w:val="22"/>
                <w:szCs w:val="22"/>
              </w:rPr>
              <w:t xml:space="preserve">c) În cazul în care se trece de la modelul reevaluării la modelul bazat pe cost, din valoarea fiscală a mijloacelor fixe amortizabile și a terenurilor se scad reevaluările efectuate potrivit reglementărilor contabile și se include actualizarea cu rata inflației;</w:t>
            </w:r>
          </w:p>
          <w:p>
            <w:pPr>
              <w:spacing w:after="0" w:before="50" w:line="252"/>
              <w:ind w:left="220"/>
            </w:pPr>
            <w:r>
              <w:rPr>
                <w:rFonts w:ascii="Times New Roman" w:cs="Times New Roman" w:eastAsia="Times New Roman" w:hAnsi="Times New Roman"/>
                <w:sz w:val="22"/>
                <w:szCs w:val="22"/>
              </w:rPr>
              <w:t xml:space="preserve">d) pentru proprietățile imobiliare clasificate ca investiții imobiliare, valoarea fiscală este reprezentată de costul de achiziție, de producție sau de valoarea de piață a investițiilor imobiliare dobândite cu titlu gratuit ori constituite ca aport la data intrării în patrimoniul contribuabilului, utilizată pentru calculul amortizării fiscale, după caz. În valoarea fiscală se includ și evaluările efectuate potrivit reglementărilor contabile. În cazul în care se efectuează evaluări ale investițiilor imobiliare care determină o descreștere a valorii acestora sub valoarea rămasă neamortizată stabilită în baza costului de achiziție/producție sau valorii de piață a investițiilor imobiliare dobândite cu titlu gratuit ori constituite ca aport, valoarea fiscală rămasă neamortizată a investițiilor imobiliare se recalculează până la nivelul celei stabilite pe baza costului de achiziție/producție sau valorii de piață, după caz, a investițiilor imobiliare;</w:t>
            </w:r>
          </w:p>
          <w:p>
            <w:pPr>
              <w:spacing w:after="0" w:before="50" w:line="252"/>
              <w:ind w:left="220"/>
            </w:pPr>
            <w:r>
              <w:rPr>
                <w:rFonts w:ascii="Times New Roman" w:cs="Times New Roman" w:eastAsia="Times New Roman" w:hAnsi="Times New Roman"/>
                <w:sz w:val="22"/>
                <w:szCs w:val="22"/>
              </w:rPr>
              <w:t xml:space="preserve">e) pentru mijloacele fixe amortizabile clasificate ca active biologice, valoarea fiscală este reprezentată de costul de achiziție, de producție sau de valoarea de piață în cazul celor dobândite cu titlu gratuit ori constituite ca aport la data intrării în patrimoniul contribuabilului, după caz, utilizată pentru calculul amortizării fiscale. În valoarea fiscală se includ și evaluările efectuate potrivit reglementărilor contabile. În cazul în care se efectuează evaluări ale activelor biologice care determină o descreștere a valorii acestora sub valoarea rămasă neamortizată stabilită în baza costului de achiziție/producție sau valorii de piață în cazul celor dobândite cu titlu gratuit ori constituite ca aport, valoarea fiscală rămasă neamortizată a activelor biologice se recalculează până la nivelul celei stabilite pe baza costului de achiziție/producție sau a valorii de piață, după caz;</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aceeași valoare fiscală, dar cu reguli speciale pentru firmele care țin contabilitatea după standardele internaționale IFRS (ex: băncile sau companiile listate la bursă). De regulă, reevaluările nu pot coborî valoarea fiscală sub costul inițial al bunului.</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reținere la sursă numită și reținere prin stopaj la sursă</w:t>
            </w:r>
            <w:r>
              <w:rPr>
                <w:rFonts w:ascii="Times New Roman" w:cs="Times New Roman" w:eastAsia="Times New Roman" w:hAnsi="Times New Roman"/>
                <w:sz w:val="22"/>
                <w:szCs w:val="22"/>
              </w:rPr>
              <w:t xml:space="preserve"> - metodă de colectare a impozitelor și contribuțiilor sociale obligatorii prin care plătitorii de venituri au obligația, potrivit legii, de a le calcula, reține, declara și plăti;</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Metoda prin care cel care îți dă banii (ex: angajatorul) îți calculează și îți oprește direct impozitul și contribuțiile și le virează el la stat, iar tu primești deja suma „netă”.</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impozite și contribuții sociale obligatorii cu reținere la sursă sau reținute prin stopaj la sursă</w:t>
            </w:r>
            <w:r>
              <w:rPr>
                <w:rFonts w:ascii="Times New Roman" w:cs="Times New Roman" w:eastAsia="Times New Roman" w:hAnsi="Times New Roman"/>
                <w:sz w:val="22"/>
                <w:szCs w:val="22"/>
              </w:rPr>
              <w:t xml:space="preserve"> - acele impozite și contribuții sociale reglementate în prezentul cod pentru care plătitorii de venituri au obligația să aplice metoda privind reținerea la sursă sau reținerea prin stopaj la sursă.</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impozitele și contribuțiile plătite prin metoda de mai sus, adică nu le plătești tu personal, ci cel care îți dă banii (ex: impozitul pe salariu, CAS și CASS reținute de angajator).</w:t>
            </w:r>
          </w:p>
        </w:tc>
      </w:tr>
      <w:tr>
        <w:trPr>
          <w:cantSplit/>
        </w:trPr>
        <w:tc>
          <w:tcPr>
            <w:tcW w:type="dxa" w:w="53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b/>
                <w:bCs/>
                <w:sz w:val="22"/>
                <w:szCs w:val="22"/>
              </w:rPr>
              <w:t xml:space="preserve">unitate locală de cult</w:t>
            </w:r>
            <w:r>
              <w:rPr>
                <w:rFonts w:ascii="Times New Roman" w:cs="Times New Roman" w:eastAsia="Times New Roman" w:hAnsi="Times New Roman"/>
                <w:sz w:val="22"/>
                <w:szCs w:val="22"/>
              </w:rPr>
              <w:t xml:space="preserve"> - unitate cu personalitate juridică, parte componentă a structurii organizatorice locale a unui cult religios, potrivit legii și statutelor/codurilor canonice proprii, care obține venituri, în conformitate cu legea de organizare și funcționare, și conduce contabilitatea în partidă simplă, în conformitate cu reglementările contabile aplicabile.</w:t>
            </w:r>
          </w:p>
        </w:tc>
        <w:tc>
          <w:tcPr>
            <w:tcW w:type="dxa" w:w="4338"/>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line="252"/>
            </w:pPr>
            <w:r>
              <w:rPr>
                <w:rFonts w:ascii="Times New Roman" w:cs="Times New Roman" w:eastAsia="Times New Roman" w:hAnsi="Times New Roman"/>
                <w:sz w:val="22"/>
                <w:szCs w:val="22"/>
              </w:rPr>
              <w:t xml:space="preserve">Biserica dintr-o localitate (parohia) sau altă unitate locală a unui cult religios, care are personalitate juridică, încasează venituri și ține contabilitatea în partidă simplă, adică varianta mai ușoară de contabilitate (ex: parohia ortodoxă dintr-un sat).</w:t>
            </w:r>
          </w:p>
        </w:tc>
      </w:tr>
    </w:tbl>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0404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2"/>
      </w:pBdr>
      <w:tabs>
        <w:tab w:val="right" w:pos="9638"/>
      </w:tabs>
    </w:pPr>
    <w:r>
      <w:rPr>
        <w:rFonts w:ascii="Times New Roman" w:cs="Times New Roman" w:eastAsia="Times New Roman" w:hAnsi="Times New Roman"/>
        <w:color w:val="404040"/>
        <w:sz w:val="20"/>
        <w:szCs w:val="20"/>
      </w:rPr>
      <w:t xml:space="preserve">TC1 – Drept financiar si fiscal</w:t>
    </w:r>
    <w:r>
      <w:rPr>
        <w:rFonts w:ascii="Times New Roman" w:cs="Times New Roman" w:eastAsia="Times New Roman" w:hAnsi="Times New Roman"/>
        <w:color w:val="404040"/>
        <w:sz w:val="20"/>
        <w:szCs w:val="20"/>
      </w:rPr>
      <w:t xml:space="preserve">	Tablică Maria-Anastasia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TC1 – Drept financiar si fiscal</dc:title>
  <dc:creator>Tablică Maria-Anastasia</dc:creator>
  <cp:lastModifiedBy>Un-named</cp:lastModifiedBy>
  <cp:revision>1</cp:revision>
  <dcterms:created xsi:type="dcterms:W3CDTF">2026-10-16T19:22:26.917Z</dcterms:created>
  <dcterms:modified xsi:type="dcterms:W3CDTF">2026-10-16T19:22:26.918Z</dcterms:modified>
</cp:coreProperties>
</file>

<file path=docProps/custom.xml><?xml version="1.0" encoding="utf-8"?>
<Properties xmlns="http://schemas.openxmlformats.org/officeDocument/2006/custom-properties" xmlns:vt="http://schemas.openxmlformats.org/officeDocument/2006/docPropsVTypes"/>
</file>