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8F9" w:rsidRDefault="006D17A0" w:rsidP="00054F08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Практични чекори при креирање</w:t>
      </w:r>
      <w:r w:rsidR="002E18F9" w:rsidRPr="00054F08">
        <w:rPr>
          <w:b/>
          <w:sz w:val="24"/>
          <w:szCs w:val="24"/>
        </w:rPr>
        <w:t xml:space="preserve"> база</w:t>
      </w:r>
      <w:r w:rsidR="00054F08" w:rsidRPr="00054F08">
        <w:rPr>
          <w:b/>
          <w:sz w:val="24"/>
          <w:szCs w:val="24"/>
          <w:lang w:val="en-US"/>
        </w:rPr>
        <w:t xml:space="preserve"> </w:t>
      </w:r>
      <w:r w:rsidR="00054F08" w:rsidRPr="00054F08">
        <w:rPr>
          <w:b/>
          <w:sz w:val="24"/>
          <w:szCs w:val="24"/>
        </w:rPr>
        <w:t xml:space="preserve">во </w:t>
      </w:r>
      <w:proofErr w:type="spellStart"/>
      <w:r w:rsidR="00054F08" w:rsidRPr="00054F08">
        <w:rPr>
          <w:b/>
          <w:sz w:val="24"/>
          <w:szCs w:val="24"/>
          <w:lang w:val="en-US"/>
        </w:rPr>
        <w:t>Post</w:t>
      </w:r>
      <w:r>
        <w:rPr>
          <w:b/>
          <w:sz w:val="24"/>
          <w:szCs w:val="24"/>
          <w:lang w:val="en-US"/>
        </w:rPr>
        <w:t>g</w:t>
      </w:r>
      <w:r w:rsidR="00054F08" w:rsidRPr="00054F08">
        <w:rPr>
          <w:b/>
          <w:sz w:val="24"/>
          <w:szCs w:val="24"/>
          <w:lang w:val="en-US"/>
        </w:rPr>
        <w:t>reSQL</w:t>
      </w:r>
      <w:proofErr w:type="spellEnd"/>
    </w:p>
    <w:p w:rsidR="002E18F9" w:rsidRDefault="002E18F9" w:rsidP="00054F08">
      <w:pPr>
        <w:jc w:val="center"/>
      </w:pPr>
      <w:r>
        <w:rPr>
          <w:noProof/>
        </w:rPr>
        <w:drawing>
          <wp:inline distT="0" distB="0" distL="0" distR="0">
            <wp:extent cx="4376738" cy="2837518"/>
            <wp:effectExtent l="19050" t="0" r="476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23" cy="283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F9" w:rsidRDefault="002E18F9" w:rsidP="00054F08">
      <w:pPr>
        <w:jc w:val="center"/>
      </w:pPr>
      <w:r>
        <w:rPr>
          <w:noProof/>
        </w:rPr>
        <w:drawing>
          <wp:inline distT="0" distB="0" distL="0" distR="0">
            <wp:extent cx="4419600" cy="30137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99" cy="301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F9" w:rsidRDefault="002E18F9" w:rsidP="00054F08">
      <w:pPr>
        <w:jc w:val="both"/>
      </w:pPr>
    </w:p>
    <w:p w:rsidR="002E18F9" w:rsidRDefault="002E18F9" w:rsidP="00054F08">
      <w:pPr>
        <w:jc w:val="center"/>
      </w:pPr>
      <w:r>
        <w:rPr>
          <w:noProof/>
        </w:rPr>
        <w:lastRenderedPageBreak/>
        <w:drawing>
          <wp:inline distT="0" distB="0" distL="0" distR="0">
            <wp:extent cx="3879010" cy="2547938"/>
            <wp:effectExtent l="19050" t="0" r="71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010" cy="254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F9" w:rsidRDefault="002E18F9" w:rsidP="00054F08">
      <w:pPr>
        <w:jc w:val="center"/>
      </w:pPr>
      <w:r>
        <w:rPr>
          <w:noProof/>
        </w:rPr>
        <w:drawing>
          <wp:inline distT="0" distB="0" distL="0" distR="0">
            <wp:extent cx="3838575" cy="259794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9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F9" w:rsidRDefault="002E18F9" w:rsidP="00054F08">
      <w:pPr>
        <w:jc w:val="center"/>
      </w:pPr>
      <w:r>
        <w:rPr>
          <w:noProof/>
        </w:rPr>
        <w:drawing>
          <wp:inline distT="0" distB="0" distL="0" distR="0">
            <wp:extent cx="3888037" cy="25854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04" cy="258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F9" w:rsidRDefault="002E18F9" w:rsidP="00054F08">
      <w:pPr>
        <w:jc w:val="both"/>
      </w:pPr>
    </w:p>
    <w:p w:rsidR="002E18F9" w:rsidRPr="00F66189" w:rsidRDefault="002E18F9" w:rsidP="00054F08">
      <w:pPr>
        <w:jc w:val="both"/>
      </w:pPr>
      <w:r>
        <w:lastRenderedPageBreak/>
        <w:t xml:space="preserve">Креираната база на податоци се јавува во </w:t>
      </w:r>
      <w:r w:rsidR="00F66189" w:rsidRPr="00F66189">
        <w:t>pgAdmin (</w:t>
      </w:r>
      <w:r w:rsidR="00F66189">
        <w:t xml:space="preserve">за да се види </w:t>
      </w:r>
      <w:r w:rsidR="00F66189" w:rsidRPr="00F66189">
        <w:t>Refresh</w:t>
      </w:r>
      <w:r w:rsidR="00F66189">
        <w:t xml:space="preserve"> на фолдерот</w:t>
      </w:r>
      <w:r w:rsidR="00F66189" w:rsidRPr="00F66189">
        <w:t xml:space="preserve"> Databases)</w:t>
      </w:r>
    </w:p>
    <w:p w:rsidR="00F66189" w:rsidRDefault="00F66189" w:rsidP="00054F08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731510" cy="263691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189" w:rsidRPr="00F66189" w:rsidRDefault="00054F08" w:rsidP="00054F08">
      <w:pPr>
        <w:jc w:val="both"/>
      </w:pPr>
      <w:r>
        <w:rPr>
          <w:lang w:val="en-US"/>
        </w:rPr>
        <w:t>K</w:t>
      </w:r>
      <w:r>
        <w:t xml:space="preserve">реираната база е просторна доколку во </w:t>
      </w:r>
      <w:r w:rsidR="00F66189">
        <w:t xml:space="preserve">делот </w:t>
      </w:r>
      <w:r>
        <w:t xml:space="preserve">Extensions </w:t>
      </w:r>
      <w:r w:rsidR="00F66189">
        <w:t xml:space="preserve">постои </w:t>
      </w:r>
      <w:proofErr w:type="gramStart"/>
      <w:r w:rsidR="00F66189" w:rsidRPr="00054F08">
        <w:t>postgis</w:t>
      </w:r>
      <w:proofErr w:type="gramEnd"/>
      <w:r w:rsidR="00F66189">
        <w:t>.</w:t>
      </w:r>
    </w:p>
    <w:p w:rsidR="00F66189" w:rsidRPr="00F66189" w:rsidRDefault="00F66189" w:rsidP="00054F08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731510" cy="23850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F08" w:rsidRDefault="00054F08" w:rsidP="00054F08">
      <w:pPr>
        <w:jc w:val="both"/>
      </w:pPr>
    </w:p>
    <w:p w:rsidR="002E18F9" w:rsidRPr="00054F08" w:rsidRDefault="00F66189" w:rsidP="00054F08">
      <w:pPr>
        <w:jc w:val="both"/>
      </w:pPr>
      <w:r>
        <w:t>Импортирање податоци (</w:t>
      </w:r>
      <w:r w:rsidRPr="00054F08">
        <w:t xml:space="preserve">shp) </w:t>
      </w:r>
      <w:r>
        <w:t>во креираната база:</w:t>
      </w:r>
    </w:p>
    <w:p w:rsidR="00D83704" w:rsidRPr="00D83704" w:rsidRDefault="00D83704" w:rsidP="00054F08">
      <w:pPr>
        <w:jc w:val="both"/>
        <w:rPr>
          <w:lang w:val="en-US"/>
        </w:rPr>
      </w:pPr>
      <w:r>
        <w:t xml:space="preserve">Преку </w:t>
      </w:r>
      <w:r w:rsidRPr="00D83704">
        <w:rPr>
          <w:lang w:val="en-US"/>
        </w:rPr>
        <w:t>Search</w:t>
      </w:r>
      <w:r>
        <w:rPr>
          <w:lang w:val="en-US"/>
        </w:rPr>
        <w:t xml:space="preserve"> </w:t>
      </w:r>
      <w:r>
        <w:t>се влегува во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PostGIS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Shapefile</w:t>
      </w:r>
      <w:proofErr w:type="spellEnd"/>
      <w:r>
        <w:t xml:space="preserve"> </w:t>
      </w:r>
      <w:r>
        <w:rPr>
          <w:lang w:val="en-US"/>
        </w:rPr>
        <w:t>and DBF Loader Exporter</w:t>
      </w:r>
    </w:p>
    <w:p w:rsidR="00F66189" w:rsidRDefault="007A47FB" w:rsidP="00054F0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690460" cy="2214563"/>
            <wp:effectExtent l="19050" t="0" r="499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31" cy="221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FB" w:rsidRPr="00054F08" w:rsidRDefault="00054F08" w:rsidP="00054F08">
      <w:pPr>
        <w:jc w:val="both"/>
      </w:pPr>
      <w:r>
        <w:t>Се внесуваат детали за конекцијата (</w:t>
      </w:r>
      <w:r>
        <w:rPr>
          <w:lang w:val="en-US"/>
        </w:rPr>
        <w:t xml:space="preserve">username: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, password: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) </w:t>
      </w:r>
      <w:r>
        <w:t>и се избрира фајлот кој треба да се импортира.</w:t>
      </w:r>
    </w:p>
    <w:p w:rsidR="00D83704" w:rsidRDefault="00692325" w:rsidP="00054F08">
      <w:pPr>
        <w:jc w:val="center"/>
      </w:pPr>
      <w:r>
        <w:rPr>
          <w:noProof/>
        </w:rPr>
        <w:drawing>
          <wp:inline distT="0" distB="0" distL="0" distR="0">
            <wp:extent cx="3950480" cy="2633654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59" cy="263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04" w:rsidRDefault="00692325" w:rsidP="00054F08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09524" cy="2746534"/>
            <wp:effectExtent l="19050" t="0" r="0" b="0"/>
            <wp:docPr id="1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57" cy="274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04" w:rsidRDefault="00D83704" w:rsidP="00054F08">
      <w:pPr>
        <w:jc w:val="both"/>
        <w:rPr>
          <w:lang w:val="en-US"/>
        </w:rPr>
      </w:pPr>
    </w:p>
    <w:p w:rsidR="00D83704" w:rsidRPr="00054F08" w:rsidRDefault="00054F08" w:rsidP="00054F08">
      <w:pPr>
        <w:jc w:val="both"/>
      </w:pPr>
      <w:r>
        <w:lastRenderedPageBreak/>
        <w:t>Атрибутната табела на импортираниот фајл во базата може да се види на следниот начин:</w:t>
      </w:r>
    </w:p>
    <w:p w:rsidR="00205D84" w:rsidRDefault="00205D84" w:rsidP="00054F08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62513" cy="2350619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70" cy="235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D84" w:rsidRPr="00E3570B" w:rsidRDefault="00054F08" w:rsidP="00054F08">
      <w:pPr>
        <w:jc w:val="both"/>
      </w:pPr>
      <w:r>
        <w:t>Импортираниот фајл може да се отв</w:t>
      </w:r>
      <w:r w:rsidR="00E3570B">
        <w:t xml:space="preserve">ори во </w:t>
      </w:r>
      <w:proofErr w:type="spellStart"/>
      <w:r w:rsidR="00E3570B">
        <w:rPr>
          <w:lang w:val="en-US"/>
        </w:rPr>
        <w:t>Qgis</w:t>
      </w:r>
      <w:proofErr w:type="spellEnd"/>
      <w:r w:rsidR="00E3570B">
        <w:t xml:space="preserve"> и да се види геометријата и атрибутната табела</w:t>
      </w:r>
    </w:p>
    <w:p w:rsidR="00205D84" w:rsidRPr="00205D84" w:rsidRDefault="00E3570B" w:rsidP="00E3570B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288290</wp:posOffset>
            </wp:positionV>
            <wp:extent cx="2340610" cy="2056130"/>
            <wp:effectExtent l="1905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3225165</wp:posOffset>
            </wp:positionH>
            <wp:positionV relativeFrom="paragraph">
              <wp:posOffset>11430</wp:posOffset>
            </wp:positionV>
            <wp:extent cx="2119630" cy="2908300"/>
            <wp:effectExtent l="19050" t="0" r="0" b="0"/>
            <wp:wrapSquare wrapText="bothSides"/>
            <wp:docPr id="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5D84" w:rsidRPr="00205D84" w:rsidRDefault="00205D84" w:rsidP="00054F08">
      <w:pPr>
        <w:jc w:val="both"/>
        <w:rPr>
          <w:lang w:val="en-US"/>
        </w:rPr>
      </w:pPr>
    </w:p>
    <w:sectPr w:rsidR="00205D84" w:rsidRPr="00205D84" w:rsidSect="006F3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4.4pt;height:25.8pt;visibility:visible;mso-wrap-style:square" o:bullet="t">
        <v:imagedata r:id="rId1" o:title=""/>
      </v:shape>
    </w:pict>
  </w:numPicBullet>
  <w:abstractNum w:abstractNumId="0">
    <w:nsid w:val="63D06357"/>
    <w:multiLevelType w:val="hybridMultilevel"/>
    <w:tmpl w:val="87F658D6"/>
    <w:lvl w:ilvl="0" w:tplc="6DE2FD1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54C25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3C7C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2028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241AC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EE4B9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4C3D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A1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8E881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5709F7"/>
    <w:rsid w:val="00054F08"/>
    <w:rsid w:val="00125A9E"/>
    <w:rsid w:val="00205D84"/>
    <w:rsid w:val="0028314E"/>
    <w:rsid w:val="002E18F9"/>
    <w:rsid w:val="003A7E18"/>
    <w:rsid w:val="00480649"/>
    <w:rsid w:val="0050061A"/>
    <w:rsid w:val="005709F7"/>
    <w:rsid w:val="00692325"/>
    <w:rsid w:val="006D17A0"/>
    <w:rsid w:val="006F3963"/>
    <w:rsid w:val="007A47FB"/>
    <w:rsid w:val="008A4DB0"/>
    <w:rsid w:val="00986758"/>
    <w:rsid w:val="00AC3B42"/>
    <w:rsid w:val="00C73341"/>
    <w:rsid w:val="00D13B12"/>
    <w:rsid w:val="00D83704"/>
    <w:rsid w:val="00E3570B"/>
    <w:rsid w:val="00F5342C"/>
    <w:rsid w:val="00F661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mk-M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mk-MK" w:eastAsia="mk-M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9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9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5D8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5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2018-04-26T08:23:00Z</dcterms:created>
  <dcterms:modified xsi:type="dcterms:W3CDTF">2018-05-03T09:33:00Z</dcterms:modified>
</cp:coreProperties>
</file>