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1C8E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Termék(</w:t>
      </w:r>
      <w:r>
        <w:rPr>
          <w:rStyle w:val="spellingerror"/>
          <w:rFonts w:ascii="Calibri Light" w:hAnsi="Calibri Light" w:cs="Calibri Light"/>
          <w:color w:val="2F5496"/>
          <w:sz w:val="32"/>
          <w:szCs w:val="32"/>
        </w:rPr>
        <w:t>ek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) neve, mit akarok eladni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AE865C7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spellingerror"/>
          <w:rFonts w:ascii="Calibri" w:hAnsi="Calibri" w:cs="Calibri"/>
          <w:sz w:val="22"/>
          <w:szCs w:val="22"/>
        </w:rPr>
        <w:t>VueJS</w:t>
      </w:r>
      <w:r>
        <w:rPr>
          <w:rStyle w:val="normaltextrun"/>
          <w:rFonts w:ascii="Calibri" w:hAnsi="Calibri" w:cs="Calibri"/>
          <w:sz w:val="22"/>
          <w:szCs w:val="22"/>
        </w:rPr>
        <w:t xml:space="preserve"> keretrendszer alapjai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95563D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Mi a cél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C1A3EED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tanfolyam célja, hogy a résztvevők megtanulják használni a </w:t>
      </w:r>
      <w:r>
        <w:rPr>
          <w:rStyle w:val="spellingerror"/>
          <w:rFonts w:ascii="Calibri" w:hAnsi="Calibri" w:cs="Calibri"/>
          <w:sz w:val="22"/>
          <w:szCs w:val="22"/>
        </w:rPr>
        <w:t>VueJS</w:t>
      </w:r>
      <w:r>
        <w:rPr>
          <w:rStyle w:val="normaltextrun"/>
          <w:rFonts w:ascii="Calibri" w:hAnsi="Calibri" w:cs="Calibri"/>
          <w:sz w:val="22"/>
          <w:szCs w:val="22"/>
        </w:rPr>
        <w:t xml:space="preserve"> keretrendszert. (Vue3, </w:t>
      </w:r>
      <w:r>
        <w:rPr>
          <w:rStyle w:val="spellingerror"/>
          <w:rFonts w:ascii="Calibri" w:hAnsi="Calibri" w:cs="Calibri"/>
          <w:sz w:val="22"/>
          <w:szCs w:val="22"/>
        </w:rPr>
        <w:t>compoisiton</w:t>
      </w:r>
      <w:r>
        <w:rPr>
          <w:rStyle w:val="normaltextrun"/>
          <w:rFonts w:ascii="Calibri" w:hAnsi="Calibri" w:cs="Calibri"/>
          <w:sz w:val="22"/>
          <w:szCs w:val="22"/>
        </w:rPr>
        <w:t xml:space="preserve"> API, script </w:t>
      </w:r>
      <w:r>
        <w:rPr>
          <w:rStyle w:val="spellingerror"/>
          <w:rFonts w:ascii="Calibri" w:hAnsi="Calibri" w:cs="Calibri"/>
          <w:sz w:val="22"/>
          <w:szCs w:val="22"/>
        </w:rPr>
        <w:t>setup</w:t>
      </w:r>
      <w:r>
        <w:rPr>
          <w:rStyle w:val="normaltextrun"/>
          <w:rFonts w:ascii="Calibri" w:hAnsi="Calibri" w:cs="Calibri"/>
          <w:sz w:val="22"/>
          <w:szCs w:val="22"/>
        </w:rPr>
        <w:t xml:space="preserve">) A tanfolyam során gyakorlati példák alapján elsajátítják az </w:t>
      </w:r>
      <w:r>
        <w:rPr>
          <w:rStyle w:val="spellingerror"/>
          <w:rFonts w:ascii="Calibri" w:hAnsi="Calibri" w:cs="Calibri"/>
          <w:sz w:val="22"/>
          <w:szCs w:val="22"/>
        </w:rPr>
        <w:t>VueJS</w:t>
      </w:r>
      <w:r>
        <w:rPr>
          <w:rStyle w:val="normaltextrun"/>
          <w:rFonts w:ascii="Calibri" w:hAnsi="Calibri" w:cs="Calibri"/>
          <w:sz w:val="22"/>
          <w:szCs w:val="22"/>
        </w:rPr>
        <w:t xml:space="preserve"> alapjait, és nyernek betekintést a komponens alapú fejlesztésbe.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CB8A0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Képesek lesznek elkészíteni egyszerű kliensoldali SPA-</w:t>
      </w:r>
      <w:r>
        <w:rPr>
          <w:rStyle w:val="spellingerror"/>
          <w:rFonts w:ascii="Calibri" w:hAnsi="Calibri" w:cs="Calibri"/>
          <w:sz w:val="22"/>
          <w:szCs w:val="22"/>
        </w:rPr>
        <w:t>kat</w:t>
      </w:r>
      <w:r>
        <w:rPr>
          <w:rStyle w:val="normaltextrun"/>
          <w:rFonts w:ascii="Calibri" w:hAnsi="Calibri" w:cs="Calibri"/>
          <w:sz w:val="22"/>
          <w:szCs w:val="22"/>
        </w:rPr>
        <w:t xml:space="preserve"> a </w:t>
      </w:r>
      <w:r>
        <w:rPr>
          <w:rStyle w:val="spellingerror"/>
          <w:rFonts w:ascii="Calibri" w:hAnsi="Calibri" w:cs="Calibri"/>
          <w:sz w:val="22"/>
          <w:szCs w:val="22"/>
        </w:rPr>
        <w:t>VueJS</w:t>
      </w:r>
      <w:r>
        <w:rPr>
          <w:rStyle w:val="normaltextrun"/>
          <w:rFonts w:ascii="Calibri" w:hAnsi="Calibri" w:cs="Calibri"/>
          <w:sz w:val="22"/>
          <w:szCs w:val="22"/>
        </w:rPr>
        <w:t xml:space="preserve"> segítségével, mindezt egy modern kódszerkesztő program a Visual </w:t>
      </w:r>
      <w:r>
        <w:rPr>
          <w:rStyle w:val="spellingerror"/>
          <w:rFonts w:ascii="Calibri" w:hAnsi="Calibri" w:cs="Calibri"/>
          <w:sz w:val="22"/>
          <w:szCs w:val="22"/>
        </w:rPr>
        <w:t>Studio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Code</w:t>
      </w:r>
      <w:r>
        <w:rPr>
          <w:rStyle w:val="normaltextrun"/>
          <w:rFonts w:ascii="Calibri" w:hAnsi="Calibri" w:cs="Calibri"/>
          <w:sz w:val="22"/>
          <w:szCs w:val="22"/>
        </w:rPr>
        <w:t xml:space="preserve"> segítségével. Ezenkívül a fejlesztés során használt Best </w:t>
      </w:r>
      <w:r>
        <w:rPr>
          <w:rStyle w:val="spellingerror"/>
          <w:rFonts w:ascii="Calibri" w:hAnsi="Calibri" w:cs="Calibri"/>
          <w:sz w:val="22"/>
          <w:szCs w:val="22"/>
        </w:rPr>
        <w:t>practice-eket</w:t>
      </w:r>
      <w:r>
        <w:rPr>
          <w:rStyle w:val="normaltextrun"/>
          <w:rFonts w:ascii="Calibri" w:hAnsi="Calibri" w:cs="Calibri"/>
          <w:sz w:val="22"/>
          <w:szCs w:val="22"/>
        </w:rPr>
        <w:t xml:space="preserve"> is megismerik.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73CA9C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Ki a célcsoport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06309F83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Rendelkezel HTML, CSS és haladó szintű JavaScript ismeretekkel, és szeretnél elmélyülni egy JavaScript keretrendszer rejtelmeibe, mely segítségével akár webes-, mobil- vagy asztali alkalmazásokat is fejleszthetsz? Akkor ezt a tanfolyamot neked találták ki.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641A17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Már fejlesztő vagy, netán ismersz valamilyen JavaScript keretrendszert/könyvtárat, és szeretnél megismerkedni valami újjal? Ez a tanfolyam tökéletes lesz számodra is.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49B25C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Mi a termék előnyei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174C2A46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spellingerror"/>
          <w:rFonts w:ascii="Calibri" w:hAnsi="Calibri" w:cs="Calibri"/>
          <w:sz w:val="22"/>
          <w:szCs w:val="22"/>
        </w:rPr>
        <w:t>VueJS</w:t>
      </w:r>
      <w:r>
        <w:rPr>
          <w:rStyle w:val="normaltextrun"/>
          <w:rFonts w:ascii="Calibri" w:hAnsi="Calibri" w:cs="Calibri"/>
          <w:sz w:val="22"/>
          <w:szCs w:val="22"/>
        </w:rPr>
        <w:t xml:space="preserve"> modern JavaScript ismeretek után gyorsan elsajátítható, mert a </w:t>
      </w:r>
      <w:r>
        <w:rPr>
          <w:rStyle w:val="spellingerror"/>
          <w:rFonts w:ascii="Calibri" w:hAnsi="Calibri" w:cs="Calibri"/>
          <w:sz w:val="22"/>
          <w:szCs w:val="22"/>
        </w:rPr>
        <w:t>VueJS</w:t>
      </w:r>
      <w:r>
        <w:rPr>
          <w:rStyle w:val="normaltextrun"/>
          <w:rFonts w:ascii="Calibri" w:hAnsi="Calibri" w:cs="Calibri"/>
          <w:sz w:val="22"/>
          <w:szCs w:val="22"/>
        </w:rPr>
        <w:t xml:space="preserve"> kód szinte ugyanaz, mint a natív JavaScript kód.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FE7168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JavaScript könyvtárak/keretrendszerek segítségével egy-egy fejlesztés sokkal gyorsabban megvalósítható.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51828A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spellingerror"/>
          <w:rFonts w:ascii="Calibri" w:hAnsi="Calibri" w:cs="Calibri"/>
          <w:sz w:val="22"/>
          <w:szCs w:val="22"/>
        </w:rPr>
        <w:t>VueJS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community</w:t>
      </w:r>
      <w:r>
        <w:rPr>
          <w:rStyle w:val="normaltextrun"/>
          <w:rFonts w:ascii="Calibri" w:hAnsi="Calibri" w:cs="Calibri"/>
          <w:sz w:val="22"/>
          <w:szCs w:val="22"/>
        </w:rPr>
        <w:t xml:space="preserve"> kifejezett erős, így biztosan megtalálod minden kérdésedre a választ, mindig lesz, aki segít neked.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09C738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spellingerror"/>
          <w:rFonts w:ascii="Calibri" w:hAnsi="Calibri" w:cs="Calibri"/>
          <w:sz w:val="22"/>
          <w:szCs w:val="22"/>
        </w:rPr>
        <w:t>VueJS</w:t>
      </w:r>
      <w:r>
        <w:rPr>
          <w:rStyle w:val="normaltextrun"/>
          <w:rFonts w:ascii="Calibri" w:hAnsi="Calibri" w:cs="Calibri"/>
          <w:sz w:val="22"/>
          <w:szCs w:val="22"/>
        </w:rPr>
        <w:t xml:space="preserve"> tudásod a későbbiekben felhasználhatod akár mobil, akár asztali alkalmazások fejlesztésére is.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2C7613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Időtartam: 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BBAA2B9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 nap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17BA8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Tematika: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DF1BDF7" w14:textId="77777777" w:rsidR="002D083B" w:rsidRDefault="002D083B" w:rsidP="002D08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Miért épp a </w:t>
      </w:r>
      <w:r>
        <w:rPr>
          <w:rStyle w:val="spellingerror"/>
          <w:rFonts w:ascii="Calibri" w:hAnsi="Calibri" w:cs="Calibri"/>
          <w:sz w:val="22"/>
          <w:szCs w:val="22"/>
        </w:rPr>
        <w:t>VueJS</w:t>
      </w:r>
      <w:r>
        <w:rPr>
          <w:rStyle w:val="normaltextrun"/>
          <w:rFonts w:ascii="Calibri" w:hAnsi="Calibri" w:cs="Calibri"/>
          <w:sz w:val="22"/>
          <w:szCs w:val="22"/>
        </w:rPr>
        <w:t>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116FCA" w14:textId="77777777" w:rsidR="002D083B" w:rsidRDefault="002D083B" w:rsidP="002D08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VSCode</w:t>
      </w:r>
      <w:r>
        <w:rPr>
          <w:rStyle w:val="normaltextrun"/>
          <w:rFonts w:ascii="Calibri" w:hAnsi="Calibri" w:cs="Calibri"/>
          <w:sz w:val="22"/>
          <w:szCs w:val="22"/>
        </w:rPr>
        <w:t xml:space="preserve"> konfigurálása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FA8806" w14:textId="77777777" w:rsidR="002D083B" w:rsidRDefault="002D083B" w:rsidP="002D08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Vue</w:t>
      </w:r>
      <w:r>
        <w:rPr>
          <w:rStyle w:val="normaltextrun"/>
          <w:rFonts w:ascii="Calibri" w:hAnsi="Calibri" w:cs="Calibri"/>
          <w:sz w:val="22"/>
          <w:szCs w:val="22"/>
        </w:rPr>
        <w:t xml:space="preserve"> alkalmazás inicializálása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4140E6" w14:textId="77777777" w:rsidR="002D083B" w:rsidRDefault="002D083B" w:rsidP="002D08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spellingerror"/>
          <w:rFonts w:ascii="Calibri" w:hAnsi="Calibri" w:cs="Calibri"/>
          <w:sz w:val="22"/>
          <w:szCs w:val="22"/>
        </w:rPr>
        <w:t>createApp</w:t>
      </w:r>
      <w:r>
        <w:rPr>
          <w:rStyle w:val="normaltextrun"/>
          <w:rFonts w:ascii="Calibri" w:hAnsi="Calibri" w:cs="Calibri"/>
          <w:sz w:val="22"/>
          <w:szCs w:val="22"/>
        </w:rPr>
        <w:t xml:space="preserve">(), </w:t>
      </w:r>
      <w:r>
        <w:rPr>
          <w:rStyle w:val="spellingerror"/>
          <w:rFonts w:ascii="Calibri" w:hAnsi="Calibri" w:cs="Calibri"/>
          <w:sz w:val="22"/>
          <w:szCs w:val="22"/>
        </w:rPr>
        <w:t>mount</w:t>
      </w:r>
      <w:r>
        <w:rPr>
          <w:rStyle w:val="normaltextrun"/>
          <w:rFonts w:ascii="Calibri" w:hAnsi="Calibri" w:cs="Calibri"/>
          <w:sz w:val="22"/>
          <w:szCs w:val="22"/>
        </w:rPr>
        <w:t xml:space="preserve">() és </w:t>
      </w:r>
      <w:r>
        <w:rPr>
          <w:rStyle w:val="spellingerror"/>
          <w:rFonts w:ascii="Calibri" w:hAnsi="Calibri" w:cs="Calibri"/>
          <w:sz w:val="22"/>
          <w:szCs w:val="22"/>
        </w:rPr>
        <w:t>setup</w:t>
      </w:r>
      <w:r>
        <w:rPr>
          <w:rStyle w:val="normaltextrun"/>
          <w:rFonts w:ascii="Calibri" w:hAnsi="Calibri" w:cs="Calibri"/>
          <w:sz w:val="22"/>
          <w:szCs w:val="22"/>
        </w:rPr>
        <w:t>() metódusok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36EA0" w14:textId="77777777" w:rsidR="002D083B" w:rsidRDefault="002D083B" w:rsidP="002D08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Text </w:t>
      </w:r>
      <w:r>
        <w:rPr>
          <w:rStyle w:val="spellingerror"/>
          <w:rFonts w:ascii="Calibri" w:hAnsi="Calibri" w:cs="Calibri"/>
          <w:sz w:val="22"/>
          <w:szCs w:val="22"/>
        </w:rPr>
        <w:t>interpolation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97DD5E" w14:textId="77777777" w:rsidR="002D083B" w:rsidRDefault="002D083B" w:rsidP="002D08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Vue</w:t>
      </w:r>
      <w:r>
        <w:rPr>
          <w:rStyle w:val="normaltextrun"/>
          <w:rFonts w:ascii="Calibri" w:hAnsi="Calibri" w:cs="Calibri"/>
          <w:sz w:val="22"/>
          <w:szCs w:val="22"/>
        </w:rPr>
        <w:t xml:space="preserve"> direktívák, a v-</w:t>
      </w:r>
      <w:r>
        <w:rPr>
          <w:rStyle w:val="spellingerror"/>
          <w:rFonts w:ascii="Calibri" w:hAnsi="Calibri" w:cs="Calibri"/>
          <w:sz w:val="22"/>
          <w:szCs w:val="22"/>
        </w:rPr>
        <w:t>html</w:t>
      </w:r>
      <w:r>
        <w:rPr>
          <w:rStyle w:val="normaltextrun"/>
          <w:rFonts w:ascii="Calibri" w:hAnsi="Calibri" w:cs="Calibri"/>
          <w:sz w:val="22"/>
          <w:szCs w:val="22"/>
        </w:rPr>
        <w:t xml:space="preserve"> direktíva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458E7" w14:textId="77777777" w:rsidR="002D083B" w:rsidRDefault="002D083B" w:rsidP="002D08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v-</w:t>
      </w:r>
      <w:r>
        <w:rPr>
          <w:rStyle w:val="spellingerror"/>
          <w:rFonts w:ascii="Calibri" w:hAnsi="Calibri" w:cs="Calibri"/>
          <w:sz w:val="22"/>
          <w:szCs w:val="22"/>
        </w:rPr>
        <w:t>bind</w:t>
      </w:r>
      <w:r>
        <w:rPr>
          <w:rStyle w:val="normaltextrun"/>
          <w:rFonts w:ascii="Calibri" w:hAnsi="Calibri" w:cs="Calibri"/>
          <w:sz w:val="22"/>
          <w:szCs w:val="22"/>
        </w:rPr>
        <w:t xml:space="preserve"> direktíva, adatkötés megvalósítása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A39C7D" w14:textId="77777777" w:rsidR="002D083B" w:rsidRDefault="002D083B" w:rsidP="002D08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Összetett adatszerkezetek bejárása a v-</w:t>
      </w:r>
      <w:r>
        <w:rPr>
          <w:rStyle w:val="spellingerror"/>
          <w:rFonts w:ascii="Calibri" w:hAnsi="Calibri" w:cs="Calibri"/>
          <w:sz w:val="22"/>
          <w:szCs w:val="22"/>
        </w:rPr>
        <w:t>for</w:t>
      </w:r>
      <w:r>
        <w:rPr>
          <w:rStyle w:val="normaltextrun"/>
          <w:rFonts w:ascii="Calibri" w:hAnsi="Calibri" w:cs="Calibri"/>
          <w:sz w:val="22"/>
          <w:szCs w:val="22"/>
        </w:rPr>
        <w:t xml:space="preserve"> direktívával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B749F1" w14:textId="77777777" w:rsidR="002D083B" w:rsidRDefault="002D083B" w:rsidP="002D08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Feltételes </w:t>
      </w:r>
      <w:r>
        <w:rPr>
          <w:rStyle w:val="spellingerror"/>
          <w:rFonts w:ascii="Calibri" w:hAnsi="Calibri" w:cs="Calibri"/>
          <w:sz w:val="22"/>
          <w:szCs w:val="22"/>
        </w:rPr>
        <w:t>renderelelés</w:t>
      </w:r>
      <w:r>
        <w:rPr>
          <w:rStyle w:val="normaltextrun"/>
          <w:rFonts w:ascii="Calibri" w:hAnsi="Calibri" w:cs="Calibri"/>
          <w:sz w:val="22"/>
          <w:szCs w:val="22"/>
        </w:rPr>
        <w:t>, és megjelenítés a v-</w:t>
      </w:r>
      <w:r>
        <w:rPr>
          <w:rStyle w:val="spellingerror"/>
          <w:rFonts w:ascii="Calibri" w:hAnsi="Calibri" w:cs="Calibri"/>
          <w:sz w:val="22"/>
          <w:szCs w:val="22"/>
        </w:rPr>
        <w:t>if</w:t>
      </w:r>
      <w:r>
        <w:rPr>
          <w:rStyle w:val="normaltextrun"/>
          <w:rFonts w:ascii="Calibri" w:hAnsi="Calibri" w:cs="Calibri"/>
          <w:sz w:val="22"/>
          <w:szCs w:val="22"/>
        </w:rPr>
        <w:t xml:space="preserve"> és v-show direktívákkal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C76EB" w14:textId="77777777" w:rsidR="002D083B" w:rsidRDefault="002D083B" w:rsidP="002D083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spellingerror"/>
          <w:rFonts w:ascii="Calibri" w:hAnsi="Calibri" w:cs="Calibri"/>
          <w:sz w:val="22"/>
          <w:szCs w:val="22"/>
        </w:rPr>
        <w:t>template</w:t>
      </w:r>
      <w:r>
        <w:rPr>
          <w:rStyle w:val="normaltextrun"/>
          <w:rFonts w:ascii="Calibri" w:hAnsi="Calibri" w:cs="Calibri"/>
          <w:sz w:val="22"/>
          <w:szCs w:val="22"/>
        </w:rPr>
        <w:t xml:space="preserve"> tag használata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8B0371" w14:textId="77777777" w:rsidR="002D083B" w:rsidRDefault="002D083B" w:rsidP="002D083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Dinamikus stílus és osztálymegadása a </w:t>
      </w:r>
      <w:r>
        <w:rPr>
          <w:rStyle w:val="spellingerror"/>
          <w:rFonts w:ascii="Calibri" w:hAnsi="Calibri" w:cs="Calibri"/>
          <w:sz w:val="22"/>
          <w:szCs w:val="22"/>
        </w:rPr>
        <w:t>style</w:t>
      </w:r>
      <w:r>
        <w:rPr>
          <w:rStyle w:val="normaltextrun"/>
          <w:rFonts w:ascii="Calibri" w:hAnsi="Calibri" w:cs="Calibri"/>
          <w:sz w:val="22"/>
          <w:szCs w:val="22"/>
        </w:rPr>
        <w:t xml:space="preserve"> és </w:t>
      </w:r>
      <w:r>
        <w:rPr>
          <w:rStyle w:val="spellingerror"/>
          <w:rFonts w:ascii="Calibri" w:hAnsi="Calibri" w:cs="Calibri"/>
          <w:sz w:val="22"/>
          <w:szCs w:val="22"/>
        </w:rPr>
        <w:t>class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binding</w:t>
      </w:r>
      <w:r>
        <w:rPr>
          <w:rStyle w:val="normaltextrun"/>
          <w:rFonts w:ascii="Calibri" w:hAnsi="Calibri" w:cs="Calibri"/>
          <w:sz w:val="22"/>
          <w:szCs w:val="22"/>
        </w:rPr>
        <w:t xml:space="preserve"> segítésével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0FD95E" w14:textId="77777777" w:rsidR="002D083B" w:rsidRDefault="002D083B" w:rsidP="002D083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spellingerror"/>
          <w:rFonts w:ascii="Calibri" w:hAnsi="Calibri" w:cs="Calibri"/>
          <w:sz w:val="22"/>
          <w:szCs w:val="22"/>
        </w:rPr>
        <w:t>VueJS</w:t>
      </w:r>
      <w:r>
        <w:rPr>
          <w:rStyle w:val="normaltextrun"/>
          <w:rFonts w:ascii="Calibri" w:hAnsi="Calibri" w:cs="Calibri"/>
          <w:sz w:val="22"/>
          <w:szCs w:val="22"/>
        </w:rPr>
        <w:t xml:space="preserve"> reaktivitása, a </w:t>
      </w:r>
      <w:r>
        <w:rPr>
          <w:rStyle w:val="spellingerror"/>
          <w:rFonts w:ascii="Calibri" w:hAnsi="Calibri" w:cs="Calibri"/>
          <w:sz w:val="22"/>
          <w:szCs w:val="22"/>
        </w:rPr>
        <w:t>ref</w:t>
      </w:r>
      <w:r>
        <w:rPr>
          <w:rStyle w:val="normaltextrun"/>
          <w:rFonts w:ascii="Calibri" w:hAnsi="Calibri" w:cs="Calibri"/>
          <w:sz w:val="22"/>
          <w:szCs w:val="22"/>
        </w:rPr>
        <w:t xml:space="preserve"> attribútum, események kezelése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12EAC0" w14:textId="77777777" w:rsidR="002D083B" w:rsidRDefault="002D083B" w:rsidP="002D083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Számított értékek használata, azaz a </w:t>
      </w:r>
      <w:r>
        <w:rPr>
          <w:rStyle w:val="spellingerror"/>
          <w:rFonts w:ascii="Calibri" w:hAnsi="Calibri" w:cs="Calibri"/>
          <w:sz w:val="22"/>
          <w:szCs w:val="22"/>
        </w:rPr>
        <w:t>computed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propertyk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C4AE67" w14:textId="77777777" w:rsidR="002D083B" w:rsidRDefault="002D083B" w:rsidP="002D083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Értékek változásának figyelése a </w:t>
      </w:r>
      <w:r>
        <w:rPr>
          <w:rStyle w:val="spellingerror"/>
          <w:rFonts w:ascii="Calibri" w:hAnsi="Calibri" w:cs="Calibri"/>
          <w:sz w:val="22"/>
          <w:szCs w:val="22"/>
        </w:rPr>
        <w:t>watch</w:t>
      </w:r>
      <w:r>
        <w:rPr>
          <w:rStyle w:val="normaltextrun"/>
          <w:rFonts w:ascii="Calibri" w:hAnsi="Calibri" w:cs="Calibri"/>
          <w:sz w:val="22"/>
          <w:szCs w:val="22"/>
        </w:rPr>
        <w:t xml:space="preserve"> függvénnyel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637969" w14:textId="77777777" w:rsidR="002D083B" w:rsidRDefault="002D083B" w:rsidP="002D083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Űrlapelemek és változók összekötése: Kétirányú adatkötés a v-</w:t>
      </w:r>
      <w:r>
        <w:rPr>
          <w:rStyle w:val="spellingerror"/>
          <w:rFonts w:ascii="Calibri" w:hAnsi="Calibri" w:cs="Calibri"/>
          <w:sz w:val="22"/>
          <w:szCs w:val="22"/>
        </w:rPr>
        <w:t>model</w:t>
      </w:r>
      <w:r>
        <w:rPr>
          <w:rStyle w:val="normaltextrun"/>
          <w:rFonts w:ascii="Calibri" w:hAnsi="Calibri" w:cs="Calibri"/>
          <w:sz w:val="22"/>
          <w:szCs w:val="22"/>
        </w:rPr>
        <w:t xml:space="preserve"> direktívával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35A2BD" w14:textId="77777777" w:rsidR="002D083B" w:rsidRDefault="002D083B" w:rsidP="002D083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Eseménymódosítók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B0EE39" w14:textId="77777777" w:rsidR="002D083B" w:rsidRDefault="002D083B" w:rsidP="002D083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spellingerror"/>
          <w:rFonts w:ascii="Calibri" w:hAnsi="Calibri" w:cs="Calibri"/>
          <w:sz w:val="22"/>
          <w:szCs w:val="22"/>
        </w:rPr>
        <w:t>reactive</w:t>
      </w:r>
      <w:r>
        <w:rPr>
          <w:rStyle w:val="normaltextrun"/>
          <w:rFonts w:ascii="Calibri" w:hAnsi="Calibri" w:cs="Calibri"/>
          <w:sz w:val="22"/>
          <w:szCs w:val="22"/>
        </w:rPr>
        <w:t xml:space="preserve">() függvény, és a </w:t>
      </w:r>
      <w:r>
        <w:rPr>
          <w:rStyle w:val="spellingerror"/>
          <w:rFonts w:ascii="Calibri" w:hAnsi="Calibri" w:cs="Calibri"/>
          <w:sz w:val="22"/>
          <w:szCs w:val="22"/>
        </w:rPr>
        <w:t>tempalte</w:t>
      </w:r>
      <w:r>
        <w:rPr>
          <w:rStyle w:val="normaltextrun"/>
          <w:rFonts w:ascii="Calibri" w:hAnsi="Calibri" w:cs="Calibri"/>
          <w:sz w:val="22"/>
          <w:szCs w:val="22"/>
        </w:rPr>
        <w:t xml:space="preserve"> referencia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FD812" w14:textId="77777777" w:rsidR="002D083B" w:rsidRDefault="002D083B" w:rsidP="002D083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spellingerror"/>
          <w:rFonts w:ascii="Calibri" w:hAnsi="Calibri" w:cs="Calibri"/>
          <w:sz w:val="22"/>
          <w:szCs w:val="22"/>
        </w:rPr>
        <w:t>ref</w:t>
      </w:r>
      <w:r>
        <w:rPr>
          <w:rStyle w:val="normaltextrun"/>
          <w:rFonts w:ascii="Calibri" w:hAnsi="Calibri" w:cs="Calibri"/>
          <w:sz w:val="22"/>
          <w:szCs w:val="22"/>
        </w:rPr>
        <w:t xml:space="preserve">() és a </w:t>
      </w:r>
      <w:r>
        <w:rPr>
          <w:rStyle w:val="spellingerror"/>
          <w:rFonts w:ascii="Calibri" w:hAnsi="Calibri" w:cs="Calibri"/>
          <w:sz w:val="22"/>
          <w:szCs w:val="22"/>
        </w:rPr>
        <w:t>reactive</w:t>
      </w:r>
      <w:r>
        <w:rPr>
          <w:rStyle w:val="normaltextrun"/>
          <w:rFonts w:ascii="Calibri" w:hAnsi="Calibri" w:cs="Calibri"/>
          <w:sz w:val="22"/>
          <w:szCs w:val="22"/>
        </w:rPr>
        <w:t>() közötti különbségek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0122CD" w14:textId="77777777" w:rsidR="002D083B" w:rsidRDefault="002D083B" w:rsidP="002D083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spellingerror"/>
          <w:rFonts w:ascii="Calibri" w:hAnsi="Calibri" w:cs="Calibri"/>
          <w:sz w:val="22"/>
          <w:szCs w:val="22"/>
        </w:rPr>
        <w:t>Vite</w:t>
      </w:r>
      <w:r>
        <w:rPr>
          <w:rStyle w:val="normaltextrun"/>
          <w:rFonts w:ascii="Calibri" w:hAnsi="Calibri" w:cs="Calibri"/>
          <w:sz w:val="22"/>
          <w:szCs w:val="22"/>
        </w:rPr>
        <w:t xml:space="preserve"> eszköz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A0DA67" w14:textId="77777777" w:rsidR="002D083B" w:rsidRDefault="002D083B" w:rsidP="002D083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VueJS</w:t>
      </w:r>
      <w:r>
        <w:rPr>
          <w:rStyle w:val="normaltextrun"/>
          <w:rFonts w:ascii="Calibri" w:hAnsi="Calibri" w:cs="Calibri"/>
          <w:sz w:val="22"/>
          <w:szCs w:val="22"/>
        </w:rPr>
        <w:t xml:space="preserve"> alkalmazás felépítése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E789A6" w14:textId="77777777" w:rsidR="002D083B" w:rsidRDefault="002D083B" w:rsidP="002D083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SIngle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FIle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Components</w:t>
      </w:r>
      <w:r>
        <w:rPr>
          <w:rStyle w:val="normaltextrun"/>
          <w:rFonts w:ascii="Calibri" w:hAnsi="Calibri" w:cs="Calibri"/>
          <w:sz w:val="22"/>
          <w:szCs w:val="22"/>
        </w:rPr>
        <w:t xml:space="preserve">-ek és a </w:t>
      </w:r>
      <w:r>
        <w:rPr>
          <w:rStyle w:val="spellingerror"/>
          <w:rFonts w:ascii="Calibri" w:hAnsi="Calibri" w:cs="Calibri"/>
          <w:sz w:val="22"/>
          <w:szCs w:val="22"/>
        </w:rPr>
        <w:t>Composition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 API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984BE5" w14:textId="77777777" w:rsidR="002D083B" w:rsidRDefault="002D083B" w:rsidP="002D083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 SFC-k felépítése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A45893" w14:textId="77777777" w:rsidR="002D083B" w:rsidRDefault="002D083B" w:rsidP="002D083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Egy </w:t>
      </w:r>
      <w:r>
        <w:rPr>
          <w:rStyle w:val="spellingerror"/>
          <w:rFonts w:ascii="Calibri" w:hAnsi="Calibri" w:cs="Calibri"/>
          <w:sz w:val="22"/>
          <w:szCs w:val="22"/>
        </w:rPr>
        <w:t>Vue</w:t>
      </w:r>
      <w:r>
        <w:rPr>
          <w:rStyle w:val="normaltextrun"/>
          <w:rFonts w:ascii="Calibri" w:hAnsi="Calibri" w:cs="Calibri"/>
          <w:sz w:val="22"/>
          <w:szCs w:val="22"/>
        </w:rPr>
        <w:t xml:space="preserve"> alkalmazás életciklusa, </w:t>
      </w:r>
      <w:r>
        <w:rPr>
          <w:rStyle w:val="spellingerror"/>
          <w:rFonts w:ascii="Calibri" w:hAnsi="Calibri" w:cs="Calibri"/>
          <w:sz w:val="22"/>
          <w:szCs w:val="22"/>
        </w:rPr>
        <w:t>hook</w:t>
      </w:r>
      <w:r>
        <w:rPr>
          <w:rStyle w:val="normaltextrun"/>
          <w:rFonts w:ascii="Calibri" w:hAnsi="Calibri" w:cs="Calibri"/>
          <w:sz w:val="22"/>
          <w:szCs w:val="22"/>
        </w:rPr>
        <w:t>-ok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E6C4B5" w14:textId="77777777" w:rsidR="002D083B" w:rsidRDefault="002D083B" w:rsidP="002D083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script </w:t>
      </w:r>
      <w:r>
        <w:rPr>
          <w:rStyle w:val="spellingerror"/>
          <w:rFonts w:ascii="Calibri" w:hAnsi="Calibri" w:cs="Calibri"/>
          <w:sz w:val="22"/>
          <w:szCs w:val="22"/>
        </w:rPr>
        <w:t>setup</w:t>
      </w:r>
      <w:r>
        <w:rPr>
          <w:rStyle w:val="normaltextrun"/>
          <w:rFonts w:ascii="Calibri" w:hAnsi="Calibri" w:cs="Calibri"/>
          <w:sz w:val="22"/>
          <w:szCs w:val="22"/>
        </w:rPr>
        <w:t xml:space="preserve"> szintaxis használata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1554A2" w14:textId="77777777" w:rsidR="002D083B" w:rsidRDefault="002D083B" w:rsidP="002D083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Állapot megosztása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5C8E82" w14:textId="77777777" w:rsidR="002D083B" w:rsidRDefault="002D083B" w:rsidP="002D083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Kommunikáció: szülő-gyermek (</w:t>
      </w:r>
      <w:r>
        <w:rPr>
          <w:rStyle w:val="spellingerror"/>
          <w:rFonts w:ascii="Calibri" w:hAnsi="Calibri" w:cs="Calibri"/>
          <w:sz w:val="22"/>
          <w:szCs w:val="22"/>
        </w:rPr>
        <w:t>props</w:t>
      </w:r>
      <w:r>
        <w:rPr>
          <w:rStyle w:val="normaltextrun"/>
          <w:rFonts w:ascii="Calibri" w:hAnsi="Calibri" w:cs="Calibri"/>
          <w:sz w:val="22"/>
          <w:szCs w:val="22"/>
        </w:rPr>
        <w:t>), gyermek-szülő (</w:t>
      </w:r>
      <w:r>
        <w:rPr>
          <w:rStyle w:val="spellingerror"/>
          <w:rFonts w:ascii="Calibri" w:hAnsi="Calibri" w:cs="Calibri"/>
          <w:sz w:val="22"/>
          <w:szCs w:val="22"/>
        </w:rPr>
        <w:t>events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D41241" w14:textId="77777777" w:rsidR="002D083B" w:rsidRDefault="002D083B" w:rsidP="002D083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Útvonalválasztás: </w:t>
      </w:r>
      <w:r>
        <w:rPr>
          <w:rStyle w:val="spellingerror"/>
          <w:rFonts w:ascii="Calibri" w:hAnsi="Calibri" w:cs="Calibri"/>
          <w:color w:val="000000"/>
          <w:sz w:val="22"/>
          <w:szCs w:val="22"/>
        </w:rPr>
        <w:t>vue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-router, </w:t>
      </w:r>
      <w:r>
        <w:rPr>
          <w:rStyle w:val="spellingerror"/>
          <w:rFonts w:ascii="Calibri" w:hAnsi="Calibri" w:cs="Calibri"/>
          <w:color w:val="000000"/>
          <w:sz w:val="22"/>
          <w:szCs w:val="22"/>
        </w:rPr>
        <w:t>lazy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color w:val="000000"/>
          <w:sz w:val="22"/>
          <w:szCs w:val="22"/>
        </w:rPr>
        <w:t>loading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DCD195B" w14:textId="77777777" w:rsidR="002D083B" w:rsidRDefault="002D083B" w:rsidP="002D083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Komplett alkalmazások készítése: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52BEC8" w14:textId="77777777" w:rsidR="002D083B" w:rsidRDefault="002D083B" w:rsidP="002D083B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Videólejátszó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6DC8E9" w14:textId="77777777" w:rsidR="002D083B" w:rsidRDefault="002D083B" w:rsidP="002D083B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Felhasználók kezelése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16CB6" w14:textId="77777777" w:rsidR="002D083B" w:rsidRDefault="002D083B" w:rsidP="002D083B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Webhsop</w:t>
      </w:r>
      <w:r>
        <w:rPr>
          <w:rStyle w:val="normaltextrun"/>
          <w:rFonts w:ascii="Calibri" w:hAnsi="Calibri" w:cs="Calibri"/>
          <w:sz w:val="22"/>
          <w:szCs w:val="22"/>
        </w:rPr>
        <w:t xml:space="preserve"> termékek és kosár oldalak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744255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Előképzettség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252183E8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</w:rPr>
        <w:t>html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spellingerror"/>
          <w:rFonts w:ascii="Calibri" w:hAnsi="Calibri" w:cs="Calibri"/>
          <w:sz w:val="22"/>
          <w:szCs w:val="22"/>
        </w:rPr>
        <w:t>css</w:t>
      </w:r>
      <w:r>
        <w:rPr>
          <w:rStyle w:val="normaltextrun"/>
          <w:rFonts w:ascii="Calibri" w:hAnsi="Calibri" w:cs="Calibri"/>
          <w:sz w:val="22"/>
          <w:szCs w:val="22"/>
        </w:rPr>
        <w:t xml:space="preserve"> alapok, </w:t>
      </w:r>
      <w:r>
        <w:rPr>
          <w:rStyle w:val="spellingerror"/>
          <w:rFonts w:ascii="Calibri" w:hAnsi="Calibri" w:cs="Calibri"/>
          <w:sz w:val="22"/>
          <w:szCs w:val="22"/>
        </w:rPr>
        <w:t>javascript</w:t>
      </w:r>
      <w:r>
        <w:rPr>
          <w:rStyle w:val="normaltextrun"/>
          <w:rFonts w:ascii="Calibri" w:hAnsi="Calibri" w:cs="Calibri"/>
          <w:sz w:val="22"/>
          <w:szCs w:val="22"/>
        </w:rPr>
        <w:t xml:space="preserve"> ES6+ ismeretek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CE2AA2" w14:textId="77777777" w:rsidR="002D083B" w:rsidRDefault="002D083B" w:rsidP="002D08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A6659" w14:textId="77777777" w:rsidR="00262976" w:rsidRPr="002D083B" w:rsidRDefault="00262976" w:rsidP="002D083B"/>
    <w:sectPr w:rsidR="00262976" w:rsidRPr="002D0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4C3"/>
    <w:multiLevelType w:val="multilevel"/>
    <w:tmpl w:val="A45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027F9"/>
    <w:multiLevelType w:val="multilevel"/>
    <w:tmpl w:val="479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0676D"/>
    <w:multiLevelType w:val="multilevel"/>
    <w:tmpl w:val="2BF8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66E20"/>
    <w:multiLevelType w:val="multilevel"/>
    <w:tmpl w:val="3FA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8F1E94"/>
    <w:multiLevelType w:val="multilevel"/>
    <w:tmpl w:val="B576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5D674A"/>
    <w:multiLevelType w:val="multilevel"/>
    <w:tmpl w:val="B9BE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A5D17"/>
    <w:multiLevelType w:val="multilevel"/>
    <w:tmpl w:val="1DFE0C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3EB0B1D"/>
    <w:multiLevelType w:val="hybridMultilevel"/>
    <w:tmpl w:val="0C3000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397767"/>
    <w:multiLevelType w:val="multilevel"/>
    <w:tmpl w:val="DCF07A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64414520">
    <w:abstractNumId w:val="7"/>
  </w:num>
  <w:num w:numId="2" w16cid:durableId="968436217">
    <w:abstractNumId w:val="0"/>
  </w:num>
  <w:num w:numId="3" w16cid:durableId="1804545389">
    <w:abstractNumId w:val="5"/>
  </w:num>
  <w:num w:numId="4" w16cid:durableId="1700012288">
    <w:abstractNumId w:val="1"/>
  </w:num>
  <w:num w:numId="5" w16cid:durableId="983386902">
    <w:abstractNumId w:val="3"/>
  </w:num>
  <w:num w:numId="6" w16cid:durableId="1424296919">
    <w:abstractNumId w:val="2"/>
  </w:num>
  <w:num w:numId="7" w16cid:durableId="1882403304">
    <w:abstractNumId w:val="4"/>
  </w:num>
  <w:num w:numId="8" w16cid:durableId="1225530905">
    <w:abstractNumId w:val="8"/>
  </w:num>
  <w:num w:numId="9" w16cid:durableId="1774665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3E"/>
    <w:rsid w:val="00005A53"/>
    <w:rsid w:val="00227C07"/>
    <w:rsid w:val="00262976"/>
    <w:rsid w:val="002A53EC"/>
    <w:rsid w:val="002D083B"/>
    <w:rsid w:val="003B763E"/>
    <w:rsid w:val="00A00A5D"/>
    <w:rsid w:val="00A902C0"/>
    <w:rsid w:val="00AA7B85"/>
    <w:rsid w:val="00B21E1F"/>
    <w:rsid w:val="00CC37FE"/>
    <w:rsid w:val="00EA50C3"/>
    <w:rsid w:val="0366C2BA"/>
    <w:rsid w:val="04E10EF4"/>
    <w:rsid w:val="099075D7"/>
    <w:rsid w:val="0DAA941D"/>
    <w:rsid w:val="1F9C2CFA"/>
    <w:rsid w:val="361E9CF0"/>
    <w:rsid w:val="3823A764"/>
    <w:rsid w:val="3BEE87DA"/>
    <w:rsid w:val="3E9F1C5F"/>
    <w:rsid w:val="4443233A"/>
    <w:rsid w:val="586FC443"/>
    <w:rsid w:val="5AD434B4"/>
    <w:rsid w:val="5EF664E0"/>
    <w:rsid w:val="65FEA1DF"/>
    <w:rsid w:val="72F09B20"/>
    <w:rsid w:val="76AAB55F"/>
    <w:rsid w:val="778CA603"/>
    <w:rsid w:val="78D2F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788C"/>
  <w15:chartTrackingRefBased/>
  <w15:docId w15:val="{A9456880-972F-4FE5-8C6C-1622A90D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7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763E"/>
    <w:pPr>
      <w:spacing w:after="0" w:line="240" w:lineRule="auto"/>
      <w:ind w:left="720"/>
    </w:pPr>
    <w:rPr>
      <w:rFonts w:ascii="Calibri" w:eastAsiaTheme="minorEastAsia" w:hAnsi="Calibri" w:cs="Calibri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3B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l"/>
    <w:rsid w:val="002D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2D083B"/>
  </w:style>
  <w:style w:type="character" w:customStyle="1" w:styleId="spellingerror">
    <w:name w:val="spellingerror"/>
    <w:basedOn w:val="Bekezdsalapbettpusa"/>
    <w:rsid w:val="002D083B"/>
  </w:style>
  <w:style w:type="character" w:customStyle="1" w:styleId="eop">
    <w:name w:val="eop"/>
    <w:basedOn w:val="Bekezdsalapbettpusa"/>
    <w:rsid w:val="002D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Gall</dc:creator>
  <cp:keywords/>
  <dc:description/>
  <cp:lastModifiedBy>Gergely Gáll</cp:lastModifiedBy>
  <cp:revision>11</cp:revision>
  <dcterms:created xsi:type="dcterms:W3CDTF">2019-12-10T08:30:00Z</dcterms:created>
  <dcterms:modified xsi:type="dcterms:W3CDTF">2023-02-09T13:43:00Z</dcterms:modified>
</cp:coreProperties>
</file>