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BD6A" w14:textId="77777777" w:rsidR="00005CC2" w:rsidRPr="00005CC2" w:rsidRDefault="00005CC2" w:rsidP="00005CC2">
      <w:pPr>
        <w:spacing w:before="132" w:after="0" w:line="900" w:lineRule="atLeast"/>
        <w:ind w:left="720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  <w:r w:rsidRPr="00005CC2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fldChar w:fldCharType="begin"/>
      </w:r>
      <w:r w:rsidRPr="00005CC2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instrText xml:space="preserve"> HYPERLINK "https://medium.com/pythoneers/vgg-16-architecture-implementation-and-practical-use-e0fef1d14557" </w:instrText>
      </w:r>
      <w:r w:rsidRPr="00005CC2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r>
      <w:r w:rsidRPr="00005CC2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fldChar w:fldCharType="separate"/>
      </w:r>
      <w:r w:rsidRPr="00005CC2">
        <w:rPr>
          <w:rStyle w:val="Hyperlink"/>
          <w:rFonts w:ascii="Georgia" w:eastAsia="Times New Roman" w:hAnsi="Georgia" w:cs="Times New Roman"/>
          <w:spacing w:val="-3"/>
          <w:kern w:val="36"/>
          <w:sz w:val="72"/>
          <w:szCs w:val="72"/>
          <w:lang w:eastAsia="en-IN"/>
        </w:rPr>
        <w:t>https://medium.com/pythoneers/vgg-16-architecture-implementation-and-practical-use-e0fef1d14557</w:t>
      </w:r>
      <w:r w:rsidRPr="00005CC2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fldChar w:fldCharType="end"/>
      </w:r>
    </w:p>
    <w:p w14:paraId="3F98BA61" w14:textId="2EBEBAAB" w:rsidR="00005CC2" w:rsidRDefault="00005CC2" w:rsidP="0095442C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</w:p>
    <w:p w14:paraId="660BFE8C" w14:textId="77777777" w:rsidR="00005CC2" w:rsidRDefault="00005CC2" w:rsidP="0095442C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</w:p>
    <w:p w14:paraId="008B0AAE" w14:textId="12A0D85A" w:rsidR="0095442C" w:rsidRPr="0095442C" w:rsidRDefault="0095442C" w:rsidP="0095442C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  <w:proofErr w:type="spellStart"/>
      <w:r w:rsidRPr="0095442C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 xml:space="preserve"> 16 Architecture, Implementation and Practical Use</w:t>
      </w:r>
    </w:p>
    <w:p w14:paraId="712553C7" w14:textId="03FADA86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BF70454" wp14:editId="6E7119E2">
            <wp:extent cx="457200" cy="457200"/>
            <wp:effectExtent l="0" t="0" r="0" b="0"/>
            <wp:docPr id="11" name="Picture 11" descr="Abhay Parash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hay Parash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FDB1" w14:textId="77777777" w:rsidR="0095442C" w:rsidRPr="0095442C" w:rsidRDefault="00000000" w:rsidP="0095442C">
      <w:pPr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IN"/>
        </w:rPr>
      </w:pPr>
      <w:hyperlink r:id="rId9" w:history="1">
        <w:r w:rsidR="0095442C" w:rsidRPr="0095442C">
          <w:rPr>
            <w:rFonts w:ascii="inherit" w:eastAsia="Times New Roman" w:hAnsi="inherit" w:cs="Helvetica"/>
            <w:color w:val="0000FF"/>
            <w:sz w:val="21"/>
            <w:szCs w:val="21"/>
            <w:lang w:eastAsia="en-IN"/>
          </w:rPr>
          <w:t>Abhay Parashar</w:t>
        </w:r>
      </w:hyperlink>
    </w:p>
    <w:p w14:paraId="2710532F" w14:textId="77777777" w:rsidR="0095442C" w:rsidRPr="0095442C" w:rsidRDefault="0095442C" w:rsidP="0095442C">
      <w:pPr>
        <w:spacing w:after="3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sz w:val="21"/>
          <w:szCs w:val="21"/>
          <w:lang w:eastAsia="en-IN"/>
        </w:rPr>
        <w:t>Follow</w:t>
      </w:r>
    </w:p>
    <w:p w14:paraId="3853EA6C" w14:textId="77777777" w:rsidR="0095442C" w:rsidRPr="0095442C" w:rsidRDefault="00000000" w:rsidP="0095442C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IN"/>
        </w:rPr>
      </w:pPr>
      <w:hyperlink r:id="rId10" w:history="1">
        <w:r w:rsidR="0095442C" w:rsidRPr="0095442C">
          <w:rPr>
            <w:rFonts w:ascii="inherit" w:eastAsia="Times New Roman" w:hAnsi="inherit" w:cs="Helvetica"/>
            <w:color w:val="0000FF"/>
            <w:sz w:val="21"/>
            <w:szCs w:val="21"/>
            <w:lang w:eastAsia="en-IN"/>
          </w:rPr>
          <w:t>Oct 8, 2020</w:t>
        </w:r>
      </w:hyperlink>
      <w:r w:rsidR="0095442C" w:rsidRPr="0095442C">
        <w:rPr>
          <w:rFonts w:ascii="Helvetica" w:eastAsia="Times New Roman" w:hAnsi="Helvetica" w:cs="Helvetica"/>
          <w:color w:val="757575"/>
          <w:sz w:val="21"/>
          <w:szCs w:val="21"/>
          <w:lang w:eastAsia="en-IN"/>
        </w:rPr>
        <w:t> · 6 min read</w:t>
      </w:r>
    </w:p>
    <w:p w14:paraId="0654FB7E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Step by Step Process to create an Image Classifier Using Vgg16</w:t>
      </w:r>
    </w:p>
    <w:p w14:paraId="0540C47A" w14:textId="798D033D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E6DCAF4" wp14:editId="66F5AA24">
            <wp:extent cx="5731510" cy="5066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3C89" w14:textId="77777777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>Photo by </w:t>
      </w:r>
      <w:hyperlink r:id="rId12" w:history="1">
        <w:r w:rsidRPr="0095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Photos Hobby</w:t>
        </w:r>
      </w:hyperlink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> on </w:t>
      </w:r>
      <w:proofErr w:type="spellStart"/>
      <w:r w:rsidR="00B2704E">
        <w:fldChar w:fldCharType="begin"/>
      </w:r>
      <w:r w:rsidR="00B2704E">
        <w:instrText xml:space="preserve"> HYPERLINK "https://unsplash.com/?utm_source=medium&amp;utm_medium=referral" </w:instrText>
      </w:r>
      <w:r w:rsidR="00B2704E">
        <w:fldChar w:fldCharType="separate"/>
      </w:r>
      <w:r w:rsidRPr="0095442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Unsplash</w:t>
      </w:r>
      <w:proofErr w:type="spellEnd"/>
      <w:r w:rsidR="00B2704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3D2520CC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Hello there, I am Abhay</w:t>
      </w:r>
    </w:p>
    <w:p w14:paraId="54680175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99"/>
          <w:szCs w:val="99"/>
          <w:lang w:eastAsia="en-IN"/>
        </w:rPr>
        <w:t>T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he era of Convolution Neural Network is at its peak in the 20th </w:t>
      </w:r>
      <w:proofErr w:type="gram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century</w:t>
      </w:r>
      <w:proofErr w:type="gram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and it is said that it is going to rise more by up to 10% in upcoming years. The reason behind that increase is data. In 2020 according to some resources, it is that that there is almost 90% of data that we used is unlabelled data, and from that 90%, almost 40–50% of data is in the form of images. whether you upload an image on your social media or </w:t>
      </w:r>
      <w:proofErr w:type="gram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you 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upload</w:t>
      </w:r>
      <w:proofErr w:type="gram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 post on twitter the image data is everywhere. we need some intelligent algorithms using which we can find the relative meaning from that data.</w:t>
      </w:r>
    </w:p>
    <w:p w14:paraId="350CCD0E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7674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 xml:space="preserve">CNN is mainly used for image classification, segmentation, </w:t>
      </w:r>
      <w:proofErr w:type="gramStart"/>
      <w:r w:rsidRPr="0027674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and also</w:t>
      </w:r>
      <w:proofErr w:type="gramEnd"/>
      <w:r w:rsidRPr="0027674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 xml:space="preserve"> for other co-related fields. a CNN can predict the objects inside an image by just looking at it like we humans do.</w:t>
      </w:r>
    </w:p>
    <w:p w14:paraId="47236CF9" w14:textId="23960A58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There are so many things to handle when we are implementing a CNN-like number of layers, size of the filter, padding type, and more. The solution from all of this is to use a pre-trained model for our image classification project. There are many pre-trained models out there like resents, inception,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and others.</w:t>
      </w:r>
    </w:p>
    <w:p w14:paraId="351872F6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One the easiest to understand and simple to build model is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16. it is also one of the commonly used models nowadays. using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we can solve almost every classification problem. if you are a beginner then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is best for you to start and build.</w:t>
      </w:r>
    </w:p>
    <w:p w14:paraId="05FF0D6E" w14:textId="77777777" w:rsidR="0095442C" w:rsidRPr="0095442C" w:rsidRDefault="0095442C" w:rsidP="0095442C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Key Features of </w:t>
      </w:r>
      <w:proofErr w:type="spellStart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Vgg</w:t>
      </w:r>
      <w:proofErr w:type="spellEnd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16</w:t>
      </w:r>
    </w:p>
    <w:p w14:paraId="24B2E212" w14:textId="77777777" w:rsidR="0095442C" w:rsidRPr="0095442C" w:rsidRDefault="0095442C" w:rsidP="0095442C">
      <w:pPr>
        <w:numPr>
          <w:ilvl w:val="0"/>
          <w:numId w:val="1"/>
        </w:numPr>
        <w:spacing w:before="206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It is also called the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OxfordNet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model, named after the </w:t>
      </w:r>
      <w:r w:rsidRPr="0027674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Visual Geometry Group from Oxford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7D978D59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Number 16 refers that it has a total of </w:t>
      </w: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16 layers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that has some </w:t>
      </w: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weights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3A16941B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It Only has Conv and pooling layers in it.</w:t>
      </w:r>
    </w:p>
    <w:p w14:paraId="0F3CA48E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always use a 3 x 3 Kernel for convolution.</w:t>
      </w:r>
    </w:p>
    <w:p w14:paraId="24819FC6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2x2 size of the max pool.</w:t>
      </w:r>
    </w:p>
    <w:p w14:paraId="1BDB2DA6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has a total of about 138 million parameters.</w:t>
      </w:r>
    </w:p>
    <w:p w14:paraId="4272EE0E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Trained on ImageNet data</w:t>
      </w:r>
    </w:p>
    <w:p w14:paraId="4E236421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It has an </w:t>
      </w: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accuracy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of 92.7%.</w:t>
      </w:r>
    </w:p>
    <w:p w14:paraId="3EC5260C" w14:textId="77777777" w:rsidR="0095442C" w:rsidRPr="0095442C" w:rsidRDefault="0095442C" w:rsidP="0095442C">
      <w:pPr>
        <w:numPr>
          <w:ilvl w:val="0"/>
          <w:numId w:val="1"/>
        </w:numPr>
        <w:spacing w:before="252" w:after="0" w:line="480" w:lineRule="atLeast"/>
        <w:ind w:left="189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it has one more version of it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19, a total of 19 layers with weights.</w:t>
      </w:r>
    </w:p>
    <w:p w14:paraId="2C516EF4" w14:textId="77777777" w:rsidR="0095442C" w:rsidRPr="0095442C" w:rsidRDefault="0095442C" w:rsidP="0095442C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The architecture of </w:t>
      </w:r>
      <w:proofErr w:type="spellStart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Vgg</w:t>
      </w:r>
      <w:proofErr w:type="spellEnd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16</w:t>
      </w:r>
    </w:p>
    <w:p w14:paraId="4B1A6340" w14:textId="7F67B6F2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0FD493" wp14:editId="66A7C451">
            <wp:extent cx="5731510" cy="1403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7B92" w14:textId="77777777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>VGG-16 → </w:t>
      </w:r>
      <w:hyperlink r:id="rId14" w:history="1">
        <w:r w:rsidRPr="0095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Source</w:t>
        </w:r>
      </w:hyperlink>
    </w:p>
    <w:p w14:paraId="19B76A68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The Kernel size is 3x3 and the pool size is 2x2 for all the layers.</w:t>
      </w: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br/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The input to the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model is 224x224x3 pixels images. then we have two convolution layers with each 224x224x64 size, then we have a pooling layer which reduces the height and width of the image to 112x112x64.</w:t>
      </w:r>
    </w:p>
    <w:p w14:paraId="2C79CD82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Then we have two conv128 layers with each 112x112x128 size after that we have a pooling layer which again reduces the height and width of the image to 56x56x128.</w:t>
      </w:r>
    </w:p>
    <w:p w14:paraId="57CDB0C4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Then we have three conv256 layers with each 56x56x256 size, after that again a pooling layer reduces the image size to 28x28x256.</w:t>
      </w:r>
    </w:p>
    <w:p w14:paraId="0903466B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Then we have three conv512 layers with each 28x28x512 size, after that again a pooling layer reduces the image size to 14x14x512 =.</w:t>
      </w:r>
    </w:p>
    <w:p w14:paraId="5DB129F9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Then </w:t>
      </w:r>
      <w:proofErr w:type="gram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again</w:t>
      </w:r>
      <w:proofErr w:type="gram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we have three conv512 layers with each 14x14x521 layers, after that, we have a pooling layer with 7x7x521 and then we have two dense or fully-connected layers with each of 4090 nodes. and at last, we have a final dense or output layer with 1000 nodes of the size which classify between 1000 classes of image net.</w:t>
      </w:r>
    </w:p>
    <w:p w14:paraId="70A40AA6" w14:textId="77777777" w:rsidR="0095442C" w:rsidRPr="0095442C" w:rsidRDefault="0095442C" w:rsidP="0095442C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Implementation of </w:t>
      </w:r>
      <w:proofErr w:type="spellStart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Vgg</w:t>
      </w:r>
      <w:proofErr w:type="spellEnd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16 Using Keras</w:t>
      </w:r>
    </w:p>
    <w:p w14:paraId="6039704C" w14:textId="77777777" w:rsidR="0095442C" w:rsidRPr="0095442C" w:rsidRDefault="0095442C" w:rsidP="0095442C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First, we need to import necessary libraries for Keras to implement a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model.</w:t>
      </w:r>
    </w:p>
    <w:p w14:paraId="16960654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keras,os</w:t>
      </w:r>
      <w:proofErr w:type="spellEnd"/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keras.models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Sequential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keras.layers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Dense, Conv2D, MaxPool2D , Flatten</w:t>
      </w:r>
    </w:p>
    <w:p w14:paraId="147D7B84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we need to define a model Keras</w:t>
      </w:r>
    </w:p>
    <w:p w14:paraId="2CF836DE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model = </w:t>
      </w:r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Sequential(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14:paraId="495DBA2A" w14:textId="605719FE" w:rsid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just remember the architecture in mind and start adding the layers into the network. our </w:t>
      </w:r>
      <w:proofErr w:type="spellStart"/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Kernel_size</w:t>
      </w:r>
      <w:proofErr w:type="spellEnd"/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is (3,3) and the </w:t>
      </w:r>
      <w:proofErr w:type="spellStart"/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pool_size</w:t>
      </w:r>
      <w:proofErr w:type="spellEnd"/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is (2,2) 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always.</w:t>
      </w:r>
    </w:p>
    <w:p w14:paraId="088D0842" w14:textId="179211C6" w:rsidR="00502C0E" w:rsidRPr="0095442C" w:rsidRDefault="00502C0E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Sobel,canny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</w:t>
      </w:r>
    </w:p>
    <w:p w14:paraId="2BBBBD18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>The first part has two conv64 with a pooling layer</w:t>
      </w:r>
    </w:p>
    <w:p w14:paraId="7C0782CD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Conv2D(input_shape=(224,224,3),filters=64,kernel_size=(3,3),padding="same", activation="relu"))</w:t>
      </w:r>
    </w:p>
    <w:p w14:paraId="60AAFA71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Conv2D(filters=64,kernel_size=(3,3),padding="same", activation="relu"))</w:t>
      </w:r>
    </w:p>
    <w:p w14:paraId="5C520168" w14:textId="4731E856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MaxPool2D(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pool_size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=(2,2),strides=(2,2)))</w:t>
      </w:r>
    </w:p>
    <w:p w14:paraId="510CDBC1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The second part has two conv128 with a pooling layer</w:t>
      </w:r>
    </w:p>
    <w:p w14:paraId="07784EE4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Conv2D(filters=128,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</w:p>
    <w:p w14:paraId="52E77172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Conv2D(filters=128,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activation="relu"))</w:t>
      </w:r>
    </w:p>
    <w:p w14:paraId="7557674F" w14:textId="2D774038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MaxPool2D(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pool_size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=(2,2),strides=(2,2)))</w:t>
      </w:r>
    </w:p>
    <w:p w14:paraId="352326A1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The Third part has three conv256 with a pooling layer</w:t>
      </w:r>
    </w:p>
    <w:p w14:paraId="2B0E015D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Conv2D(filters=256,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</w:p>
    <w:p w14:paraId="51A83757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Conv2D(filters=256,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</w:p>
    <w:p w14:paraId="2197F094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Conv2D(filters=256,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activation="relu"))</w:t>
      </w:r>
    </w:p>
    <w:p w14:paraId="208DBBBE" w14:textId="3D5FDC6C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MaxPool2D(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pool_size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=(2,2),strides=(2,2)))</w:t>
      </w:r>
    </w:p>
    <w:p w14:paraId="786825E9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The fourth part has four conv512 with a pooling layer</w:t>
      </w:r>
    </w:p>
    <w:p w14:paraId="45BF2E5A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Conv2D(filters=512,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</w:p>
    <w:p w14:paraId="172B8E13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Conv2D(filters=512,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</w:p>
    <w:p w14:paraId="08CB5DD6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Conv2D(filters=512,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activation="relu"))</w:t>
      </w:r>
    </w:p>
    <w:p w14:paraId="4E835D32" w14:textId="7CF61D34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MaxPool2D(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pool_size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=(2,2),strides=(2,2)))</w:t>
      </w:r>
    </w:p>
    <w:p w14:paraId="209B2341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The fifth part has four conv512 with a pooling layer</w:t>
      </w:r>
    </w:p>
    <w:p w14:paraId="7AA43127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Conv2D(filters=512,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(Conv2D(filters=512,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(Conv2D(filters=512,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kernel_size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=(3,3), padding="same", activation="relu"))model.add(MaxPool2D(pool_size=(2,2),strides=(2,2)))</w:t>
      </w:r>
    </w:p>
    <w:p w14:paraId="07FE9C62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 xml:space="preserve">At last, </w:t>
      </w:r>
      <w:proofErr w:type="gramStart"/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We</w:t>
      </w:r>
      <w:proofErr w:type="gramEnd"/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have Two Dense layers with 4096 nodes and an output layer</w:t>
      </w:r>
    </w:p>
    <w:p w14:paraId="103BF161" w14:textId="77777777" w:rsidR="0027674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Flatten())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(Dense(units=4096,activation="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relu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model.add(Dense(units=4096,activation="relu"))</w:t>
      </w:r>
    </w:p>
    <w:p w14:paraId="4DC20EC7" w14:textId="7CDB9DA6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model.add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Dense(units=1, activation="sigmoid")) 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##units are 1 because we are using binary activation</w:t>
      </w:r>
    </w:p>
    <w:p w14:paraId="28BDC475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Summary of model</w:t>
      </w:r>
    </w:p>
    <w:p w14:paraId="13268004" w14:textId="2B9077F7" w:rsidR="0095442C" w:rsidRPr="0095442C" w:rsidRDefault="0095442C" w:rsidP="0095442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9E62E" w14:textId="17AA2762" w:rsidR="0095442C" w:rsidRPr="0095442C" w:rsidRDefault="0095442C" w:rsidP="0095442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5AF7482" wp14:editId="7ACFF9AC">
            <wp:extent cx="5165725" cy="7486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74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4C8C" w14:textId="77777777" w:rsidR="0095442C" w:rsidRPr="0095442C" w:rsidRDefault="0095442C" w:rsidP="0095442C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Practical </w:t>
      </w:r>
      <w:proofErr w:type="spellStart"/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Usecase</w:t>
      </w:r>
      <w:proofErr w:type="spellEnd"/>
    </w:p>
    <w:p w14:paraId="0F158EE6" w14:textId="77777777" w:rsidR="0095442C" w:rsidRPr="0095442C" w:rsidRDefault="0095442C" w:rsidP="0095442C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-Build an image classifier that can classify between cats and dogs-</w:t>
      </w:r>
    </w:p>
    <w:p w14:paraId="4917C095" w14:textId="59C093D2" w:rsidR="0095442C" w:rsidRDefault="0095442C" w:rsidP="0095442C">
      <w:pPr>
        <w:spacing w:before="206" w:after="0" w:line="480" w:lineRule="atLeast"/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Classifying between dog vs cat is the most common problem which you see whenever you trying to learn anything in deep learning. It is a </w:t>
      </w: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binary classification 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problem because we are trying to classify cats and dogs.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For this purpose, we are going to use the pre-trained model of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with image net weights provided by Keras.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95442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Dataset: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hyperlink r:id="rId16" w:history="1">
        <w:r w:rsidRPr="0095442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Dog vs Cat</w:t>
        </w:r>
      </w:hyperlink>
    </w:p>
    <w:p w14:paraId="4BF3D6A6" w14:textId="324819E2" w:rsidR="00502C0E" w:rsidRPr="0095442C" w:rsidRDefault="00502C0E" w:rsidP="0095442C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IN"/>
        </w:rPr>
        <w:t>Transfer Learning</w:t>
      </w:r>
    </w:p>
    <w:p w14:paraId="2F43E25B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start by importing all the necessary libraries.</w:t>
      </w:r>
    </w:p>
    <w:p w14:paraId="5A4F88CF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keras.layers</w:t>
      </w:r>
      <w:proofErr w:type="spellEnd"/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Input, Lambda, Dense, Flatten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keras.models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Model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from keras.applications.vgg16 import VGG16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keras.applications.vgg16 import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preprocess_input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keras.preprocessing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image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keras.preprocessing.image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ImageDataGenerator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keras.models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Sequential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numpy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as np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keras.preprocessing.image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ImageDataGenerator</w:t>
      </w:r>
      <w:proofErr w:type="spellEnd"/>
    </w:p>
    <w:p w14:paraId="38405F8A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Because we are using a pre-trained model we need to define the size of the image.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model takes a 224x224x3 size of the image.</w:t>
      </w:r>
    </w:p>
    <w:p w14:paraId="189E1205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IMAGE_SIZE = [224, 224]</w:t>
      </w:r>
    </w:p>
    <w:p w14:paraId="0325F7FA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Let’s load the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model</w:t>
      </w:r>
    </w:p>
    <w:p w14:paraId="62A6E119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vgg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VGG16(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input_shape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=IMAGE_SIZE + [3], weights='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imagenet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',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include_top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=False)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vgg.summary</w:t>
      </w:r>
      <w:proofErr w:type="spellEnd"/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</w:p>
    <w:p w14:paraId="37166D87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we are taking the weights straight from the image net.</w:t>
      </w:r>
    </w:p>
    <w:p w14:paraId="72749EAB" w14:textId="77777777" w:rsidR="0095442C" w:rsidRPr="0095442C" w:rsidRDefault="0095442C" w:rsidP="0095442C">
      <w:pPr>
        <w:spacing w:before="420" w:after="0" w:line="660" w:lineRule="atLeast"/>
        <w:rPr>
          <w:rFonts w:ascii="Georgia" w:eastAsia="Times New Roman" w:hAnsi="Georgia" w:cs="Times New Roman"/>
          <w:color w:val="757575"/>
          <w:spacing w:val="-2"/>
          <w:sz w:val="45"/>
          <w:szCs w:val="45"/>
          <w:lang w:eastAsia="en-IN"/>
        </w:rPr>
      </w:pPr>
      <w:r w:rsidRPr="00F76C19">
        <w:rPr>
          <w:rFonts w:ascii="Georgia" w:eastAsia="Times New Roman" w:hAnsi="Georgia" w:cs="Times New Roman"/>
          <w:color w:val="757575"/>
          <w:spacing w:val="-2"/>
          <w:sz w:val="45"/>
          <w:szCs w:val="45"/>
          <w:highlight w:val="yellow"/>
          <w:lang w:eastAsia="en-IN"/>
        </w:rPr>
        <w:lastRenderedPageBreak/>
        <w:t>To use a pre-trained model just makes the middle layers non trainable and remove the last layer.</w:t>
      </w:r>
    </w:p>
    <w:p w14:paraId="7EF80306" w14:textId="77777777" w:rsidR="0095442C" w:rsidRPr="0095442C" w:rsidRDefault="0095442C" w:rsidP="0095442C">
      <w:pPr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are also going to do the same let’s makes the middle layers freeze.</w:t>
      </w:r>
    </w:p>
    <w:p w14:paraId="0B98F598" w14:textId="77777777" w:rsidR="0095442C" w:rsidRPr="00502C0E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502C0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 xml:space="preserve">for layer in </w:t>
      </w:r>
      <w:proofErr w:type="spellStart"/>
      <w:proofErr w:type="gramStart"/>
      <w:r w:rsidRPr="00502C0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vgg.layers</w:t>
      </w:r>
      <w:proofErr w:type="spellEnd"/>
      <w:proofErr w:type="gramEnd"/>
      <w:r w:rsidRPr="00502C0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:</w:t>
      </w:r>
      <w:r w:rsidRPr="00502C0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br/>
        <w:t xml:space="preserve">  </w:t>
      </w:r>
      <w:proofErr w:type="spellStart"/>
      <w:r w:rsidRPr="00502C0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layer.trainable</w:t>
      </w:r>
      <w:proofErr w:type="spellEnd"/>
      <w:r w:rsidRPr="00502C0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 xml:space="preserve"> = False</w:t>
      </w:r>
    </w:p>
    <w:p w14:paraId="061277CD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02C0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 xml:space="preserve">We have already removed the output layer by </w:t>
      </w:r>
      <w:proofErr w:type="spellStart"/>
      <w:r w:rsidRPr="00502C0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include_top</w:t>
      </w:r>
      <w:proofErr w:type="spellEnd"/>
      <w:r w:rsidRPr="00502C0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 xml:space="preserve"> = False.</w:t>
      </w:r>
    </w:p>
    <w:p w14:paraId="0D8AB410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add our own output layer with only one node.</w:t>
      </w:r>
    </w:p>
    <w:p w14:paraId="1D2A9352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 = Flatten</w:t>
      </w:r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()(</w:t>
      </w:r>
      <w:proofErr w:type="spellStart"/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vgg.output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prediction = Dense(1, activation='sigmoid')(x)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model = Model(inputs=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vgg.input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outputs=prediction)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model.summary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</w:p>
    <w:p w14:paraId="05626B89" w14:textId="1315CDB1" w:rsidR="0095442C" w:rsidRPr="0095442C" w:rsidRDefault="0095442C" w:rsidP="0095442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429D5" w14:textId="41FED2B3" w:rsidR="0095442C" w:rsidRPr="0095442C" w:rsidRDefault="0095442C" w:rsidP="0095442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86E83F" wp14:editId="6ED023EB">
            <wp:extent cx="4735830" cy="7117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99A9" w14:textId="4680C9EE" w:rsid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>“Image By Author”</w:t>
      </w:r>
    </w:p>
    <w:p w14:paraId="55CF8601" w14:textId="5BD8492E" w:rsidR="00502C0E" w:rsidRDefault="00502C0E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C5D54" w14:textId="55570A41" w:rsidR="00502C0E" w:rsidRPr="0095442C" w:rsidRDefault="00502C0E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7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MachineLearningmastery.com</w:t>
      </w:r>
    </w:p>
    <w:p w14:paraId="6364B498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Now we need to compile our model so that we can train it. our problem is a binary classification </w:t>
      </w:r>
      <w:proofErr w:type="gram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problem</w:t>
      </w:r>
      <w:proofErr w:type="gram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so we are going to use </w:t>
      </w: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binary_crossentropy and optimizer we are going to use as Adam and for metrics, we are going to use accuracy.</w:t>
      </w:r>
    </w:p>
    <w:p w14:paraId="29712102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model.compile</w:t>
      </w:r>
      <w:proofErr w:type="spellEnd"/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loss='binary_crossentropy',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optimizer='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adam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metrics=['accuracy']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</w:t>
      </w:r>
    </w:p>
    <w:p w14:paraId="740C11E1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generate training and validation data using the data generator</w:t>
      </w:r>
    </w:p>
    <w:p w14:paraId="0E16E1DF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train_path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'data/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training_set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valid_path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'data/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train_datagen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ImageDataGenerator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(rescale = 1./255,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shear_range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0.2,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zoom_range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0.2,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horizontal_flip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True)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test_datagen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ImageDataGenerator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(rescale = 1./255)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training_set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train_datagen.flow_from_directory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train_path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(224, 224),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batch_size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16,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class_mode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'binary')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test_datagen.flow_from_directory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valid_path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(224, 224),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batch_size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16,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                  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class_mode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'binary')</w:t>
      </w:r>
    </w:p>
    <w:p w14:paraId="1EE3E8AD" w14:textId="7C86DA0D" w:rsidR="0095442C" w:rsidRPr="0095442C" w:rsidRDefault="0095442C" w:rsidP="0095442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20553" w14:textId="45C585EF" w:rsidR="0095442C" w:rsidRPr="0095442C" w:rsidRDefault="0095442C" w:rsidP="0095442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D6ADBC" wp14:editId="30CD0F02">
            <wp:extent cx="5731510" cy="4059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F7C6" w14:textId="77777777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“Folder Structure In which we are going to pass images to data generator — Image By </w:t>
      </w:r>
      <w:proofErr w:type="gramStart"/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Author”</w:t>
      </w:r>
      <w:proofErr w:type="gramEnd"/>
    </w:p>
    <w:p w14:paraId="7C9850BA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train our model</w:t>
      </w:r>
    </w:p>
    <w:p w14:paraId="7A5DDBB0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r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model.fit_</w:t>
      </w:r>
      <w:proofErr w:type="gram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generator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training_set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 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validation_data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epochs=15,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steps_per_epoch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len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training_set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validation_steps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len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test_set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</w:t>
      </w:r>
    </w:p>
    <w:p w14:paraId="7DC1F355" w14:textId="5C6825BF" w:rsidR="0095442C" w:rsidRPr="0095442C" w:rsidRDefault="0095442C" w:rsidP="0095442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A10296" w14:textId="2AD54487" w:rsidR="0095442C" w:rsidRPr="0095442C" w:rsidRDefault="0095442C" w:rsidP="0095442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297C1D" wp14:editId="290473A5">
            <wp:extent cx="5731510" cy="4258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EDF5" w14:textId="77777777" w:rsidR="0095442C" w:rsidRPr="0095442C" w:rsidRDefault="0095442C" w:rsidP="0095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“Training — Image </w:t>
      </w:r>
      <w:proofErr w:type="gramStart"/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9544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Author”</w:t>
      </w:r>
    </w:p>
    <w:p w14:paraId="3F71DC6B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 final we get an accuracy of 92%.</w:t>
      </w:r>
    </w:p>
    <w:p w14:paraId="0E21DE00" w14:textId="77777777" w:rsidR="0095442C" w:rsidRPr="0095442C" w:rsidRDefault="0095442C" w:rsidP="0095442C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test our model on new images.</w:t>
      </w:r>
    </w:p>
    <w:p w14:paraId="444E5368" w14:textId="77777777" w:rsidR="0095442C" w:rsidRPr="0095442C" w:rsidRDefault="0095442C" w:rsidP="009544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IPython.display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Image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keras.preprocessing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image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tensorflowimg_path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"data\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single_prediction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\cat_or_dog_4.jpg"##new image path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image.load_img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img_path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target_size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[224,224])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image.img_to_array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np.expand_dims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axis = 0)result = 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model.predict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test_image</w:t>
      </w:r>
      <w:proofErr w:type="spellEnd"/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 result==0: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print("CAT")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else:</w:t>
      </w:r>
      <w:r w:rsidRPr="009544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print("DOG")</w:t>
      </w:r>
    </w:p>
    <w:p w14:paraId="0BE29979" w14:textId="77777777" w:rsidR="0095442C" w:rsidRPr="0095442C" w:rsidRDefault="0095442C" w:rsidP="0095442C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9544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Conclusion</w:t>
      </w:r>
    </w:p>
    <w:p w14:paraId="4E04EA8F" w14:textId="60DF9A79" w:rsidR="0095442C" w:rsidRPr="000A1D79" w:rsidRDefault="0095442C" w:rsidP="000A1D7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We can say that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is easy to understand and implement. It only contains a convolution and pooling layer. The architecture of </w:t>
      </w:r>
      <w:proofErr w:type="spell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Vgg</w:t>
      </w:r>
      <w:proofErr w:type="spell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16 looks </w:t>
      </w:r>
      <w:proofErr w:type="gramStart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similar to</w:t>
      </w:r>
      <w:proofErr w:type="gramEnd"/>
      <w:r w:rsidRPr="009544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architecture of stack. the main aim of this model is to create a deep neural network by using a stacked representation of Conv and pooling layers.</w:t>
      </w:r>
    </w:p>
    <w:p w14:paraId="2AA0E427" w14:textId="77777777" w:rsidR="00961963" w:rsidRDefault="00961963"/>
    <w:sectPr w:rsidR="0096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B4BB" w14:textId="77777777" w:rsidR="00B12392" w:rsidRDefault="00B12392" w:rsidP="0095442C">
      <w:pPr>
        <w:spacing w:after="0" w:line="240" w:lineRule="auto"/>
      </w:pPr>
      <w:r>
        <w:separator/>
      </w:r>
    </w:p>
  </w:endnote>
  <w:endnote w:type="continuationSeparator" w:id="0">
    <w:p w14:paraId="7779246F" w14:textId="77777777" w:rsidR="00B12392" w:rsidRDefault="00B12392" w:rsidP="0095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F0CE" w14:textId="77777777" w:rsidR="00B12392" w:rsidRDefault="00B12392" w:rsidP="0095442C">
      <w:pPr>
        <w:spacing w:after="0" w:line="240" w:lineRule="auto"/>
      </w:pPr>
      <w:r>
        <w:separator/>
      </w:r>
    </w:p>
  </w:footnote>
  <w:footnote w:type="continuationSeparator" w:id="0">
    <w:p w14:paraId="7CA682E5" w14:textId="77777777" w:rsidR="00B12392" w:rsidRDefault="00B12392" w:rsidP="0095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C33"/>
    <w:multiLevelType w:val="hybridMultilevel"/>
    <w:tmpl w:val="251C1332"/>
    <w:lvl w:ilvl="0" w:tplc="BE0ECC2A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E68E948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D9CE6FF2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0C1E166C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936897D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8CB0C2E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BB3C8BB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B76E90D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51208C28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" w15:restartNumberingAfterBreak="0">
    <w:nsid w:val="6BB72C2C"/>
    <w:multiLevelType w:val="multilevel"/>
    <w:tmpl w:val="C17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6301">
    <w:abstractNumId w:val="1"/>
  </w:num>
  <w:num w:numId="2" w16cid:durableId="199467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DF"/>
    <w:rsid w:val="00005CC2"/>
    <w:rsid w:val="00063FEE"/>
    <w:rsid w:val="000A1D79"/>
    <w:rsid w:val="0027674E"/>
    <w:rsid w:val="004C0F09"/>
    <w:rsid w:val="00502C0E"/>
    <w:rsid w:val="005360DD"/>
    <w:rsid w:val="005927FD"/>
    <w:rsid w:val="005C13DF"/>
    <w:rsid w:val="0071244A"/>
    <w:rsid w:val="00810A92"/>
    <w:rsid w:val="0095442C"/>
    <w:rsid w:val="00961963"/>
    <w:rsid w:val="009E4E51"/>
    <w:rsid w:val="00AD76DB"/>
    <w:rsid w:val="00B12392"/>
    <w:rsid w:val="00B2704E"/>
    <w:rsid w:val="00C347B5"/>
    <w:rsid w:val="00F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67515"/>
  <w15:chartTrackingRefBased/>
  <w15:docId w15:val="{3C00CD85-C0B2-4B58-AD66-96E20F01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4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4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95442C"/>
    <w:rPr>
      <w:color w:val="0000FF"/>
      <w:u w:val="single"/>
    </w:rPr>
  </w:style>
  <w:style w:type="character" w:customStyle="1" w:styleId="bp">
    <w:name w:val="bp"/>
    <w:basedOn w:val="DefaultParagraphFont"/>
    <w:rsid w:val="0095442C"/>
  </w:style>
  <w:style w:type="paragraph" w:customStyle="1" w:styleId="gj">
    <w:name w:val="gj"/>
    <w:basedOn w:val="Normal"/>
    <w:rsid w:val="0095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">
    <w:name w:val="s"/>
    <w:basedOn w:val="DefaultParagraphFont"/>
    <w:rsid w:val="0095442C"/>
  </w:style>
  <w:style w:type="character" w:styleId="Strong">
    <w:name w:val="Strong"/>
    <w:basedOn w:val="DefaultParagraphFont"/>
    <w:uiPriority w:val="22"/>
    <w:qFormat/>
    <w:rsid w:val="009544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j">
    <w:name w:val="ej"/>
    <w:basedOn w:val="DefaultParagraphFont"/>
    <w:rsid w:val="0095442C"/>
  </w:style>
  <w:style w:type="character" w:styleId="Emphasis">
    <w:name w:val="Emphasis"/>
    <w:basedOn w:val="DefaultParagraphFont"/>
    <w:uiPriority w:val="20"/>
    <w:qFormat/>
    <w:rsid w:val="0095442C"/>
    <w:rPr>
      <w:i/>
      <w:iCs/>
    </w:rPr>
  </w:style>
  <w:style w:type="paragraph" w:customStyle="1" w:styleId="qz">
    <w:name w:val="qz"/>
    <w:basedOn w:val="Normal"/>
    <w:rsid w:val="0095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05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584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03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394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813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4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244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0980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277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036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2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073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77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74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0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2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60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8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32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098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bhayparashar31.medium.com/?source=post_page-----e0fef1d14557--------------------------------" TargetMode="External"/><Relationship Id="rId12" Type="http://schemas.openxmlformats.org/officeDocument/2006/relationships/hyperlink" Target="https://unsplash.com/@photoshobby?utm_source=medium&amp;utm_medium=referra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kaggle.com/c/dogs-vs-ca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medium.com/pythoneers/vgg-16-architecture-implementation-and-practical-use-e0fef1d14557?source=post_page-----e0fef1d14557--------------------------------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bhayparashar31.medium.com/?source=post_page-----e0fef1d14557--------------------------------" TargetMode="External"/><Relationship Id="rId14" Type="http://schemas.openxmlformats.org/officeDocument/2006/relationships/hyperlink" Target="http://www.renom.jp/notebooks/image_processing/neural-style-transfer/note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1558</Words>
  <Characters>8882</Characters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2021-08-31T03:14:00Z</dcterms:created>
  <dcterms:modified xsi:type="dcterms:W3CDTF">2025-01-02T04:24:00Z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2021-08-31T03:14:44Z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49ab28a4-5564-43cc-8793-77bdcf7a0f55</vt:lpwstr>
  </property>
  <property fmtid="{D5CDD505-2E9C-101B-9397-08002B2CF9AE}" pid="8" name="MSIP_Label_e463cba9-5f6c-478d-9329-7b2295e4e8ed_ContentBits">
    <vt:lpwstr>0</vt:lpwstr>
  </property>
</Properties>
</file>