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6C1E" w:rsidRPr="00256C1E" w:rsidRDefault="00256C1E" w:rsidP="00256C1E">
      <w:pPr>
        <w:suppressAutoHyphens w:val="0"/>
        <w:ind w:firstLine="720"/>
        <w:rPr>
          <w:rFonts w:eastAsia="Times New Roman"/>
          <w:color w:val="000000"/>
          <w:sz w:val="48"/>
          <w:szCs w:val="48"/>
          <w:lang w:eastAsia="en-US"/>
        </w:rPr>
      </w:pPr>
      <w:r w:rsidRPr="00256C1E">
        <w:rPr>
          <w:rFonts w:eastAsia="Times New Roman"/>
          <w:color w:val="000000"/>
          <w:sz w:val="48"/>
          <w:szCs w:val="48"/>
          <w:lang w:eastAsia="en-US"/>
        </w:rPr>
        <w:t>TCP-Tahoe Network Simulator</w:t>
      </w:r>
    </w:p>
    <w:p w:rsidR="00A504A6" w:rsidRDefault="00A504A6" w:rsidP="00CA452E">
      <w:pPr>
        <w:jc w:val="both"/>
      </w:pPr>
    </w:p>
    <w:p w:rsidR="00CA452E" w:rsidRDefault="00256C1E" w:rsidP="00600809">
      <w:pPr>
        <w:suppressAutoHyphens w:val="0"/>
        <w:rPr>
          <w:rFonts w:eastAsia="Times New Roman"/>
          <w:color w:val="000000"/>
          <w:sz w:val="22"/>
          <w:szCs w:val="22"/>
          <w:lang w:eastAsia="en-US"/>
        </w:rPr>
      </w:pPr>
      <w:r>
        <w:rPr>
          <w:rFonts w:eastAsia="Times New Roman"/>
          <w:color w:val="000000"/>
          <w:sz w:val="22"/>
          <w:szCs w:val="22"/>
          <w:lang w:eastAsia="en-US"/>
        </w:rPr>
        <w:t>Mark Mchedlishvilli, Kirk Cameron, Darwin Huang, Eric Mendoza-Conner, Sehr Ahmed</w:t>
      </w:r>
    </w:p>
    <w:p w:rsidR="00CA452E" w:rsidRPr="00CA452E" w:rsidRDefault="00CA452E" w:rsidP="00600809">
      <w:pPr>
        <w:suppressAutoHyphens w:val="0"/>
        <w:rPr>
          <w:rFonts w:ascii="Times" w:eastAsia="Times New Roman" w:hAnsi="Times"/>
          <w:lang w:eastAsia="en-US"/>
        </w:rPr>
      </w:pPr>
      <w:r w:rsidRPr="00CA452E">
        <w:rPr>
          <w:rFonts w:eastAsia="Times New Roman"/>
          <w:color w:val="000000"/>
          <w:sz w:val="22"/>
          <w:szCs w:val="22"/>
          <w:lang w:eastAsia="en-US"/>
        </w:rPr>
        <w:t>The Cooper Union for the Advancement of Science and Art</w:t>
      </w:r>
    </w:p>
    <w:p w:rsidR="00A504A6" w:rsidRDefault="00A504A6">
      <w:pPr>
        <w:sectPr w:rsidR="00A504A6">
          <w:pgSz w:w="11906" w:h="16838"/>
          <w:pgMar w:top="1080" w:right="737" w:bottom="2432" w:left="737" w:header="720" w:footer="720" w:gutter="0"/>
          <w:cols w:space="720"/>
          <w:docGrid w:linePitch="360"/>
        </w:sectPr>
      </w:pPr>
    </w:p>
    <w:p w:rsidR="00A504A6" w:rsidRDefault="00A504A6" w:rsidP="00CA452E">
      <w:pPr>
        <w:pStyle w:val="Affiliation"/>
        <w:jc w:val="both"/>
      </w:pPr>
    </w:p>
    <w:p w:rsidR="00A504A6" w:rsidRDefault="00A504A6"/>
    <w:p w:rsidR="00A504A6" w:rsidRDefault="00A504A6">
      <w:pPr>
        <w:sectPr w:rsidR="00A504A6">
          <w:type w:val="continuous"/>
          <w:pgSz w:w="11906" w:h="16838"/>
          <w:pgMar w:top="1080" w:right="737" w:bottom="2432" w:left="737" w:header="720" w:footer="720" w:gutter="0"/>
          <w:cols w:space="720"/>
          <w:docGrid w:linePitch="360"/>
        </w:sectPr>
      </w:pPr>
    </w:p>
    <w:p w:rsidR="00CA452E" w:rsidRDefault="00A504A6" w:rsidP="00CA452E">
      <w:pPr>
        <w:pStyle w:val="NormalWeb"/>
        <w:spacing w:before="0" w:beforeAutospacing="0" w:after="0" w:afterAutospacing="0"/>
        <w:rPr>
          <w:rFonts w:ascii="Times New Roman" w:hAnsi="Times New Roman"/>
          <w:color w:val="000000"/>
          <w:sz w:val="22"/>
          <w:szCs w:val="22"/>
        </w:rPr>
      </w:pPr>
      <w:r>
        <w:rPr>
          <w:i/>
          <w:iCs/>
        </w:rPr>
        <w:t>Abstract</w:t>
      </w:r>
      <w:r>
        <w:t>—</w:t>
      </w:r>
      <w:r w:rsidR="00CA452E" w:rsidRPr="00CA452E">
        <w:rPr>
          <w:color w:val="000000"/>
          <w:sz w:val="22"/>
          <w:szCs w:val="22"/>
        </w:rPr>
        <w:t xml:space="preserve"> </w:t>
      </w:r>
      <w:r w:rsidR="00256C1E" w:rsidRPr="00256C1E">
        <w:rPr>
          <w:rFonts w:ascii="Times New Roman" w:hAnsi="Times New Roman"/>
          <w:color w:val="000000"/>
          <w:sz w:val="22"/>
          <w:szCs w:val="22"/>
        </w:rPr>
        <w:t>TCP, or the transmission control protocol, is a protocol that provides host-to-host connectivity at the Transport Layer of the Internet. This paper outlines and analyzes a system designed to simulate a communication network at the TCP layer. The system takes in a description of an abstract network and simulates its operation using TCP Tahoe and Distance Vector Routing as realized via the Bellman-Ford Algorithm.</w:t>
      </w:r>
    </w:p>
    <w:p w:rsidR="006F2E78" w:rsidRPr="00CA452E" w:rsidRDefault="006F2E78" w:rsidP="00CA452E">
      <w:pPr>
        <w:pStyle w:val="NormalWeb"/>
        <w:spacing w:before="0" w:beforeAutospacing="0" w:after="0" w:afterAutospacing="0"/>
      </w:pPr>
    </w:p>
    <w:p w:rsidR="00A504A6" w:rsidRDefault="00A504A6">
      <w:pPr>
        <w:pStyle w:val="Heading1"/>
      </w:pPr>
      <w:r>
        <w:t>Introduction</w:t>
      </w:r>
      <w:r>
        <w:rPr>
          <w:rFonts w:eastAsia="Times New Roman"/>
        </w:rPr>
        <w:t xml:space="preserve"> </w:t>
      </w:r>
    </w:p>
    <w:p w:rsidR="00256C1E" w:rsidRPr="00256C1E" w:rsidRDefault="00256C1E" w:rsidP="00256C1E">
      <w:pPr>
        <w:pStyle w:val="NormalWeb"/>
        <w:spacing w:before="0" w:beforeAutospacing="0" w:after="0" w:afterAutospacing="0"/>
        <w:ind w:firstLine="216"/>
        <w:rPr>
          <w:color w:val="000000"/>
          <w:sz w:val="22"/>
          <w:szCs w:val="22"/>
        </w:rPr>
      </w:pPr>
      <w:r w:rsidRPr="00256C1E">
        <w:rPr>
          <w:color w:val="000000"/>
          <w:sz w:val="22"/>
          <w:szCs w:val="22"/>
        </w:rPr>
        <w:t>Real-world networks experience various forms of loss and noise that introduce error into packets on various layers of the internet architecture. TCP is a protocol that was designed to provide guarantees against error while maximizing throughput on the transport layer, through use of acknowledgements (ACKs) and congestion control. This protocol was chosen due to its simplicity and efficacy, as well as its universal use in existing systems.</w:t>
      </w:r>
    </w:p>
    <w:p w:rsidR="00A504A6" w:rsidRDefault="00256C1E" w:rsidP="00256C1E">
      <w:pPr>
        <w:pStyle w:val="NormalWeb"/>
        <w:spacing w:before="0" w:beforeAutospacing="0" w:after="0" w:afterAutospacing="0"/>
        <w:ind w:firstLine="216"/>
        <w:rPr>
          <w:color w:val="000000"/>
          <w:sz w:val="22"/>
          <w:szCs w:val="22"/>
        </w:rPr>
      </w:pPr>
      <w:r w:rsidRPr="00256C1E">
        <w:rPr>
          <w:color w:val="000000"/>
          <w:sz w:val="22"/>
          <w:szCs w:val="22"/>
        </w:rPr>
        <w:t>TCP Tahoe is a variant of traditional TCP that functions by sending packets from hosts to hosts through “flows” across a network and waiting for acknowledgements that indicate the next expected packet. It exponentially increases the number of packets it sends until a certain threshold is reached, at which point it linearly increases the number of packets it sends until a packet is lost and detected via a timeout. At this point, the threshold is halved and the congestion window size, or the amount of packets it can send without receiving an ACK, is set to one and exponentially increases again. It was decided that TCP Tahoe would be used as the basis for how the flow class works in our TCP simulator and ultimately as a metric to determine how well the simulation worked, due to its simplicity relative to several other variants of TCP, such as TCP CUBIC and Vegas.</w:t>
      </w:r>
    </w:p>
    <w:p w:rsidR="00CD1252" w:rsidRPr="00256C1E" w:rsidRDefault="00CD1252" w:rsidP="00256C1E">
      <w:pPr>
        <w:pStyle w:val="NormalWeb"/>
        <w:spacing w:before="0" w:beforeAutospacing="0" w:after="0" w:afterAutospacing="0"/>
        <w:ind w:firstLine="216"/>
        <w:rPr>
          <w:color w:val="000000"/>
          <w:sz w:val="22"/>
          <w:szCs w:val="22"/>
        </w:rPr>
      </w:pPr>
    </w:p>
    <w:p w:rsidR="00A504A6" w:rsidRDefault="00256C1E">
      <w:pPr>
        <w:pStyle w:val="Heading1"/>
      </w:pPr>
      <w:r>
        <w:rPr>
          <w:lang w:val="en-US"/>
        </w:rPr>
        <w:t>Network Topology</w:t>
      </w:r>
    </w:p>
    <w:p w:rsidR="00256C1E" w:rsidRPr="00256C1E" w:rsidRDefault="00256C1E" w:rsidP="00256C1E">
      <w:pPr>
        <w:pStyle w:val="NormalWeb"/>
        <w:spacing w:before="0" w:beforeAutospacing="0" w:after="0" w:afterAutospacing="0"/>
        <w:ind w:firstLine="216"/>
        <w:rPr>
          <w:color w:val="000000"/>
          <w:sz w:val="22"/>
          <w:szCs w:val="22"/>
        </w:rPr>
      </w:pPr>
      <w:r w:rsidRPr="00256C1E">
        <w:rPr>
          <w:color w:val="000000"/>
          <w:sz w:val="22"/>
          <w:szCs w:val="22"/>
        </w:rPr>
        <w:t xml:space="preserve">The network is built to send flows from hosts to hosts along the networks. It is built upon hosts, routers, and the links that connect them in the network. Hosts and routers function as ‘vertices’, or ‘nodes’, on a graph while links function as ‘edges’. The hosts send and receive data, in the form of packets, that are created in </w:t>
      </w:r>
      <w:r w:rsidRPr="00256C1E">
        <w:rPr>
          <w:color w:val="000000"/>
          <w:sz w:val="22"/>
          <w:szCs w:val="22"/>
        </w:rPr>
        <w:t>flows. They also send and receive acknowledgements when they receive data. Routers route the data that’s sent to them via links and use a routing table to determine which link to forward the data onto. Links hold buffers which correspond to data that has yet to be transmitted or that is being transmitted across the link. Once data has been transferred, routers route them to another link buffer. Flows are responsible for the overhead of having the packets pass through to and from their destination until all packets in said flow have completed sending. As stated previously, TCP Tahoe was implemented in the flow class, so flows adjust how many packets are sent from one host to another before waiting for an acknowledgement by that protocol definition.</w:t>
      </w:r>
    </w:p>
    <w:p w:rsidR="00E57A66" w:rsidRDefault="00256C1E" w:rsidP="00C02E1A">
      <w:pPr>
        <w:pStyle w:val="NormalWeb"/>
        <w:spacing w:before="0" w:beforeAutospacing="0" w:after="0" w:afterAutospacing="0"/>
        <w:ind w:firstLine="216"/>
        <w:rPr>
          <w:color w:val="000000"/>
          <w:sz w:val="22"/>
          <w:szCs w:val="22"/>
        </w:rPr>
      </w:pPr>
      <w:r w:rsidRPr="00256C1E">
        <w:rPr>
          <w:color w:val="000000"/>
          <w:sz w:val="22"/>
          <w:szCs w:val="22"/>
        </w:rPr>
        <w:t>Network topology, in the form of distances, is estimated and kept track of in routers’ routing tables.  After routers pass through the handshaking, discovery, and clear-to-send phases, they contain distance vectors to each other router based on the links’ throughput, propagation delay, and available router space.  Routing decisions are made through use of these distance vectors</w:t>
      </w:r>
      <w:r>
        <w:rPr>
          <w:color w:val="000000"/>
          <w:sz w:val="22"/>
          <w:szCs w:val="22"/>
        </w:rPr>
        <w:t xml:space="preserve"> via the Bellman-Ford algorithm</w:t>
      </w:r>
      <w:r w:rsidR="00E57A66" w:rsidRPr="00E57A66">
        <w:rPr>
          <w:color w:val="000000"/>
          <w:sz w:val="22"/>
          <w:szCs w:val="22"/>
        </w:rPr>
        <w:t>.</w:t>
      </w:r>
    </w:p>
    <w:p w:rsidR="006F2E78" w:rsidRPr="00E57A66" w:rsidRDefault="006F2E78" w:rsidP="00C02E1A">
      <w:pPr>
        <w:pStyle w:val="NormalWeb"/>
        <w:spacing w:before="0" w:beforeAutospacing="0" w:after="0" w:afterAutospacing="0"/>
        <w:ind w:firstLine="216"/>
        <w:rPr>
          <w:color w:val="000000"/>
          <w:sz w:val="22"/>
          <w:szCs w:val="22"/>
        </w:rPr>
      </w:pPr>
    </w:p>
    <w:p w:rsidR="00A504A6" w:rsidRDefault="00C02E1A">
      <w:pPr>
        <w:pStyle w:val="Heading1"/>
      </w:pPr>
      <w:r>
        <w:rPr>
          <w:lang w:val="en-US"/>
        </w:rPr>
        <w:t>Design Decisions</w:t>
      </w:r>
    </w:p>
    <w:p w:rsidR="00C02E1A" w:rsidRPr="00C02E1A" w:rsidRDefault="00C02E1A" w:rsidP="00C02E1A">
      <w:pPr>
        <w:pStyle w:val="NormalWeb"/>
        <w:spacing w:before="0" w:beforeAutospacing="0" w:after="0" w:afterAutospacing="0"/>
        <w:ind w:firstLine="216"/>
        <w:rPr>
          <w:color w:val="000000"/>
          <w:sz w:val="22"/>
          <w:szCs w:val="22"/>
        </w:rPr>
      </w:pPr>
      <w:r w:rsidRPr="00C02E1A">
        <w:rPr>
          <w:color w:val="000000"/>
          <w:sz w:val="22"/>
          <w:szCs w:val="22"/>
        </w:rPr>
        <w:t>The system was designed to run a simulation of a given network and record data derived from simulation variables at regular intervals. The system then required some sort of output functionality that would allow us to graphically show the progression of the specified variables over time.</w:t>
      </w:r>
    </w:p>
    <w:p w:rsidR="00C02E1A" w:rsidRPr="00C02E1A" w:rsidRDefault="00C02E1A" w:rsidP="00C02E1A">
      <w:pPr>
        <w:pStyle w:val="NormalWeb"/>
        <w:spacing w:before="0" w:beforeAutospacing="0" w:after="0" w:afterAutospacing="0"/>
        <w:ind w:firstLine="216"/>
        <w:rPr>
          <w:color w:val="000000"/>
          <w:sz w:val="22"/>
          <w:szCs w:val="22"/>
        </w:rPr>
      </w:pPr>
      <w:r w:rsidRPr="00C02E1A">
        <w:rPr>
          <w:color w:val="000000"/>
          <w:sz w:val="22"/>
          <w:szCs w:val="22"/>
        </w:rPr>
        <w:t xml:space="preserve">In regards to the actual backend used to create the simulation, the programming language used was C++. C++, an object-oriented programming language that builds upon the C programming language, was chosen for its relative efficiency and object-oriented behavior, as well as the level of familiarity of the language among our team members. </w:t>
      </w:r>
    </w:p>
    <w:p w:rsidR="00C02E1A" w:rsidRPr="00C02E1A" w:rsidRDefault="00C02E1A" w:rsidP="00C02E1A">
      <w:pPr>
        <w:pStyle w:val="NormalWeb"/>
        <w:spacing w:before="0" w:beforeAutospacing="0" w:after="0" w:afterAutospacing="0"/>
        <w:rPr>
          <w:color w:val="000000"/>
          <w:sz w:val="22"/>
          <w:szCs w:val="22"/>
        </w:rPr>
      </w:pPr>
      <w:r w:rsidRPr="00C02E1A">
        <w:rPr>
          <w:color w:val="000000"/>
          <w:sz w:val="22"/>
          <w:szCs w:val="22"/>
        </w:rPr>
        <w:t xml:space="preserve">When designing the simulator, a decision was made such that the event queue could operate in discrete time, as such an approach would be more computationally efficient without a loss of definition as compared to a real-time event manager. As a result, implementation would be more resilient against faults, and simulations could be completed in a much shorter time-frame. </w:t>
      </w:r>
    </w:p>
    <w:p w:rsidR="00E57A66" w:rsidRDefault="00C02E1A" w:rsidP="00E915C7">
      <w:pPr>
        <w:pStyle w:val="NormalWeb"/>
        <w:spacing w:before="0" w:beforeAutospacing="0" w:after="0" w:afterAutospacing="0"/>
        <w:rPr>
          <w:color w:val="000000"/>
          <w:sz w:val="22"/>
          <w:szCs w:val="22"/>
        </w:rPr>
      </w:pPr>
      <w:r w:rsidRPr="00C02E1A">
        <w:rPr>
          <w:color w:val="000000"/>
          <w:sz w:val="22"/>
          <w:szCs w:val="22"/>
        </w:rPr>
        <w:lastRenderedPageBreak/>
        <w:t>All components of the network (links, flows, hosts, routers) would be implemented by creating classes that would be called as objects in the user interface, taking advantage of the use of an object oriented language. With regards to the user interface, a specific syntax for text files was chosen such that the text file could be parsed after the user entered a filename once prompted. Since we decided that a console window would be the most efficient interface to run the simulation, and opted not to use GUI or graphing frameworks available to C++, it was found that reading in a network description file would be easier to test on than manually inputting the data. Due to the lack of graphing and data visualization suites available in the C++ language, as well as the increased difficulty of designing graphical interfaces in C++, the loaded network would then be simulated and graphs could be output into .csv type files, which could then be exported to Microsoft Excel for post-processing and graphing. For the purpose of simulating packet flows, the flow class would be called upon to create data and send it over the network from one host to another. The data that was measured included flow rate, congestion window (cwnd) size, and various other parameters that help manage TCP communication and output for graphing functionality.</w:t>
      </w:r>
    </w:p>
    <w:p w:rsidR="006F2E78" w:rsidRPr="00E915C7" w:rsidRDefault="006F2E78" w:rsidP="00E915C7">
      <w:pPr>
        <w:pStyle w:val="NormalWeb"/>
        <w:spacing w:before="0" w:beforeAutospacing="0" w:after="0" w:afterAutospacing="0"/>
        <w:rPr>
          <w:color w:val="000000"/>
          <w:sz w:val="22"/>
          <w:szCs w:val="22"/>
        </w:rPr>
      </w:pPr>
    </w:p>
    <w:p w:rsidR="00A504A6" w:rsidRDefault="00C02E1A">
      <w:pPr>
        <w:pStyle w:val="Heading1"/>
        <w:rPr>
          <w:lang w:val="en-US"/>
        </w:rPr>
      </w:pPr>
      <w:r>
        <w:rPr>
          <w:lang w:val="en-US"/>
        </w:rPr>
        <w:t>Validation Methodology</w:t>
      </w:r>
    </w:p>
    <w:p w:rsidR="00C02E1A" w:rsidRDefault="00C02E1A" w:rsidP="00C02E1A">
      <w:pPr>
        <w:pStyle w:val="NormalWeb"/>
        <w:spacing w:before="0" w:beforeAutospacing="0" w:after="0" w:afterAutospacing="0"/>
        <w:ind w:firstLine="216"/>
        <w:rPr>
          <w:color w:val="000000"/>
          <w:sz w:val="22"/>
          <w:szCs w:val="22"/>
        </w:rPr>
      </w:pPr>
      <w:r w:rsidRPr="00C02E1A">
        <w:rPr>
          <w:color w:val="000000"/>
          <w:sz w:val="22"/>
          <w:szCs w:val="22"/>
        </w:rPr>
        <w:t>Three test cases were simulated using our program, beginning with the network discovery phase performed by routers, and proceeding with sending data packets until the flow is completed.  The transmission of each packet, along with relevant data such as start/end times of transmission, were stored in a text file.  Processing this file allowed for the production of the link and flow rates.  In addition, flow information was stored to produce data for congestion window, packet loss graphs, etc.</w:t>
      </w:r>
    </w:p>
    <w:p w:rsidR="00C02E1A" w:rsidRPr="00C02E1A" w:rsidRDefault="00C02E1A" w:rsidP="00C02E1A">
      <w:pPr>
        <w:pStyle w:val="NormalWeb"/>
        <w:spacing w:before="0" w:beforeAutospacing="0" w:after="0" w:afterAutospacing="0"/>
        <w:ind w:firstLine="216"/>
        <w:rPr>
          <w:color w:val="000000"/>
          <w:sz w:val="22"/>
          <w:szCs w:val="22"/>
        </w:rPr>
      </w:pPr>
      <w:r w:rsidRPr="00C02E1A">
        <w:rPr>
          <w:color w:val="000000"/>
          <w:sz w:val="22"/>
          <w:szCs w:val="22"/>
        </w:rPr>
        <w:t>The following graphs show flow rate and congestion window size given the following parameters for the network:</w:t>
      </w:r>
    </w:p>
    <w:p w:rsidR="00C02E1A" w:rsidRPr="00C02E1A" w:rsidRDefault="00C02E1A" w:rsidP="00C02E1A">
      <w:pPr>
        <w:pStyle w:val="NormalWeb"/>
        <w:spacing w:before="0" w:beforeAutospacing="0" w:after="0" w:afterAutospacing="0"/>
        <w:ind w:firstLine="216"/>
        <w:rPr>
          <w:color w:val="000000"/>
          <w:sz w:val="22"/>
          <w:szCs w:val="22"/>
        </w:rPr>
      </w:pPr>
    </w:p>
    <w:p w:rsidR="00C02E1A" w:rsidRPr="00C02E1A" w:rsidRDefault="00C02E1A" w:rsidP="00C02E1A">
      <w:pPr>
        <w:pStyle w:val="NormalWeb"/>
        <w:spacing w:before="0" w:beforeAutospacing="0" w:after="0" w:afterAutospacing="0"/>
        <w:ind w:firstLine="216"/>
        <w:rPr>
          <w:color w:val="000000"/>
          <w:sz w:val="22"/>
          <w:szCs w:val="22"/>
        </w:rPr>
      </w:pPr>
      <w:r w:rsidRPr="00C02E1A">
        <w:rPr>
          <w:color w:val="000000"/>
          <w:sz w:val="22"/>
          <w:szCs w:val="22"/>
        </w:rPr>
        <w:t>Link Specifications</w:t>
      </w:r>
    </w:p>
    <w:tbl>
      <w:tblPr>
        <w:tblW w:w="5230" w:type="dxa"/>
        <w:tblCellMar>
          <w:top w:w="15" w:type="dxa"/>
          <w:left w:w="15" w:type="dxa"/>
          <w:bottom w:w="15" w:type="dxa"/>
          <w:right w:w="15" w:type="dxa"/>
        </w:tblCellMar>
        <w:tblLook w:val="04A0" w:firstRow="1" w:lastRow="0" w:firstColumn="1" w:lastColumn="0" w:noHBand="0" w:noVBand="1"/>
      </w:tblPr>
      <w:tblGrid>
        <w:gridCol w:w="232"/>
        <w:gridCol w:w="734"/>
        <w:gridCol w:w="1460"/>
        <w:gridCol w:w="1364"/>
        <w:gridCol w:w="1440"/>
      </w:tblGrid>
      <w:tr w:rsidR="00CD1252" w:rsidRPr="00CD1252" w:rsidTr="00CD1252">
        <w:trPr>
          <w:trHeight w:val="139"/>
        </w:trPr>
        <w:tc>
          <w:tcPr>
            <w:tcW w:w="0" w:type="auto"/>
            <w:tcBorders>
              <w:top w:val="single" w:sz="6" w:space="0" w:color="FFFFFF"/>
              <w:left w:val="single" w:sz="6" w:space="0" w:color="FFFFFF"/>
              <w:bottom w:val="single" w:sz="6" w:space="0" w:color="FFFFFF"/>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LinkID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Link Rate (Mbps)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Link Delay (ms)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Link Buffer (KB)</w:t>
            </w:r>
          </w:p>
        </w:tc>
      </w:tr>
      <w:tr w:rsidR="00CD1252" w:rsidRPr="00CD1252" w:rsidTr="00CD1252">
        <w:trPr>
          <w:trHeight w:val="123"/>
        </w:trPr>
        <w:tc>
          <w:tcPr>
            <w:tcW w:w="0" w:type="auto"/>
            <w:tcBorders>
              <w:top w:val="single" w:sz="6" w:space="0" w:color="FFFFFF"/>
              <w:left w:val="single" w:sz="6" w:space="0" w:color="FFFFFF"/>
              <w:bottom w:val="single" w:sz="6" w:space="0" w:color="FFFFFF"/>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L1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64</w:t>
            </w:r>
          </w:p>
        </w:tc>
      </w:tr>
    </w:tbl>
    <w:p w:rsidR="00C02E1A" w:rsidRPr="00C02E1A" w:rsidRDefault="00C02E1A" w:rsidP="00C02E1A">
      <w:pPr>
        <w:pStyle w:val="NormalWeb"/>
        <w:spacing w:before="0" w:beforeAutospacing="0" w:after="0" w:afterAutospacing="0"/>
        <w:ind w:firstLine="216"/>
        <w:rPr>
          <w:color w:val="000000"/>
          <w:sz w:val="22"/>
          <w:szCs w:val="22"/>
        </w:rPr>
      </w:pPr>
    </w:p>
    <w:p w:rsidR="00C02E1A" w:rsidRPr="00C02E1A" w:rsidRDefault="00C02E1A" w:rsidP="00C02E1A">
      <w:pPr>
        <w:pStyle w:val="NormalWeb"/>
        <w:spacing w:before="0" w:beforeAutospacing="0" w:after="0" w:afterAutospacing="0"/>
        <w:ind w:firstLine="216"/>
        <w:rPr>
          <w:color w:val="000000"/>
          <w:sz w:val="22"/>
          <w:szCs w:val="22"/>
        </w:rPr>
      </w:pPr>
      <w:r w:rsidRPr="00C02E1A">
        <w:rPr>
          <w:color w:val="000000"/>
          <w:sz w:val="22"/>
          <w:szCs w:val="22"/>
        </w:rPr>
        <w:t>Flow Specifications</w:t>
      </w:r>
    </w:p>
    <w:tbl>
      <w:tblPr>
        <w:tblW w:w="5230" w:type="dxa"/>
        <w:tblCellMar>
          <w:top w:w="15" w:type="dxa"/>
          <w:left w:w="15" w:type="dxa"/>
          <w:bottom w:w="15" w:type="dxa"/>
          <w:right w:w="15" w:type="dxa"/>
        </w:tblCellMar>
        <w:tblLook w:val="04A0" w:firstRow="1" w:lastRow="0" w:firstColumn="1" w:lastColumn="0" w:noHBand="0" w:noVBand="1"/>
      </w:tblPr>
      <w:tblGrid>
        <w:gridCol w:w="217"/>
        <w:gridCol w:w="755"/>
        <w:gridCol w:w="1033"/>
        <w:gridCol w:w="881"/>
        <w:gridCol w:w="1244"/>
        <w:gridCol w:w="1100"/>
      </w:tblGrid>
      <w:tr w:rsidR="00CD1252" w:rsidRPr="00CD1252" w:rsidTr="00CD1252">
        <w:trPr>
          <w:trHeight w:val="194"/>
        </w:trPr>
        <w:tc>
          <w:tcPr>
            <w:tcW w:w="0" w:type="auto"/>
            <w:tcBorders>
              <w:top w:val="single" w:sz="6" w:space="0" w:color="FFFFFF"/>
              <w:left w:val="single" w:sz="6" w:space="0" w:color="FFFFFF"/>
              <w:bottom w:val="single" w:sz="6" w:space="0" w:color="FFFFFF"/>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Flow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 xml:space="preserve">Flow </w:t>
            </w:r>
            <w:r w:rsidR="00CD1252" w:rsidRPr="00CD1252">
              <w:rPr>
                <w:color w:val="000000"/>
                <w:sz w:val="16"/>
                <w:szCs w:val="16"/>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Flow Dest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Data Amt (MB)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D1252">
            <w:pPr>
              <w:pStyle w:val="NormalWeb"/>
              <w:spacing w:before="0" w:beforeAutospacing="0" w:after="0" w:afterAutospacing="0"/>
              <w:rPr>
                <w:color w:val="000000"/>
                <w:sz w:val="16"/>
                <w:szCs w:val="16"/>
              </w:rPr>
            </w:pPr>
            <w:r w:rsidRPr="00C02E1A">
              <w:rPr>
                <w:color w:val="000000"/>
                <w:sz w:val="16"/>
                <w:szCs w:val="16"/>
              </w:rPr>
              <w:t>Flow Start (s)</w:t>
            </w:r>
          </w:p>
        </w:tc>
      </w:tr>
      <w:tr w:rsidR="00CD1252" w:rsidRPr="00CD1252" w:rsidTr="00CD1252">
        <w:trPr>
          <w:trHeight w:val="86"/>
        </w:trPr>
        <w:tc>
          <w:tcPr>
            <w:tcW w:w="0" w:type="auto"/>
            <w:tcBorders>
              <w:top w:val="single" w:sz="6" w:space="0" w:color="FFFFFF"/>
              <w:left w:val="single" w:sz="6" w:space="0" w:color="FFFFFF"/>
              <w:bottom w:val="single" w:sz="6" w:space="0" w:color="FFFFFF"/>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F1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H1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H2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2E1A" w:rsidRPr="00C02E1A" w:rsidRDefault="00C02E1A" w:rsidP="00C02E1A">
            <w:pPr>
              <w:pStyle w:val="NormalWeb"/>
              <w:spacing w:before="0" w:beforeAutospacing="0" w:after="0" w:afterAutospacing="0"/>
              <w:ind w:firstLine="216"/>
              <w:rPr>
                <w:color w:val="000000"/>
                <w:sz w:val="16"/>
                <w:szCs w:val="16"/>
              </w:rPr>
            </w:pPr>
            <w:r w:rsidRPr="00C02E1A">
              <w:rPr>
                <w:color w:val="000000"/>
                <w:sz w:val="16"/>
                <w:szCs w:val="16"/>
              </w:rPr>
              <w:t>1.0</w:t>
            </w:r>
          </w:p>
        </w:tc>
      </w:tr>
    </w:tbl>
    <w:p w:rsidR="00C02E1A" w:rsidRPr="00C02E1A" w:rsidRDefault="00C02E1A" w:rsidP="00C02E1A">
      <w:pPr>
        <w:pStyle w:val="NormalWeb"/>
        <w:spacing w:before="0" w:beforeAutospacing="0" w:after="0" w:afterAutospacing="0"/>
        <w:ind w:firstLine="216"/>
        <w:rPr>
          <w:color w:val="000000"/>
          <w:sz w:val="22"/>
          <w:szCs w:val="22"/>
        </w:rPr>
      </w:pPr>
    </w:p>
    <w:p w:rsidR="00E915C7" w:rsidRDefault="00C02E1A" w:rsidP="00E915C7">
      <w:pPr>
        <w:pStyle w:val="NormalWeb"/>
        <w:spacing w:before="0" w:beforeAutospacing="0" w:after="0" w:afterAutospacing="0"/>
        <w:ind w:firstLine="216"/>
        <w:rPr>
          <w:color w:val="000000"/>
          <w:sz w:val="22"/>
          <w:szCs w:val="22"/>
        </w:rPr>
      </w:pPr>
      <w:r w:rsidRPr="00C02E1A">
        <w:rPr>
          <w:color w:val="000000"/>
          <w:sz w:val="22"/>
          <w:szCs w:val="22"/>
        </w:rPr>
        <w:t xml:space="preserve">The test </w:t>
      </w:r>
      <w:r>
        <w:rPr>
          <w:color w:val="000000"/>
          <w:sz w:val="22"/>
          <w:szCs w:val="22"/>
        </w:rPr>
        <w:t>cases’ data (seen in figures below) indicate</w:t>
      </w:r>
      <w:r w:rsidRPr="00C02E1A">
        <w:rPr>
          <w:color w:val="000000"/>
          <w:sz w:val="22"/>
          <w:szCs w:val="22"/>
        </w:rPr>
        <w:t xml:space="preserve"> trends for both congestion window size and flow rates over time, showing packet growth according to TCP Tahoe, along with the expected times of packet loss.  Other test cases show behavior similar to that exhibited in the given simulation</w:t>
      </w:r>
      <w:r w:rsidR="00E915C7">
        <w:rPr>
          <w:color w:val="000000"/>
          <w:sz w:val="22"/>
          <w:szCs w:val="22"/>
        </w:rPr>
        <w:t xml:space="preserve"> results, though not identical. </w:t>
      </w:r>
      <w:r w:rsidRPr="00C02E1A">
        <w:rPr>
          <w:color w:val="000000"/>
          <w:sz w:val="22"/>
          <w:szCs w:val="22"/>
        </w:rPr>
        <w:t>These results correspond to our expectations of TCP Tahoe.</w:t>
      </w:r>
    </w:p>
    <w:p w:rsidR="006F2E78" w:rsidRPr="00E915C7" w:rsidRDefault="006F2E78" w:rsidP="00E915C7">
      <w:pPr>
        <w:pStyle w:val="NormalWeb"/>
        <w:spacing w:before="0" w:beforeAutospacing="0" w:after="0" w:afterAutospacing="0"/>
        <w:ind w:firstLine="216"/>
        <w:rPr>
          <w:color w:val="000000"/>
          <w:sz w:val="22"/>
          <w:szCs w:val="22"/>
        </w:rPr>
      </w:pPr>
    </w:p>
    <w:p w:rsidR="00600809" w:rsidRDefault="007221B1" w:rsidP="00E915C7">
      <w:pPr>
        <w:pStyle w:val="Heading1"/>
      </w:pPr>
      <w:r>
        <w:rPr>
          <w:lang w:val="en-US"/>
        </w:rPr>
        <w:t>C</w:t>
      </w:r>
      <w:r w:rsidR="00E915C7">
        <w:rPr>
          <w:lang w:val="en-US"/>
        </w:rPr>
        <w:t>harts- Test Case 0</w:t>
      </w:r>
    </w:p>
    <w:p w:rsidR="00E57A66" w:rsidRDefault="00E57A66" w:rsidP="00600809">
      <w:pPr>
        <w:suppressAutoHyphens w:val="0"/>
        <w:jc w:val="left"/>
        <w:rPr>
          <w:rFonts w:eastAsia="Times New Roman"/>
          <w:color w:val="000000"/>
          <w:sz w:val="22"/>
          <w:szCs w:val="22"/>
          <w:lang w:eastAsia="en-US"/>
        </w:rPr>
      </w:pPr>
    </w:p>
    <w:p w:rsidR="00600809" w:rsidRDefault="00F52311" w:rsidP="00600809">
      <w:pPr>
        <w:suppressAutoHyphens w:val="0"/>
        <w:jc w:val="left"/>
        <w:rPr>
          <w:rFonts w:eastAsia="Times New Roman"/>
          <w:color w:val="000000"/>
          <w:sz w:val="22"/>
          <w:szCs w:val="22"/>
          <w:lang w:eastAsia="en-US"/>
        </w:rPr>
      </w:pPr>
      <w:r>
        <w:rPr>
          <w:b/>
          <w:bCs/>
          <w:noProof/>
          <w:color w:val="000000"/>
          <w:lang w:eastAsia="zh-TW"/>
        </w:rPr>
        <w:drawing>
          <wp:inline distT="0" distB="0" distL="0" distR="0">
            <wp:extent cx="3153410" cy="2301875"/>
            <wp:effectExtent l="0" t="0" r="0" b="0"/>
            <wp:docPr id="10" name="Picture 10" descr="https://lh3.googleusercontent.com/a2YA4CLbwgHJEGmn9dfjEnQJG3Rc4AXVHTpKnElpEEmE1-WaQI7Fb-B7nYOvnE1Dnz-V3kIlqxB3KRRJ6FnaC4UC8HIO-i-q9YSdOZRO5kJSaxc_lbI8QQ1J35IuX1Nx-aQgJ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a2YA4CLbwgHJEGmn9dfjEnQJG3Rc4AXVHTpKnElpEEmE1-WaQI7Fb-B7nYOvnE1Dnz-V3kIlqxB3KRRJ6FnaC4UC8HIO-i-q9YSdOZRO5kJSaxc_lbI8QQ1J35IuX1Nx-aQgJ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3410" cy="2301875"/>
                    </a:xfrm>
                    <a:prstGeom prst="rect">
                      <a:avLst/>
                    </a:prstGeom>
                    <a:noFill/>
                    <a:ln>
                      <a:noFill/>
                    </a:ln>
                  </pic:spPr>
                </pic:pic>
              </a:graphicData>
            </a:graphic>
          </wp:inline>
        </w:drawing>
      </w:r>
    </w:p>
    <w:p w:rsidR="00E915C7" w:rsidRPr="00E915C7" w:rsidRDefault="00E915C7" w:rsidP="00E915C7">
      <w:pPr>
        <w:suppressAutoHyphens w:val="0"/>
        <w:jc w:val="left"/>
        <w:rPr>
          <w:sz w:val="24"/>
          <w:szCs w:val="24"/>
          <w:lang w:eastAsia="zh-TW"/>
        </w:rPr>
      </w:pPr>
      <w:r w:rsidRPr="00E915C7">
        <w:rPr>
          <w:rFonts w:eastAsia="Times New Roman"/>
          <w:color w:val="000000"/>
          <w:sz w:val="22"/>
          <w:szCs w:val="22"/>
          <w:lang w:eastAsia="en-US"/>
        </w:rPr>
        <w:t>Figure 1: Time vs. buffer occupancy graph for Test Case 0. Buffer occupancy increases linearly as packets are sent through the link</w:t>
      </w:r>
      <w:r>
        <w:rPr>
          <w:rFonts w:eastAsia="Times New Roman"/>
          <w:color w:val="000000"/>
          <w:sz w:val="22"/>
          <w:szCs w:val="22"/>
          <w:lang w:eastAsia="en-US"/>
        </w:rPr>
        <w:t>.</w:t>
      </w:r>
    </w:p>
    <w:p w:rsidR="0049516C" w:rsidRDefault="0049516C" w:rsidP="00600809">
      <w:pPr>
        <w:suppressAutoHyphens w:val="0"/>
        <w:jc w:val="left"/>
        <w:rPr>
          <w:rFonts w:eastAsia="Times New Roman"/>
          <w:color w:val="000000"/>
          <w:sz w:val="22"/>
          <w:szCs w:val="22"/>
          <w:lang w:eastAsia="en-US"/>
        </w:rPr>
      </w:pPr>
    </w:p>
    <w:p w:rsidR="0049516C" w:rsidRDefault="0049516C" w:rsidP="00600809">
      <w:pPr>
        <w:suppressAutoHyphens w:val="0"/>
        <w:jc w:val="left"/>
        <w:rPr>
          <w:rFonts w:eastAsia="Times New Roman"/>
          <w:color w:val="000000"/>
          <w:sz w:val="22"/>
          <w:szCs w:val="22"/>
          <w:lang w:eastAsia="en-US"/>
        </w:rPr>
      </w:pPr>
    </w:p>
    <w:p w:rsidR="00600809" w:rsidRDefault="00F52311" w:rsidP="00600809">
      <w:pPr>
        <w:suppressAutoHyphens w:val="0"/>
        <w:jc w:val="left"/>
        <w:rPr>
          <w:rFonts w:eastAsia="Times New Roman"/>
          <w:color w:val="000000"/>
          <w:sz w:val="22"/>
          <w:szCs w:val="22"/>
          <w:lang w:eastAsia="en-US"/>
        </w:rPr>
      </w:pPr>
      <w:r>
        <w:rPr>
          <w:b/>
          <w:bCs/>
          <w:noProof/>
          <w:color w:val="000000"/>
          <w:lang w:eastAsia="zh-TW"/>
        </w:rPr>
        <w:drawing>
          <wp:inline distT="0" distB="0" distL="0" distR="0">
            <wp:extent cx="3153410" cy="2301875"/>
            <wp:effectExtent l="0" t="0" r="0" b="0"/>
            <wp:docPr id="15" name="Picture 15" descr="https://lh3.googleusercontent.com/4wl1vk2gcj061JKDHOTDbqMjrUk0b6KkQ-UqhJCfeo9UTUbUX_f2F90bsCVV2CM4gOLOMS6Z95n8CRN1X_BUMSbvg4ddfDIGIWrzooCw1APIaLPFb_tD1dMtbkFbKcExKyreh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4wl1vk2gcj061JKDHOTDbqMjrUk0b6KkQ-UqhJCfeo9UTUbUX_f2F90bsCVV2CM4gOLOMS6Z95n8CRN1X_BUMSbvg4ddfDIGIWrzooCw1APIaLPFb_tD1dMtbkFbKcExKyreh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3410" cy="2301875"/>
                    </a:xfrm>
                    <a:prstGeom prst="rect">
                      <a:avLst/>
                    </a:prstGeom>
                    <a:noFill/>
                    <a:ln>
                      <a:noFill/>
                    </a:ln>
                  </pic:spPr>
                </pic:pic>
              </a:graphicData>
            </a:graphic>
          </wp:inline>
        </w:drawing>
      </w:r>
    </w:p>
    <w:p w:rsidR="0049516C" w:rsidRDefault="00E915C7" w:rsidP="00E915C7">
      <w:pPr>
        <w:suppressAutoHyphens w:val="0"/>
        <w:jc w:val="left"/>
        <w:rPr>
          <w:rFonts w:eastAsia="Times New Roman"/>
          <w:color w:val="000000"/>
          <w:sz w:val="22"/>
          <w:szCs w:val="22"/>
          <w:lang w:eastAsia="en-US"/>
        </w:rPr>
      </w:pPr>
      <w:r w:rsidRPr="00E915C7">
        <w:rPr>
          <w:rFonts w:eastAsia="Times New Roman"/>
          <w:color w:val="000000"/>
          <w:sz w:val="22"/>
          <w:szCs w:val="22"/>
          <w:lang w:eastAsia="en-US"/>
        </w:rPr>
        <w:t>Figure 2: Time vs. congestion window size for test case 0.  CWND grows exponentially, then linearly.</w:t>
      </w:r>
    </w:p>
    <w:p w:rsidR="00C33094" w:rsidRDefault="00C33094" w:rsidP="00600809">
      <w:pPr>
        <w:suppressAutoHyphens w:val="0"/>
        <w:jc w:val="left"/>
        <w:rPr>
          <w:rFonts w:eastAsia="Times New Roman"/>
          <w:color w:val="000000"/>
          <w:sz w:val="22"/>
          <w:szCs w:val="22"/>
          <w:lang w:eastAsia="en-US"/>
        </w:rPr>
      </w:pPr>
    </w:p>
    <w:p w:rsidR="00C33094" w:rsidRDefault="00F52311" w:rsidP="00E915C7">
      <w:pPr>
        <w:suppressAutoHyphens w:val="0"/>
        <w:jc w:val="left"/>
        <w:rPr>
          <w:rFonts w:eastAsia="Times New Roman"/>
          <w:color w:val="000000"/>
          <w:sz w:val="22"/>
          <w:szCs w:val="22"/>
          <w:lang w:eastAsia="en-US"/>
        </w:rPr>
      </w:pPr>
      <w:r>
        <w:rPr>
          <w:b/>
          <w:bCs/>
          <w:noProof/>
          <w:color w:val="000000"/>
          <w:lang w:eastAsia="zh-TW"/>
        </w:rPr>
        <w:lastRenderedPageBreak/>
        <w:drawing>
          <wp:inline distT="0" distB="0" distL="0" distR="0">
            <wp:extent cx="3200400" cy="2317750"/>
            <wp:effectExtent l="0" t="0" r="0" b="0"/>
            <wp:docPr id="24" name="Picture 24" descr="https://lh5.googleusercontent.com/BSAOMzoz_63wDQP-rtM9QlUbrC5CYpKpsGaIqooGgQZM1KatxhLQBM8K2whzV37mJINUsilZytxU47emOrg1saJMZ4sf563By_yMwX-f5gJNi2FXHbTDnOIb6N_CkueAczbkqN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BSAOMzoz_63wDQP-rtM9QlUbrC5CYpKpsGaIqooGgQZM1KatxhLQBM8K2whzV37mJINUsilZytxU47emOrg1saJMZ4sf563By_yMwX-f5gJNi2FXHbTDnOIb6N_CkueAczbkqNW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17750"/>
                    </a:xfrm>
                    <a:prstGeom prst="rect">
                      <a:avLst/>
                    </a:prstGeom>
                    <a:noFill/>
                    <a:ln>
                      <a:noFill/>
                    </a:ln>
                  </pic:spPr>
                </pic:pic>
              </a:graphicData>
            </a:graphic>
          </wp:inline>
        </w:drawing>
      </w:r>
      <w:r w:rsidR="00E915C7" w:rsidRPr="00E915C7">
        <w:rPr>
          <w:rFonts w:eastAsia="Times New Roman"/>
          <w:color w:val="000000"/>
          <w:sz w:val="22"/>
          <w:szCs w:val="22"/>
          <w:lang w:eastAsia="en-US"/>
        </w:rPr>
        <w:t>Figure 3: Time vs. packet loss for test case 0.  Packet loss corresponds to link buffer overflow points, and congestion window resets.</w:t>
      </w:r>
    </w:p>
    <w:p w:rsidR="00C33094" w:rsidRDefault="00C33094" w:rsidP="00600809">
      <w:pPr>
        <w:suppressAutoHyphens w:val="0"/>
        <w:jc w:val="left"/>
        <w:rPr>
          <w:rFonts w:eastAsia="Times New Roman"/>
          <w:color w:val="000000"/>
          <w:sz w:val="22"/>
          <w:szCs w:val="22"/>
          <w:lang w:eastAsia="en-US"/>
        </w:rPr>
      </w:pPr>
    </w:p>
    <w:p w:rsidR="00E915C7" w:rsidRPr="00E915C7" w:rsidRDefault="00F52311" w:rsidP="00600809">
      <w:pPr>
        <w:suppressAutoHyphens w:val="0"/>
        <w:jc w:val="left"/>
        <w:rPr>
          <w:rFonts w:eastAsia="Times New Roman"/>
          <w:color w:val="000000"/>
          <w:sz w:val="22"/>
          <w:szCs w:val="22"/>
          <w:lang w:eastAsia="en-US"/>
        </w:rPr>
      </w:pPr>
      <w:r w:rsidRPr="00E915C7">
        <w:rPr>
          <w:rFonts w:eastAsia="Times New Roman"/>
          <w:noProof/>
          <w:color w:val="000000"/>
          <w:sz w:val="22"/>
          <w:szCs w:val="22"/>
          <w:lang w:eastAsia="zh-TW"/>
        </w:rPr>
        <w:drawing>
          <wp:inline distT="0" distB="0" distL="0" distR="0">
            <wp:extent cx="3216275" cy="2332990"/>
            <wp:effectExtent l="0" t="0" r="0" b="0"/>
            <wp:docPr id="25" name="Picture 25" descr="https://lh6.googleusercontent.com/LdnIe--s8qsbzzCmaN6PIZx2QpDrH7fcyZeAOPZ0z8C-npFg_v_WU5pM_AFiEwjOdWBJ4NDuc6ebOCRa1L3_91lRqPSYt33lBDwRkvoNDA48961Y2vZ70ZS19qG8l_E--cuSIU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LdnIe--s8qsbzzCmaN6PIZx2QpDrH7fcyZeAOPZ0z8C-npFg_v_WU5pM_AFiEwjOdWBJ4NDuc6ebOCRa1L3_91lRqPSYt33lBDwRkvoNDA48961Y2vZ70ZS19qG8l_E--cuSIUp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275" cy="2332990"/>
                    </a:xfrm>
                    <a:prstGeom prst="rect">
                      <a:avLst/>
                    </a:prstGeom>
                    <a:noFill/>
                    <a:ln>
                      <a:noFill/>
                    </a:ln>
                  </pic:spPr>
                </pic:pic>
              </a:graphicData>
            </a:graphic>
          </wp:inline>
        </w:drawing>
      </w:r>
    </w:p>
    <w:p w:rsidR="00E915C7" w:rsidRDefault="00E915C7" w:rsidP="00600809">
      <w:pPr>
        <w:suppressAutoHyphens w:val="0"/>
        <w:jc w:val="left"/>
        <w:rPr>
          <w:rFonts w:eastAsia="Times New Roman"/>
          <w:color w:val="000000"/>
          <w:sz w:val="22"/>
          <w:szCs w:val="22"/>
          <w:lang w:eastAsia="en-US"/>
        </w:rPr>
      </w:pPr>
      <w:r w:rsidRPr="00E915C7">
        <w:rPr>
          <w:rFonts w:eastAsia="Times New Roman"/>
          <w:color w:val="000000"/>
          <w:sz w:val="22"/>
          <w:szCs w:val="22"/>
          <w:lang w:eastAsia="en-US"/>
        </w:rPr>
        <w:t>Figure 4: Time vs. flow rate for test case 0.  Flow rate corresponds to congestion window changes.</w:t>
      </w:r>
    </w:p>
    <w:p w:rsidR="00CD1252" w:rsidRPr="00E915C7" w:rsidRDefault="00CD1252" w:rsidP="00600809">
      <w:pPr>
        <w:suppressAutoHyphens w:val="0"/>
        <w:jc w:val="left"/>
        <w:rPr>
          <w:rFonts w:eastAsia="Times New Roman"/>
          <w:color w:val="000000"/>
          <w:sz w:val="22"/>
          <w:szCs w:val="22"/>
          <w:lang w:eastAsia="en-US"/>
        </w:rPr>
      </w:pPr>
    </w:p>
    <w:p w:rsidR="00E57A66" w:rsidRPr="00E915C7" w:rsidRDefault="00F52311" w:rsidP="00E915C7">
      <w:pPr>
        <w:suppressAutoHyphens w:val="0"/>
        <w:jc w:val="left"/>
        <w:rPr>
          <w:rFonts w:eastAsia="Times New Roman"/>
          <w:color w:val="000000"/>
          <w:sz w:val="22"/>
          <w:szCs w:val="22"/>
          <w:lang w:eastAsia="en-US"/>
        </w:rPr>
      </w:pPr>
      <w:r w:rsidRPr="00E915C7">
        <w:rPr>
          <w:rFonts w:eastAsia="Times New Roman"/>
          <w:noProof/>
          <w:color w:val="000000"/>
          <w:sz w:val="22"/>
          <w:szCs w:val="22"/>
          <w:lang w:eastAsia="zh-TW"/>
        </w:rPr>
        <w:drawing>
          <wp:inline distT="0" distB="0" distL="0" distR="0">
            <wp:extent cx="3137535" cy="2286000"/>
            <wp:effectExtent l="0" t="0" r="0" b="0"/>
            <wp:docPr id="40" name="Picture 40" descr="https://lh4.googleusercontent.com/gNONBCPHGcaOYYNphGT1tZmjh73uNLE6uYvq0jKsGbDCsZ4KK76uwiZ50dpWYDR6ZJcRqeKqBwGXuEyktVVKUTO5yJUCHY5TtMtR1ZrFmQPDYV6ENPLIX3h5JKUVtmA387mQ2r9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gNONBCPHGcaOYYNphGT1tZmjh73uNLE6uYvq0jKsGbDCsZ4KK76uwiZ50dpWYDR6ZJcRqeKqBwGXuEyktVVKUTO5yJUCHY5TtMtR1ZrFmQPDYV6ENPLIX3h5JKUVtmA387mQ2r9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7535" cy="2286000"/>
                    </a:xfrm>
                    <a:prstGeom prst="rect">
                      <a:avLst/>
                    </a:prstGeom>
                    <a:noFill/>
                    <a:ln>
                      <a:noFill/>
                    </a:ln>
                  </pic:spPr>
                </pic:pic>
              </a:graphicData>
            </a:graphic>
          </wp:inline>
        </w:drawing>
      </w:r>
      <w:r w:rsidR="00E915C7">
        <w:rPr>
          <w:rFonts w:eastAsia="Times New Roman"/>
          <w:color w:val="000000"/>
          <w:sz w:val="22"/>
          <w:szCs w:val="22"/>
          <w:lang w:eastAsia="en-US"/>
        </w:rPr>
        <w:t>Figure 5</w:t>
      </w:r>
      <w:r w:rsidR="00E915C7" w:rsidRPr="00E915C7">
        <w:rPr>
          <w:rFonts w:eastAsia="Times New Roman"/>
          <w:color w:val="000000"/>
          <w:sz w:val="22"/>
          <w:szCs w:val="22"/>
          <w:lang w:eastAsia="en-US"/>
        </w:rPr>
        <w:t xml:space="preserve">: Time vs. packet delay for test case 0.  Packet </w:t>
      </w:r>
      <w:r w:rsidR="00E915C7" w:rsidRPr="00E915C7">
        <w:rPr>
          <w:rFonts w:eastAsia="Times New Roman"/>
          <w:color w:val="000000"/>
          <w:sz w:val="22"/>
          <w:szCs w:val="22"/>
          <w:lang w:eastAsia="en-US"/>
        </w:rPr>
        <w:t>delay spikes when packets are lost and congestion window resets</w:t>
      </w:r>
      <w:r w:rsidR="00E57A66" w:rsidRPr="00E915C7">
        <w:rPr>
          <w:rFonts w:eastAsia="Times New Roman"/>
          <w:color w:val="000000"/>
          <w:sz w:val="22"/>
          <w:szCs w:val="22"/>
          <w:lang w:eastAsia="en-US"/>
        </w:rPr>
        <w:t xml:space="preserve">     </w:t>
      </w:r>
    </w:p>
    <w:p w:rsidR="00E57A66" w:rsidRDefault="00E57A66" w:rsidP="00600809">
      <w:pPr>
        <w:suppressAutoHyphens w:val="0"/>
        <w:jc w:val="left"/>
        <w:rPr>
          <w:rFonts w:eastAsia="Times New Roman"/>
          <w:color w:val="000000"/>
          <w:sz w:val="22"/>
          <w:szCs w:val="22"/>
          <w:lang w:eastAsia="en-US"/>
        </w:rPr>
      </w:pPr>
    </w:p>
    <w:p w:rsidR="00FB5815" w:rsidRPr="00FB5815" w:rsidRDefault="00F52311" w:rsidP="00FB5815">
      <w:pPr>
        <w:suppressAutoHyphens w:val="0"/>
        <w:jc w:val="left"/>
        <w:rPr>
          <w:rFonts w:ascii="Times" w:eastAsia="Times New Roman" w:hAnsi="Times"/>
          <w:lang w:eastAsia="en-US"/>
        </w:rPr>
      </w:pPr>
      <w:r>
        <w:rPr>
          <w:b/>
          <w:bCs/>
          <w:noProof/>
          <w:color w:val="000000"/>
          <w:lang w:eastAsia="zh-TW"/>
        </w:rPr>
        <w:drawing>
          <wp:inline distT="0" distB="0" distL="0" distR="0">
            <wp:extent cx="2821940" cy="2049780"/>
            <wp:effectExtent l="0" t="0" r="0" b="0"/>
            <wp:docPr id="33" name="Picture 33" descr="https://lh4.googleusercontent.com/_UGPq8xLSVKH_wWiUkX0p-BDjezwMhobn3_ST9otcoYDS_QWc9X37VapFkN6kEGbpWPwfAGXjqNyIyOE3pcfW7lIw1p4pfnXBKg6hiwZdH7UbTJ0dlG8GYmzgKozCH4dSgk7wQ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_UGPq8xLSVKH_wWiUkX0p-BDjezwMhobn3_ST9otcoYDS_QWc9X37VapFkN6kEGbpWPwfAGXjqNyIyOE3pcfW7lIw1p4pfnXBKg6hiwZdH7UbTJ0dlG8GYmzgKozCH4dSgk7wQD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1940" cy="2049780"/>
                    </a:xfrm>
                    <a:prstGeom prst="rect">
                      <a:avLst/>
                    </a:prstGeom>
                    <a:noFill/>
                    <a:ln>
                      <a:noFill/>
                    </a:ln>
                  </pic:spPr>
                </pic:pic>
              </a:graphicData>
            </a:graphic>
          </wp:inline>
        </w:drawing>
      </w:r>
    </w:p>
    <w:p w:rsidR="00CD1252" w:rsidRDefault="00CD1252" w:rsidP="00E915C7">
      <w:pPr>
        <w:suppressAutoHyphens w:val="0"/>
        <w:jc w:val="left"/>
        <w:rPr>
          <w:color w:val="000000"/>
        </w:rPr>
      </w:pPr>
      <w:r w:rsidRPr="00CD1252">
        <w:rPr>
          <w:rFonts w:eastAsia="Times New Roman"/>
          <w:color w:val="000000"/>
          <w:sz w:val="22"/>
          <w:szCs w:val="22"/>
          <w:lang w:eastAsia="en-US"/>
        </w:rPr>
        <w:t>Figure 6: Time vs. packet delay for test case 0.  Packet delay spikes when packets are lost and congestion window resets</w:t>
      </w:r>
      <w:r>
        <w:rPr>
          <w:color w:val="000000"/>
        </w:rPr>
        <w:t>.</w:t>
      </w:r>
    </w:p>
    <w:p w:rsidR="00CD1252" w:rsidRPr="00E915C7" w:rsidRDefault="00CD1252" w:rsidP="00E915C7">
      <w:pPr>
        <w:suppressAutoHyphens w:val="0"/>
        <w:jc w:val="left"/>
        <w:rPr>
          <w:rFonts w:eastAsia="Times New Roman"/>
          <w:color w:val="000000"/>
          <w:sz w:val="22"/>
          <w:szCs w:val="22"/>
          <w:lang w:eastAsia="en-US"/>
        </w:rPr>
      </w:pPr>
    </w:p>
    <w:p w:rsidR="00E915C7" w:rsidRDefault="00E915C7" w:rsidP="00E915C7">
      <w:pPr>
        <w:pStyle w:val="Heading1"/>
      </w:pPr>
      <w:r>
        <w:rPr>
          <w:lang w:val="en-US"/>
        </w:rPr>
        <w:t>C</w:t>
      </w:r>
      <w:r>
        <w:rPr>
          <w:lang w:val="en-US"/>
        </w:rPr>
        <w:t>harts- Test Case 1</w:t>
      </w:r>
    </w:p>
    <w:p w:rsidR="00E915C7" w:rsidRDefault="00F52311" w:rsidP="00E915C7">
      <w:pPr>
        <w:suppressAutoHyphens w:val="0"/>
        <w:jc w:val="left"/>
        <w:rPr>
          <w:b/>
          <w:bCs/>
          <w:color w:val="000000"/>
        </w:rPr>
      </w:pPr>
      <w:r>
        <w:rPr>
          <w:b/>
          <w:bCs/>
          <w:noProof/>
          <w:color w:val="000000"/>
          <w:lang w:eastAsia="zh-TW"/>
        </w:rPr>
        <w:drawing>
          <wp:inline distT="0" distB="0" distL="0" distR="0">
            <wp:extent cx="3105785" cy="2254250"/>
            <wp:effectExtent l="0" t="0" r="0" b="0"/>
            <wp:docPr id="44" name="Picture 44" descr="https://lh4.googleusercontent.com/XPAbfSoAk9yVHIQGO1WDEh_zAO4q_iQNVdIDHhgxe4zFV-q5jJn7lQh6CCS-OnTiP4DwGQzNnuAip9D0FF_7XJnyKiVxFmaw8BBrVdB4hCK0zbHCvj8sKSduHJ7uozAqJ7R4H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XPAbfSoAk9yVHIQGO1WDEh_zAO4q_iQNVdIDHhgxe4zFV-q5jJn7lQh6CCS-OnTiP4DwGQzNnuAip9D0FF_7XJnyKiVxFmaw8BBrVdB4hCK0zbHCvj8sKSduHJ7uozAqJ7R4H0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785" cy="2254250"/>
                    </a:xfrm>
                    <a:prstGeom prst="rect">
                      <a:avLst/>
                    </a:prstGeom>
                    <a:noFill/>
                    <a:ln>
                      <a:noFill/>
                    </a:ln>
                  </pic:spPr>
                </pic:pic>
              </a:graphicData>
            </a:graphic>
          </wp:inline>
        </w:drawing>
      </w:r>
    </w:p>
    <w:p w:rsidR="006F2E78" w:rsidRPr="00CD1252" w:rsidRDefault="006F2E78" w:rsidP="00E915C7">
      <w:pPr>
        <w:suppressAutoHyphens w:val="0"/>
        <w:jc w:val="left"/>
        <w:rPr>
          <w:rFonts w:eastAsia="Times New Roman"/>
          <w:color w:val="000000"/>
          <w:sz w:val="22"/>
          <w:szCs w:val="22"/>
          <w:lang w:eastAsia="en-US"/>
        </w:rPr>
      </w:pPr>
      <w:r w:rsidRPr="00CD1252">
        <w:rPr>
          <w:rFonts w:eastAsia="Times New Roman"/>
          <w:color w:val="000000"/>
          <w:sz w:val="22"/>
          <w:szCs w:val="22"/>
          <w:lang w:eastAsia="en-US"/>
        </w:rPr>
        <w:t>Figure 7: Time vs. buffer occupancy for test case 1.  Shows the changes made in the routing table corresponding to an improved path, which alternates between Link 3 and Link 4.</w:t>
      </w:r>
    </w:p>
    <w:p w:rsidR="006F2E78" w:rsidRPr="00CD1252" w:rsidRDefault="006F2E78" w:rsidP="00E915C7">
      <w:pPr>
        <w:suppressAutoHyphens w:val="0"/>
        <w:jc w:val="left"/>
        <w:rPr>
          <w:rFonts w:eastAsia="Times New Roman"/>
          <w:color w:val="000000"/>
          <w:sz w:val="22"/>
          <w:szCs w:val="22"/>
          <w:lang w:eastAsia="en-US"/>
        </w:rPr>
      </w:pPr>
    </w:p>
    <w:p w:rsidR="006F2E78" w:rsidRPr="00CD1252" w:rsidRDefault="00F52311" w:rsidP="00E915C7">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lastRenderedPageBreak/>
        <w:drawing>
          <wp:inline distT="0" distB="0" distL="0" distR="0">
            <wp:extent cx="3105785" cy="2254250"/>
            <wp:effectExtent l="0" t="0" r="0" b="0"/>
            <wp:docPr id="46" name="Picture 46" descr="https://lh6.googleusercontent.com/jlWWJsLaQHLsXig8vAV36kpDtPyBVKNRIOEax2dXB_J9bEXIvXqSNlXEAJEOSCvcmtnwOPfqHsesmlisSdN0TX6XOesgPTuSylvJ2OJRCyOs7umT8dbm7h38UHT_Pk7puj820s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jlWWJsLaQHLsXig8vAV36kpDtPyBVKNRIOEax2dXB_J9bEXIvXqSNlXEAJEOSCvcmtnwOPfqHsesmlisSdN0TX6XOesgPTuSylvJ2OJRCyOs7umT8dbm7h38UHT_Pk7puj820sz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785" cy="2254250"/>
                    </a:xfrm>
                    <a:prstGeom prst="rect">
                      <a:avLst/>
                    </a:prstGeom>
                    <a:noFill/>
                    <a:ln>
                      <a:noFill/>
                    </a:ln>
                  </pic:spPr>
                </pic:pic>
              </a:graphicData>
            </a:graphic>
          </wp:inline>
        </w:drawing>
      </w:r>
    </w:p>
    <w:p w:rsidR="006F2E78" w:rsidRPr="00CD1252" w:rsidRDefault="006F2E78" w:rsidP="00E915C7">
      <w:pPr>
        <w:suppressAutoHyphens w:val="0"/>
        <w:jc w:val="left"/>
        <w:rPr>
          <w:rFonts w:eastAsia="Times New Roman"/>
          <w:color w:val="000000"/>
          <w:sz w:val="22"/>
          <w:szCs w:val="22"/>
          <w:lang w:eastAsia="en-US"/>
        </w:rPr>
      </w:pPr>
      <w:r w:rsidRPr="00CD1252">
        <w:rPr>
          <w:rFonts w:eastAsia="Times New Roman"/>
          <w:color w:val="000000"/>
          <w:sz w:val="22"/>
          <w:szCs w:val="22"/>
          <w:lang w:eastAsia="en-US"/>
        </w:rPr>
        <w:t>Figure 8: Time vs. buffer occupancy for test case 1.  Complete graph of buffer occupancy of all link rates, matching the flow rate.</w:t>
      </w:r>
    </w:p>
    <w:p w:rsidR="006F2E78" w:rsidRPr="00CD1252" w:rsidRDefault="006F2E78" w:rsidP="00E915C7">
      <w:pPr>
        <w:suppressAutoHyphens w:val="0"/>
        <w:jc w:val="left"/>
        <w:rPr>
          <w:rFonts w:eastAsia="Times New Roman"/>
          <w:color w:val="000000"/>
          <w:sz w:val="22"/>
          <w:szCs w:val="22"/>
          <w:lang w:eastAsia="en-US"/>
        </w:rPr>
      </w:pPr>
    </w:p>
    <w:p w:rsidR="006F2E78"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105785" cy="2254250"/>
            <wp:effectExtent l="0" t="0" r="0" b="0"/>
            <wp:docPr id="48" name="Picture 48" descr="https://lh6.googleusercontent.com/PnHbNFgAUOUk8elLollTYyMdHawe2MKCs4igiYBRL2IK39TNBU4jdXwefhEbavAXJjI0kEI-gaYfwtynQfzNyheOqKRl3A7VjGGoANAoqjF1y8lhxiUSEQEUIYrq60vzutYzBF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6.googleusercontent.com/PnHbNFgAUOUk8elLollTYyMdHawe2MKCs4igiYBRL2IK39TNBU4jdXwefhEbavAXJjI0kEI-gaYfwtynQfzNyheOqKRl3A7VjGGoANAoqjF1y8lhxiUSEQEUIYrq60vzutYzBF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785" cy="2254250"/>
                    </a:xfrm>
                    <a:prstGeom prst="rect">
                      <a:avLst/>
                    </a:prstGeom>
                    <a:noFill/>
                    <a:ln>
                      <a:noFill/>
                    </a:ln>
                  </pic:spPr>
                </pic:pic>
              </a:graphicData>
            </a:graphic>
          </wp:inline>
        </w:drawing>
      </w:r>
      <w:r w:rsidR="006F2E78" w:rsidRPr="00CD1252">
        <w:rPr>
          <w:rFonts w:eastAsia="Times New Roman"/>
          <w:color w:val="000000"/>
          <w:sz w:val="22"/>
          <w:szCs w:val="22"/>
          <w:lang w:eastAsia="en-US"/>
        </w:rPr>
        <w:t xml:space="preserve"> Figure 9: Time vs. window size for test case 1. </w:t>
      </w:r>
    </w:p>
    <w:p w:rsidR="006F2E78" w:rsidRPr="00CD1252" w:rsidRDefault="006F2E78" w:rsidP="00E915C7">
      <w:pPr>
        <w:suppressAutoHyphens w:val="0"/>
        <w:jc w:val="left"/>
        <w:rPr>
          <w:rFonts w:eastAsia="Times New Roman"/>
          <w:color w:val="000000"/>
          <w:sz w:val="22"/>
          <w:szCs w:val="22"/>
          <w:lang w:eastAsia="en-US"/>
        </w:rPr>
      </w:pPr>
    </w:p>
    <w:p w:rsidR="006F2E78" w:rsidRPr="00CD1252" w:rsidRDefault="00F52311" w:rsidP="00E915C7">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153410" cy="2270125"/>
            <wp:effectExtent l="0" t="0" r="0" b="0"/>
            <wp:docPr id="65" name="Picture 65" descr="https://lh3.googleusercontent.com/_wnV0WTsxJ0aLTyXUtL3aSH7OGQ7eFDwEmIN8mJFbMja2RYp2ntI0ejORRxMD8KuPa2_KGE01Jn5WOEuft6sBOgIc6tFYQjMhRQAvX_zm97wfLs9e-YKpU8hR3tXOIgsIrvebw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3.googleusercontent.com/_wnV0WTsxJ0aLTyXUtL3aSH7OGQ7eFDwEmIN8mJFbMja2RYp2ntI0ejORRxMD8KuPa2_KGE01Jn5WOEuft6sBOgIc6tFYQjMhRQAvX_zm97wfLs9e-YKpU8hR3tXOIgsIrvebwg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3410" cy="2270125"/>
                    </a:xfrm>
                    <a:prstGeom prst="rect">
                      <a:avLst/>
                    </a:prstGeom>
                    <a:noFill/>
                    <a:ln>
                      <a:noFill/>
                    </a:ln>
                  </pic:spPr>
                </pic:pic>
              </a:graphicData>
            </a:graphic>
          </wp:inline>
        </w:drawing>
      </w:r>
      <w:r w:rsidR="006F2E78" w:rsidRPr="00CD1252">
        <w:rPr>
          <w:rFonts w:eastAsia="Times New Roman"/>
          <w:color w:val="000000"/>
          <w:sz w:val="22"/>
          <w:szCs w:val="22"/>
          <w:lang w:eastAsia="en-US"/>
        </w:rPr>
        <w:t xml:space="preserve"> </w:t>
      </w:r>
      <w:r w:rsidR="006F2E78" w:rsidRPr="00CD1252">
        <w:rPr>
          <w:rFonts w:eastAsia="Times New Roman"/>
          <w:color w:val="000000"/>
          <w:sz w:val="22"/>
          <w:szCs w:val="22"/>
          <w:lang w:eastAsia="en-US"/>
        </w:rPr>
        <w:t>Figure 10: Time vs. flow rate for test case 1.  A spike in flow rate is shown at the point where both link paths are utilized before falling back down to a single path.</w:t>
      </w:r>
    </w:p>
    <w:p w:rsidR="00CD1252" w:rsidRPr="00CD1252" w:rsidRDefault="00CD1252" w:rsidP="00E915C7">
      <w:pPr>
        <w:suppressAutoHyphens w:val="0"/>
        <w:jc w:val="left"/>
        <w:rPr>
          <w:rFonts w:eastAsia="Times New Roman"/>
          <w:color w:val="000000"/>
          <w:sz w:val="22"/>
          <w:szCs w:val="22"/>
          <w:lang w:eastAsia="en-US"/>
        </w:rPr>
      </w:pPr>
    </w:p>
    <w:p w:rsidR="00CD1252"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200400" cy="2317750"/>
            <wp:effectExtent l="0" t="0" r="0" b="0"/>
            <wp:docPr id="68" name="Picture 68" descr="https://lh5.googleusercontent.com/IptiVbxsLszF9yM-2xP2uaIHT9cVTeRR0pDL9JEETwpzZB9Lxcl765XxXdeMXF7TkqN-wEIF5mCMXNjvF8DcRR-e9OgHJ6qlMwEuRIN0l-OJv3RNtLkFKd_c3RwS0gusWr1BFk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5.googleusercontent.com/IptiVbxsLszF9yM-2xP2uaIHT9cVTeRR0pDL9JEETwpzZB9Lxcl765XxXdeMXF7TkqN-wEIF5mCMXNjvF8DcRR-e9OgHJ6qlMwEuRIN0l-OJv3RNtLkFKd_c3RwS0gusWr1BFkv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17750"/>
                    </a:xfrm>
                    <a:prstGeom prst="rect">
                      <a:avLst/>
                    </a:prstGeom>
                    <a:noFill/>
                    <a:ln>
                      <a:noFill/>
                    </a:ln>
                  </pic:spPr>
                </pic:pic>
              </a:graphicData>
            </a:graphic>
          </wp:inline>
        </w:drawing>
      </w:r>
      <w:r w:rsidR="00CD1252" w:rsidRPr="00CD1252">
        <w:rPr>
          <w:rFonts w:eastAsia="Times New Roman"/>
          <w:color w:val="000000"/>
          <w:sz w:val="22"/>
          <w:szCs w:val="22"/>
          <w:lang w:eastAsia="en-US"/>
        </w:rPr>
        <w:t>Figure 11: Time vs. all link rates for test case 1.</w:t>
      </w:r>
    </w:p>
    <w:p w:rsidR="00CD1252" w:rsidRPr="00CD1252" w:rsidRDefault="00CD1252" w:rsidP="00CD1252">
      <w:pPr>
        <w:suppressAutoHyphens w:val="0"/>
        <w:jc w:val="left"/>
        <w:rPr>
          <w:rFonts w:eastAsia="Times New Roman"/>
          <w:color w:val="000000"/>
          <w:sz w:val="22"/>
          <w:szCs w:val="22"/>
          <w:lang w:eastAsia="en-US"/>
        </w:rPr>
      </w:pPr>
    </w:p>
    <w:p w:rsidR="00CD1252"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105785" cy="2254250"/>
            <wp:effectExtent l="0" t="0" r="0" b="0"/>
            <wp:docPr id="69" name="Picture 69" descr="https://lh4.googleusercontent.com/9q6JjKPbkF8rhQxfr6vbqY8NfcDyPQZg04o9SF2TKGyTI4f_X6MotUibtfqPXNyMmoVIL_gQfG4VRmVqyyI0WuM6A6JRW27Ts-ONV18yZskqRZn3l0tglpIyOONHsX8zZEQK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4.googleusercontent.com/9q6JjKPbkF8rhQxfr6vbqY8NfcDyPQZg04o9SF2TKGyTI4f_X6MotUibtfqPXNyMmoVIL_gQfG4VRmVqyyI0WuM6A6JRW27Ts-ONV18yZskqRZn3l0tglpIyOONHsX8zZEQKPl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785" cy="2254250"/>
                    </a:xfrm>
                    <a:prstGeom prst="rect">
                      <a:avLst/>
                    </a:prstGeom>
                    <a:noFill/>
                    <a:ln>
                      <a:noFill/>
                    </a:ln>
                  </pic:spPr>
                </pic:pic>
              </a:graphicData>
            </a:graphic>
          </wp:inline>
        </w:drawing>
      </w:r>
      <w:r w:rsidR="00CD1252" w:rsidRPr="00CD1252">
        <w:rPr>
          <w:rFonts w:eastAsia="Times New Roman"/>
          <w:color w:val="000000"/>
          <w:sz w:val="22"/>
          <w:szCs w:val="22"/>
          <w:lang w:eastAsia="en-US"/>
        </w:rPr>
        <w:t>Figure 12: Time vs. link rates for Link 3 and Link 4 for test case 1.  Shows how the routing changes dynamically between the two link paths.</w:t>
      </w:r>
    </w:p>
    <w:p w:rsidR="00CD1252" w:rsidRPr="00CD1252" w:rsidRDefault="00CD1252" w:rsidP="00CD1252">
      <w:pPr>
        <w:suppressAutoHyphens w:val="0"/>
        <w:jc w:val="left"/>
        <w:rPr>
          <w:rFonts w:eastAsia="Times New Roman"/>
          <w:color w:val="000000"/>
          <w:sz w:val="22"/>
          <w:szCs w:val="22"/>
          <w:lang w:eastAsia="en-US"/>
        </w:rPr>
      </w:pPr>
    </w:p>
    <w:p w:rsidR="00CD1252"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058795" cy="2223135"/>
            <wp:effectExtent l="0" t="0" r="0" b="0"/>
            <wp:docPr id="102" name="Picture 102" descr="https://lh6.googleusercontent.com/zOcWO7V-rvEKapQn6f2BJjT8-6ADh1rXQIDIhFtD_BOl7rOur79T6C9AeQYpz2dOHL9yk4f3TZRlBoTZ-DfT8HXvzoS6KJ2j4yMyoE9awUEUp3CXTmJh4FumY5I_PxfzEfdkTn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zOcWO7V-rvEKapQn6f2BJjT8-6ADh1rXQIDIhFtD_BOl7rOur79T6C9AeQYpz2dOHL9yk4f3TZRlBoTZ-DfT8HXvzoS6KJ2j4yMyoE9awUEUp3CXTmJh4FumY5I_PxfzEfdkTnI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795" cy="2223135"/>
                    </a:xfrm>
                    <a:prstGeom prst="rect">
                      <a:avLst/>
                    </a:prstGeom>
                    <a:noFill/>
                    <a:ln>
                      <a:noFill/>
                    </a:ln>
                  </pic:spPr>
                </pic:pic>
              </a:graphicData>
            </a:graphic>
          </wp:inline>
        </w:drawing>
      </w:r>
      <w:r w:rsidR="00CD1252" w:rsidRPr="00CD1252">
        <w:rPr>
          <w:rFonts w:eastAsia="Times New Roman"/>
          <w:color w:val="000000"/>
          <w:sz w:val="22"/>
          <w:szCs w:val="22"/>
          <w:lang w:eastAsia="en-US"/>
        </w:rPr>
        <w:br/>
        <w:t>Figure 13: Time vs. Packet delay for test case 1.</w:t>
      </w:r>
      <w:r w:rsidR="00CD1252" w:rsidRPr="00CD1252">
        <w:rPr>
          <w:rFonts w:eastAsia="Times New Roman"/>
          <w:color w:val="000000"/>
          <w:sz w:val="22"/>
          <w:szCs w:val="22"/>
          <w:lang w:eastAsia="en-US"/>
        </w:rPr>
        <w:br/>
      </w:r>
      <w:r w:rsidR="00CD1252" w:rsidRPr="00CD1252">
        <w:rPr>
          <w:rFonts w:eastAsia="Times New Roman"/>
          <w:color w:val="000000"/>
          <w:sz w:val="22"/>
          <w:szCs w:val="22"/>
          <w:lang w:eastAsia="en-US"/>
        </w:rPr>
        <w:lastRenderedPageBreak/>
        <w:br/>
      </w:r>
      <w:r w:rsidRPr="00CD1252">
        <w:rPr>
          <w:rFonts w:eastAsia="Times New Roman"/>
          <w:noProof/>
          <w:color w:val="000000"/>
          <w:sz w:val="22"/>
          <w:szCs w:val="22"/>
          <w:lang w:eastAsia="zh-TW"/>
        </w:rPr>
        <w:drawing>
          <wp:inline distT="0" distB="0" distL="0" distR="0">
            <wp:extent cx="3168650" cy="2301875"/>
            <wp:effectExtent l="0" t="0" r="0" b="0"/>
            <wp:docPr id="71" name="Picture 71" descr="https://lh5.googleusercontent.com/yNuZ_1UJmzf3f7SiqqH4wfidUu2a5MDFrZ89NUkr5NGi-CKm6j8NCgK0N-Hbz203wAPDhvJNu0xUhAXaVsxjvbhaiJsmCpjRFOkoWeRFvLoy_WLksXWkyGwyhqwj0hV3CX9dhz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5.googleusercontent.com/yNuZ_1UJmzf3f7SiqqH4wfidUu2a5MDFrZ89NUkr5NGi-CKm6j8NCgK0N-Hbz203wAPDhvJNu0xUhAXaVsxjvbhaiJsmCpjRFOkoWeRFvLoy_WLksXWkyGwyhqwj0hV3CX9dhzY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8650" cy="2301875"/>
                    </a:xfrm>
                    <a:prstGeom prst="rect">
                      <a:avLst/>
                    </a:prstGeom>
                    <a:noFill/>
                    <a:ln>
                      <a:noFill/>
                    </a:ln>
                  </pic:spPr>
                </pic:pic>
              </a:graphicData>
            </a:graphic>
          </wp:inline>
        </w:drawing>
      </w:r>
    </w:p>
    <w:p w:rsidR="00CD1252" w:rsidRPr="00CD1252" w:rsidRDefault="00CD1252" w:rsidP="00CD1252">
      <w:pPr>
        <w:suppressAutoHyphens w:val="0"/>
        <w:jc w:val="left"/>
        <w:rPr>
          <w:rFonts w:eastAsia="Times New Roman"/>
          <w:color w:val="000000"/>
          <w:sz w:val="22"/>
          <w:szCs w:val="22"/>
          <w:lang w:eastAsia="en-US"/>
        </w:rPr>
      </w:pPr>
      <w:r w:rsidRPr="00CD1252">
        <w:rPr>
          <w:rFonts w:eastAsia="Times New Roman"/>
          <w:color w:val="000000"/>
          <w:sz w:val="22"/>
          <w:szCs w:val="22"/>
          <w:lang w:eastAsia="en-US"/>
        </w:rPr>
        <w:t>Figure 14: Time vs. packet loss for test case 1.</w:t>
      </w:r>
    </w:p>
    <w:p w:rsidR="00CD1252" w:rsidRPr="00E915C7" w:rsidRDefault="00CD1252" w:rsidP="00CD1252">
      <w:pPr>
        <w:suppressAutoHyphens w:val="0"/>
        <w:jc w:val="left"/>
        <w:rPr>
          <w:rFonts w:eastAsia="Times New Roman"/>
          <w:color w:val="000000"/>
          <w:sz w:val="22"/>
          <w:szCs w:val="22"/>
          <w:lang w:eastAsia="en-US"/>
        </w:rPr>
      </w:pPr>
    </w:p>
    <w:p w:rsidR="00CD1252" w:rsidRDefault="00CD1252" w:rsidP="00CD1252">
      <w:pPr>
        <w:pStyle w:val="Heading1"/>
        <w:numPr>
          <w:ilvl w:val="0"/>
          <w:numId w:val="8"/>
        </w:numPr>
      </w:pPr>
      <w:r>
        <w:rPr>
          <w:lang w:val="en-US"/>
        </w:rPr>
        <w:t>C</w:t>
      </w:r>
      <w:r>
        <w:rPr>
          <w:lang w:val="en-US"/>
        </w:rPr>
        <w:t>harts- Test Case 2</w:t>
      </w:r>
    </w:p>
    <w:p w:rsidR="00CD1252" w:rsidRDefault="00F52311" w:rsidP="00CD1252">
      <w:pPr>
        <w:suppressAutoHyphens w:val="0"/>
        <w:jc w:val="left"/>
        <w:rPr>
          <w:rFonts w:eastAsia="Times New Roman"/>
          <w:color w:val="000000"/>
          <w:sz w:val="22"/>
          <w:szCs w:val="22"/>
          <w:lang w:eastAsia="en-US"/>
        </w:rPr>
      </w:pPr>
      <w:r w:rsidRPr="00CD1252">
        <w:rPr>
          <w:rFonts w:eastAsia="Times New Roman"/>
          <w:b/>
          <w:bCs/>
          <w:noProof/>
          <w:color w:val="000000"/>
          <w:sz w:val="24"/>
          <w:szCs w:val="24"/>
          <w:lang w:eastAsia="zh-TW"/>
        </w:rPr>
        <w:drawing>
          <wp:inline distT="0" distB="0" distL="0" distR="0">
            <wp:extent cx="3089910" cy="2270125"/>
            <wp:effectExtent l="0" t="0" r="0" b="0"/>
            <wp:docPr id="72" name="Picture 72" descr="https://lh4.googleusercontent.com/lJWTwVLzAoT32GMPqhq83CWsWYtlrCN_L83H1tG_P1ETiQ6Lc_OJwlM0enyE8Z2bEKYHW738qCn5RVpl-txORPP5VbCQxXl58q7WIfNqvYnf6fm0_ZbYBnMlDktNxYmOs6z-Im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lJWTwVLzAoT32GMPqhq83CWsWYtlrCN_L83H1tG_P1ETiQ6Lc_OJwlM0enyE8Z2bEKYHW738qCn5RVpl-txORPP5VbCQxXl58q7WIfNqvYnf6fm0_ZbYBnMlDktNxYmOs6z-Im1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270125"/>
                    </a:xfrm>
                    <a:prstGeom prst="rect">
                      <a:avLst/>
                    </a:prstGeom>
                    <a:noFill/>
                    <a:ln>
                      <a:noFill/>
                    </a:ln>
                  </pic:spPr>
                </pic:pic>
              </a:graphicData>
            </a:graphic>
          </wp:inline>
        </w:drawing>
      </w:r>
      <w:r w:rsidR="00CD1252" w:rsidRPr="00CD1252">
        <w:rPr>
          <w:rFonts w:eastAsia="Times New Roman"/>
          <w:color w:val="000000"/>
          <w:sz w:val="24"/>
          <w:szCs w:val="24"/>
          <w:lang w:eastAsia="zh-TW"/>
        </w:rPr>
        <w:br/>
      </w:r>
      <w:r w:rsidR="00CD1252" w:rsidRPr="00CD1252">
        <w:rPr>
          <w:rFonts w:eastAsia="Times New Roman"/>
          <w:color w:val="000000"/>
          <w:sz w:val="22"/>
          <w:szCs w:val="22"/>
          <w:lang w:eastAsia="en-US"/>
        </w:rPr>
        <w:t>Figure 15: Time vs. congestion window for test case 2.  Shows how the congestion windows of each flow affect each other.</w:t>
      </w:r>
    </w:p>
    <w:p w:rsidR="00CD1252" w:rsidRPr="00CD1252" w:rsidRDefault="00CD1252" w:rsidP="00CD1252">
      <w:pPr>
        <w:suppressAutoHyphens w:val="0"/>
        <w:jc w:val="left"/>
        <w:rPr>
          <w:rFonts w:eastAsia="Times New Roman"/>
          <w:color w:val="000000"/>
          <w:sz w:val="22"/>
          <w:szCs w:val="22"/>
          <w:lang w:eastAsia="en-US"/>
        </w:rPr>
      </w:pPr>
    </w:p>
    <w:p w:rsidR="00CD1252"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074035" cy="2239010"/>
            <wp:effectExtent l="0" t="0" r="0" b="0"/>
            <wp:docPr id="126" name="Picture 126" descr="https://lh6.googleusercontent.com/xL6weW0R24kNgrH2sHZmU5IOzaAULWcupNXaS29UgiL_UjmfoCgToeWiyPgBgLixutHZlEcHmm5rcQ14RDA0RhtbC7BDns842ENG8UH177I48lyMi9N-vTgA9vxx5F-vcUNg1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6.googleusercontent.com/xL6weW0R24kNgrH2sHZmU5IOzaAULWcupNXaS29UgiL_UjmfoCgToeWiyPgBgLixutHZlEcHmm5rcQ14RDA0RhtbC7BDns842ENG8UH177I48lyMi9N-vTgA9vxx5F-vcUNg1M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4035" cy="2239010"/>
                    </a:xfrm>
                    <a:prstGeom prst="rect">
                      <a:avLst/>
                    </a:prstGeom>
                    <a:noFill/>
                    <a:ln>
                      <a:noFill/>
                    </a:ln>
                  </pic:spPr>
                </pic:pic>
              </a:graphicData>
            </a:graphic>
          </wp:inline>
        </w:drawing>
      </w:r>
      <w:r w:rsidR="00CD1252" w:rsidRPr="00CD1252">
        <w:rPr>
          <w:rFonts w:eastAsia="Times New Roman"/>
          <w:color w:val="000000"/>
          <w:sz w:val="22"/>
          <w:szCs w:val="22"/>
          <w:lang w:eastAsia="en-US"/>
        </w:rPr>
        <w:br/>
        <w:t>Figure 16: Time vs. buffer occupancy for test case 2.</w:t>
      </w:r>
    </w:p>
    <w:p w:rsidR="00CD1252" w:rsidRPr="00CD1252" w:rsidRDefault="00CD1252" w:rsidP="00CD1252">
      <w:pPr>
        <w:suppressAutoHyphens w:val="0"/>
        <w:jc w:val="left"/>
        <w:rPr>
          <w:rFonts w:eastAsia="Times New Roman"/>
          <w:color w:val="000000"/>
          <w:sz w:val="22"/>
          <w:szCs w:val="22"/>
          <w:lang w:eastAsia="en-US"/>
        </w:rPr>
      </w:pPr>
    </w:p>
    <w:p w:rsidR="00CD1252"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153410" cy="2286000"/>
            <wp:effectExtent l="0" t="0" r="0" b="0"/>
            <wp:docPr id="74" name="Picture 74" descr="https://lh3.googleusercontent.com/2zh8WC489I4uUw8mRBdvnqoJdfXPbdPEghnZBszPbHfY0pU7yqcdThXp30xpdSAhA7jz9puvnkqSfoiLnD1G-CJXvEKmJnNbgZ78J-03wNglXtxydUsBNKbpEczQCjBLAdcaH6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3.googleusercontent.com/2zh8WC489I4uUw8mRBdvnqoJdfXPbdPEghnZBszPbHfY0pU7yqcdThXp30xpdSAhA7jz9puvnkqSfoiLnD1G-CJXvEKmJnNbgZ78J-03wNglXtxydUsBNKbpEczQCjBLAdcaH6V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3410" cy="2286000"/>
                    </a:xfrm>
                    <a:prstGeom prst="rect">
                      <a:avLst/>
                    </a:prstGeom>
                    <a:noFill/>
                    <a:ln>
                      <a:noFill/>
                    </a:ln>
                  </pic:spPr>
                </pic:pic>
              </a:graphicData>
            </a:graphic>
          </wp:inline>
        </w:drawing>
      </w:r>
      <w:r w:rsidR="00CD1252" w:rsidRPr="00CD1252">
        <w:rPr>
          <w:rFonts w:eastAsia="Times New Roman"/>
          <w:color w:val="000000"/>
          <w:sz w:val="22"/>
          <w:szCs w:val="22"/>
          <w:lang w:eastAsia="en-US"/>
        </w:rPr>
        <w:t>Figure 17: Time vs. flow rate for test case 2.  Shows how flows affect each other when transmitting simultaneously.</w:t>
      </w:r>
      <w:r w:rsidR="00CD1252" w:rsidRPr="00CD1252">
        <w:rPr>
          <w:rFonts w:eastAsia="Times New Roman"/>
          <w:color w:val="000000"/>
          <w:sz w:val="22"/>
          <w:szCs w:val="22"/>
          <w:lang w:eastAsia="en-US"/>
        </w:rPr>
        <w:br/>
      </w:r>
      <w:r w:rsidR="00CD1252" w:rsidRPr="00CD1252">
        <w:rPr>
          <w:rFonts w:eastAsia="Times New Roman"/>
          <w:color w:val="000000"/>
          <w:sz w:val="22"/>
          <w:szCs w:val="22"/>
          <w:lang w:eastAsia="en-US"/>
        </w:rPr>
        <w:br/>
      </w:r>
      <w:r w:rsidRPr="00CD1252">
        <w:rPr>
          <w:rFonts w:eastAsia="Times New Roman"/>
          <w:noProof/>
          <w:color w:val="000000"/>
          <w:sz w:val="22"/>
          <w:szCs w:val="22"/>
          <w:lang w:eastAsia="zh-TW"/>
        </w:rPr>
        <w:drawing>
          <wp:inline distT="0" distB="0" distL="0" distR="0">
            <wp:extent cx="3279140" cy="2380615"/>
            <wp:effectExtent l="0" t="0" r="0" b="0"/>
            <wp:docPr id="75" name="Picture 75" descr="https://lh3.googleusercontent.com/MERp7bGrU5711DEDTvHcSC2Q_SlOLr4hOCK8lkHr0GGQ30O7mg833kZp1FkQn8MnkcAG9-VT0HH-2H0DmdcHfi8NZ6h5-08f8Jnpkb3GYmSEZ6UjUszJlkQidxutlfNLVn2yk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3.googleusercontent.com/MERp7bGrU5711DEDTvHcSC2Q_SlOLr4hOCK8lkHr0GGQ30O7mg833kZp1FkQn8MnkcAG9-VT0HH-2H0DmdcHfi8NZ6h5-08f8Jnpkb3GYmSEZ6UjUszJlkQidxutlfNLVn2ykT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140" cy="2380615"/>
                    </a:xfrm>
                    <a:prstGeom prst="rect">
                      <a:avLst/>
                    </a:prstGeom>
                    <a:noFill/>
                    <a:ln>
                      <a:noFill/>
                    </a:ln>
                  </pic:spPr>
                </pic:pic>
              </a:graphicData>
            </a:graphic>
          </wp:inline>
        </w:drawing>
      </w:r>
      <w:r w:rsidR="00CD1252" w:rsidRPr="00CD1252">
        <w:rPr>
          <w:rFonts w:eastAsia="Times New Roman"/>
          <w:color w:val="000000"/>
          <w:sz w:val="22"/>
          <w:szCs w:val="22"/>
          <w:lang w:eastAsia="en-US"/>
        </w:rPr>
        <w:t>Figure 18: Time vs. link rate for links 0,1,2 for test case 2.</w:t>
      </w:r>
    </w:p>
    <w:p w:rsidR="00CD1252" w:rsidRPr="00CD1252" w:rsidRDefault="00CD1252" w:rsidP="00CD1252">
      <w:pPr>
        <w:suppressAutoHyphens w:val="0"/>
        <w:jc w:val="left"/>
        <w:rPr>
          <w:rFonts w:eastAsia="Times New Roman"/>
          <w:color w:val="000000"/>
          <w:sz w:val="22"/>
          <w:szCs w:val="22"/>
          <w:lang w:eastAsia="en-US"/>
        </w:rPr>
      </w:pPr>
    </w:p>
    <w:p w:rsidR="00CD1252"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168650" cy="2317750"/>
            <wp:effectExtent l="0" t="0" r="0" b="0"/>
            <wp:docPr id="76" name="Picture 76" descr="https://lh4.googleusercontent.com/-Hi1Jd4fCehKjlxFMctQ3CfI6YZZiEf4wWf-6pe59b6CuNOTevLd_kjwik8Ij8qc9Ur-pyFL2YGVQToT05KOWmC9WvSIgCBhmqLo6cJExftxLNZUkUqRrRZqj9AHD-SW_OqodL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4.googleusercontent.com/-Hi1Jd4fCehKjlxFMctQ3CfI6YZZiEf4wWf-6pe59b6CuNOTevLd_kjwik8Ij8qc9Ur-pyFL2YGVQToT05KOWmC9WvSIgCBhmqLo6cJExftxLNZUkUqRrRZqj9AHD-SW_OqodLc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8650" cy="2317750"/>
                    </a:xfrm>
                    <a:prstGeom prst="rect">
                      <a:avLst/>
                    </a:prstGeom>
                    <a:noFill/>
                    <a:ln>
                      <a:noFill/>
                    </a:ln>
                  </pic:spPr>
                </pic:pic>
              </a:graphicData>
            </a:graphic>
          </wp:inline>
        </w:drawing>
      </w:r>
      <w:r w:rsidR="00CD1252" w:rsidRPr="00CD1252">
        <w:rPr>
          <w:rFonts w:eastAsia="Times New Roman"/>
          <w:color w:val="000000"/>
          <w:sz w:val="22"/>
          <w:szCs w:val="22"/>
          <w:lang w:eastAsia="en-US"/>
        </w:rPr>
        <w:t>Figure 19: Time vs. link rate for all links for test case 2.</w:t>
      </w:r>
      <w:r w:rsidR="00CD1252" w:rsidRPr="00CD1252">
        <w:rPr>
          <w:rFonts w:eastAsia="Times New Roman"/>
          <w:color w:val="000000"/>
          <w:sz w:val="22"/>
          <w:szCs w:val="22"/>
          <w:lang w:eastAsia="en-US"/>
        </w:rPr>
        <w:br/>
      </w:r>
      <w:r w:rsidRPr="00CD1252">
        <w:rPr>
          <w:rFonts w:eastAsia="Times New Roman"/>
          <w:noProof/>
          <w:color w:val="000000"/>
          <w:sz w:val="22"/>
          <w:szCs w:val="22"/>
          <w:lang w:eastAsia="zh-TW"/>
        </w:rPr>
        <w:lastRenderedPageBreak/>
        <w:drawing>
          <wp:inline distT="0" distB="0" distL="0" distR="0">
            <wp:extent cx="3168650" cy="2317750"/>
            <wp:effectExtent l="0" t="0" r="0" b="0"/>
            <wp:docPr id="77" name="Picture 77" descr="https://lh6.googleusercontent.com/cDrkQFCsRjVWy6grwIigAXQH0n92aNgsuptsA3YFlMR15zscP6b_bEK-9xNWC88zyFd11ERZD_N3E9yVS6J8bETHb7UNhNKd7QAJ4XGapwsQzPJzIDI01dgkiyYFuYOPREJoM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6.googleusercontent.com/cDrkQFCsRjVWy6grwIigAXQH0n92aNgsuptsA3YFlMR15zscP6b_bEK-9xNWC88zyFd11ERZD_N3E9yVS6J8bETHb7UNhNKd7QAJ4XGapwsQzPJzIDI01dgkiyYFuYOPREJoMg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8650" cy="2317750"/>
                    </a:xfrm>
                    <a:prstGeom prst="rect">
                      <a:avLst/>
                    </a:prstGeom>
                    <a:noFill/>
                    <a:ln>
                      <a:noFill/>
                    </a:ln>
                  </pic:spPr>
                </pic:pic>
              </a:graphicData>
            </a:graphic>
          </wp:inline>
        </w:drawing>
      </w:r>
      <w:r w:rsidR="00CD1252" w:rsidRPr="00CD1252">
        <w:rPr>
          <w:rFonts w:eastAsia="Times New Roman"/>
          <w:color w:val="000000"/>
          <w:sz w:val="22"/>
          <w:szCs w:val="22"/>
          <w:lang w:eastAsia="en-US"/>
        </w:rPr>
        <w:br/>
        <w:t>Figure 20: Time vs. packet delay for test case 2.</w:t>
      </w:r>
    </w:p>
    <w:p w:rsidR="00CD1252" w:rsidRPr="00CD1252" w:rsidRDefault="00CD1252" w:rsidP="00CD1252">
      <w:pPr>
        <w:suppressAutoHyphens w:val="0"/>
        <w:jc w:val="left"/>
        <w:rPr>
          <w:rFonts w:eastAsia="Times New Roman"/>
          <w:color w:val="000000"/>
          <w:sz w:val="22"/>
          <w:szCs w:val="22"/>
          <w:lang w:eastAsia="en-US"/>
        </w:rPr>
      </w:pPr>
    </w:p>
    <w:p w:rsidR="00CD1252" w:rsidRPr="00CD1252" w:rsidRDefault="00F52311" w:rsidP="00CD1252">
      <w:pPr>
        <w:suppressAutoHyphens w:val="0"/>
        <w:jc w:val="left"/>
        <w:rPr>
          <w:rFonts w:eastAsia="Times New Roman"/>
          <w:color w:val="000000"/>
          <w:sz w:val="22"/>
          <w:szCs w:val="22"/>
          <w:lang w:eastAsia="en-US"/>
        </w:rPr>
      </w:pPr>
      <w:r w:rsidRPr="00CD1252">
        <w:rPr>
          <w:rFonts w:eastAsia="Times New Roman"/>
          <w:noProof/>
          <w:color w:val="000000"/>
          <w:sz w:val="22"/>
          <w:szCs w:val="22"/>
          <w:lang w:eastAsia="zh-TW"/>
        </w:rPr>
        <w:drawing>
          <wp:inline distT="0" distB="0" distL="0" distR="0">
            <wp:extent cx="3184525" cy="2317750"/>
            <wp:effectExtent l="0" t="0" r="0" b="0"/>
            <wp:docPr id="78" name="Picture 78" descr="https://lh5.googleusercontent.com/C8VSG25p9-4Ov5HpRDoGzAiFS9vm3HCuEbHGeZPnBcFawT737fkkwGbUu_y-dUo1DNc9Gj2egaXQpOE60ejyHTw9dUKOdJnnwckMo2lZ2MQiNXawRRyaqIY_jlgobUKNYlLk0W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5.googleusercontent.com/C8VSG25p9-4Ov5HpRDoGzAiFS9vm3HCuEbHGeZPnBcFawT737fkkwGbUu_y-dUo1DNc9Gj2egaXQpOE60ejyHTw9dUKOdJnnwckMo2lZ2MQiNXawRRyaqIY_jlgobUKNYlLk0Wt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4525" cy="2317750"/>
                    </a:xfrm>
                    <a:prstGeom prst="rect">
                      <a:avLst/>
                    </a:prstGeom>
                    <a:noFill/>
                    <a:ln>
                      <a:noFill/>
                    </a:ln>
                  </pic:spPr>
                </pic:pic>
              </a:graphicData>
            </a:graphic>
          </wp:inline>
        </w:drawing>
      </w:r>
      <w:r w:rsidR="00CD1252" w:rsidRPr="00CD1252">
        <w:rPr>
          <w:rFonts w:eastAsia="Times New Roman"/>
          <w:color w:val="000000"/>
          <w:sz w:val="22"/>
          <w:szCs w:val="22"/>
          <w:lang w:eastAsia="en-US"/>
        </w:rPr>
        <w:br/>
        <w:t>Figure 21: Time vs. packet loss for test case 2.</w:t>
      </w:r>
    </w:p>
    <w:p w:rsidR="00C33094" w:rsidRPr="00CD1252" w:rsidRDefault="00C33094" w:rsidP="00CD1252">
      <w:pPr>
        <w:suppressAutoHyphens w:val="0"/>
        <w:jc w:val="left"/>
        <w:rPr>
          <w:rFonts w:eastAsia="Times New Roman"/>
          <w:color w:val="000000"/>
          <w:sz w:val="22"/>
          <w:szCs w:val="22"/>
          <w:lang w:eastAsia="en-US"/>
        </w:rPr>
      </w:pPr>
    </w:p>
    <w:p w:rsidR="00ED6F4D" w:rsidRDefault="00ED6F4D" w:rsidP="00CD1252">
      <w:pPr>
        <w:pStyle w:val="Heading1"/>
        <w:numPr>
          <w:ilvl w:val="0"/>
          <w:numId w:val="8"/>
        </w:numPr>
      </w:pPr>
      <w:r>
        <w:t>conclusion</w:t>
      </w:r>
    </w:p>
    <w:p w:rsidR="00ED6F4D" w:rsidRPr="00C02E1A" w:rsidRDefault="00C02E1A" w:rsidP="000C10D9">
      <w:pPr>
        <w:suppressAutoHyphens w:val="0"/>
        <w:ind w:firstLine="216"/>
        <w:jc w:val="left"/>
        <w:rPr>
          <w:rFonts w:eastAsia="Times New Roman"/>
          <w:color w:val="000000"/>
          <w:sz w:val="22"/>
          <w:szCs w:val="22"/>
          <w:lang w:eastAsia="en-US"/>
        </w:rPr>
        <w:sectPr w:rsidR="00ED6F4D" w:rsidRPr="00C02E1A">
          <w:type w:val="continuous"/>
          <w:pgSz w:w="11906" w:h="16838"/>
          <w:pgMar w:top="1080" w:right="737" w:bottom="2432" w:left="737" w:header="720" w:footer="720" w:gutter="0"/>
          <w:cols w:num="2" w:space="360"/>
          <w:docGrid w:linePitch="360"/>
        </w:sectPr>
      </w:pPr>
      <w:r w:rsidRPr="00C02E1A">
        <w:rPr>
          <w:rFonts w:eastAsia="Times New Roman"/>
          <w:color w:val="000000"/>
          <w:sz w:val="22"/>
          <w:szCs w:val="22"/>
          <w:lang w:eastAsia="en-US"/>
        </w:rPr>
        <w:t>This simulator confirmed everything understood about how TCP works, and effectively demonstrated the benefits and conseq</w:t>
      </w:r>
      <w:bookmarkStart w:id="0" w:name="_GoBack"/>
      <w:bookmarkEnd w:id="0"/>
      <w:r w:rsidRPr="00C02E1A">
        <w:rPr>
          <w:rFonts w:eastAsia="Times New Roman"/>
          <w:color w:val="000000"/>
          <w:sz w:val="22"/>
          <w:szCs w:val="22"/>
          <w:lang w:eastAsia="en-US"/>
        </w:rPr>
        <w:t>uences associated with this version of TCP. As can be seen from the graphs, TCP regulated data flow using congestion window sizes, and packet timeout events. Through the development of this simulator, we were able to take an abstract network and simulate its operation. Ultimately, this allowed us to enhance our understanding of networks and their components and provided us with a functional tool used to validate t</w:t>
      </w:r>
      <w:r>
        <w:rPr>
          <w:rFonts w:eastAsia="Times New Roman"/>
          <w:color w:val="000000"/>
          <w:sz w:val="22"/>
          <w:szCs w:val="22"/>
          <w:lang w:eastAsia="en-US"/>
        </w:rPr>
        <w:t>heoretical analyses of networks</w:t>
      </w:r>
      <w:r w:rsidR="00E61B8F">
        <w:rPr>
          <w:rFonts w:eastAsia="Times New Roman"/>
          <w:color w:val="000000"/>
          <w:sz w:val="22"/>
          <w:szCs w:val="22"/>
          <w:lang w:eastAsia="en-US"/>
        </w:rPr>
        <w:t>.</w:t>
      </w:r>
    </w:p>
    <w:p w:rsidR="00C33094" w:rsidRPr="00C33094" w:rsidRDefault="00C33094" w:rsidP="0049516C">
      <w:pPr>
        <w:jc w:val="both"/>
        <w:rPr>
          <w:rFonts w:eastAsia="Times New Roman"/>
          <w:color w:val="000000"/>
          <w:sz w:val="22"/>
          <w:szCs w:val="22"/>
          <w:lang w:eastAsia="en-US"/>
        </w:rPr>
      </w:pPr>
    </w:p>
    <w:sectPr w:rsidR="00C33094" w:rsidRPr="00C33094">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1A3C225F"/>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2926455F"/>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52E"/>
    <w:rsid w:val="000C10D9"/>
    <w:rsid w:val="00142B94"/>
    <w:rsid w:val="001C47C4"/>
    <w:rsid w:val="0023624D"/>
    <w:rsid w:val="00256C1E"/>
    <w:rsid w:val="0049516C"/>
    <w:rsid w:val="004A7687"/>
    <w:rsid w:val="00600809"/>
    <w:rsid w:val="00661642"/>
    <w:rsid w:val="006F2E78"/>
    <w:rsid w:val="007221B1"/>
    <w:rsid w:val="0074473F"/>
    <w:rsid w:val="007846AD"/>
    <w:rsid w:val="009561DF"/>
    <w:rsid w:val="00A24233"/>
    <w:rsid w:val="00A47822"/>
    <w:rsid w:val="00A504A6"/>
    <w:rsid w:val="00AF3FAC"/>
    <w:rsid w:val="00C02E1A"/>
    <w:rsid w:val="00C33094"/>
    <w:rsid w:val="00CA452E"/>
    <w:rsid w:val="00CD1252"/>
    <w:rsid w:val="00E57A66"/>
    <w:rsid w:val="00E61B8F"/>
    <w:rsid w:val="00E915C7"/>
    <w:rsid w:val="00ED6F4D"/>
    <w:rsid w:val="00F52311"/>
    <w:rsid w:val="00FB58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9F37BCC"/>
  <w14:defaultImageDpi w14:val="300"/>
  <w15:chartTrackingRefBased/>
  <w15:docId w15:val="{C435CE25-F7E3-4B39-A7D2-2F0C6EAB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zh-TW"/>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zh-TW"/>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zh-TW"/>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zh-TW"/>
    </w:rPr>
  </w:style>
  <w:style w:type="paragraph" w:styleId="Heading5">
    <w:name w:val="heading 5"/>
    <w:basedOn w:val="Normal"/>
    <w:next w:val="BodyText"/>
    <w:qFormat/>
    <w:pPr>
      <w:tabs>
        <w:tab w:val="left" w:pos="360"/>
      </w:tabs>
      <w:spacing w:before="160" w:after="80"/>
      <w:outlineLvl w:val="4"/>
    </w:pPr>
    <w:rPr>
      <w:smallCaps/>
      <w:lang w:val="en-US" w:eastAsia="zh-TW"/>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zh-TW"/>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zh-TW"/>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zh-TW"/>
    </w:rPr>
  </w:style>
  <w:style w:type="paragraph" w:customStyle="1" w:styleId="papersubtitle">
    <w:name w:val="paper subtitle"/>
    <w:pPr>
      <w:suppressAutoHyphens/>
      <w:spacing w:after="120"/>
      <w:jc w:val="center"/>
    </w:pPr>
    <w:rPr>
      <w:rFonts w:eastAsia="MS Mincho"/>
      <w:sz w:val="28"/>
      <w:szCs w:val="28"/>
      <w:lang w:eastAsia="zh-TW"/>
    </w:rPr>
  </w:style>
  <w:style w:type="paragraph" w:customStyle="1" w:styleId="papertitle">
    <w:name w:val="paper title"/>
    <w:pPr>
      <w:suppressAutoHyphens/>
      <w:spacing w:after="120"/>
      <w:jc w:val="center"/>
    </w:pPr>
    <w:rPr>
      <w:rFonts w:eastAsia="MS Mincho"/>
      <w:sz w:val="48"/>
      <w:szCs w:val="48"/>
      <w:lang w:eastAsia="zh-TW"/>
    </w:rPr>
  </w:style>
  <w:style w:type="paragraph" w:customStyle="1" w:styleId="references">
    <w:name w:val="references"/>
    <w:pPr>
      <w:numPr>
        <w:numId w:val="4"/>
      </w:numPr>
      <w:suppressAutoHyphens/>
      <w:spacing w:after="50" w:line="180" w:lineRule="atLeast"/>
      <w:jc w:val="both"/>
    </w:pPr>
    <w:rPr>
      <w:rFonts w:eastAsia="MS Mincho"/>
      <w:sz w:val="18"/>
      <w:szCs w:val="16"/>
      <w:lang w:eastAsia="zh-TW"/>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zh-TW"/>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zh-TW"/>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NormalWeb">
    <w:name w:val="Normal (Web)"/>
    <w:basedOn w:val="Normal"/>
    <w:uiPriority w:val="99"/>
    <w:unhideWhenUsed/>
    <w:rsid w:val="00CA452E"/>
    <w:pPr>
      <w:suppressAutoHyphens w:val="0"/>
      <w:spacing w:before="100" w:beforeAutospacing="1" w:after="100" w:afterAutospacing="1"/>
      <w:jc w:val="left"/>
    </w:pPr>
    <w:rPr>
      <w:rFonts w:ascii="Times" w:eastAsia="Times New Roman" w:hAnsi="Times"/>
      <w:lang w:eastAsia="en-US"/>
    </w:rPr>
  </w:style>
  <w:style w:type="character" w:customStyle="1" w:styleId="apple-tab-span">
    <w:name w:val="apple-tab-span"/>
    <w:rsid w:val="00C33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7180">
      <w:bodyDiv w:val="1"/>
      <w:marLeft w:val="0"/>
      <w:marRight w:val="0"/>
      <w:marTop w:val="0"/>
      <w:marBottom w:val="0"/>
      <w:divBdr>
        <w:top w:val="none" w:sz="0" w:space="0" w:color="auto"/>
        <w:left w:val="none" w:sz="0" w:space="0" w:color="auto"/>
        <w:bottom w:val="none" w:sz="0" w:space="0" w:color="auto"/>
        <w:right w:val="none" w:sz="0" w:space="0" w:color="auto"/>
      </w:divBdr>
    </w:div>
    <w:div w:id="33775490">
      <w:bodyDiv w:val="1"/>
      <w:marLeft w:val="0"/>
      <w:marRight w:val="0"/>
      <w:marTop w:val="0"/>
      <w:marBottom w:val="0"/>
      <w:divBdr>
        <w:top w:val="none" w:sz="0" w:space="0" w:color="auto"/>
        <w:left w:val="none" w:sz="0" w:space="0" w:color="auto"/>
        <w:bottom w:val="none" w:sz="0" w:space="0" w:color="auto"/>
        <w:right w:val="none" w:sz="0" w:space="0" w:color="auto"/>
      </w:divBdr>
    </w:div>
    <w:div w:id="142703036">
      <w:bodyDiv w:val="1"/>
      <w:marLeft w:val="0"/>
      <w:marRight w:val="0"/>
      <w:marTop w:val="0"/>
      <w:marBottom w:val="0"/>
      <w:divBdr>
        <w:top w:val="none" w:sz="0" w:space="0" w:color="auto"/>
        <w:left w:val="none" w:sz="0" w:space="0" w:color="auto"/>
        <w:bottom w:val="none" w:sz="0" w:space="0" w:color="auto"/>
        <w:right w:val="none" w:sz="0" w:space="0" w:color="auto"/>
      </w:divBdr>
    </w:div>
    <w:div w:id="255359311">
      <w:bodyDiv w:val="1"/>
      <w:marLeft w:val="0"/>
      <w:marRight w:val="0"/>
      <w:marTop w:val="0"/>
      <w:marBottom w:val="0"/>
      <w:divBdr>
        <w:top w:val="none" w:sz="0" w:space="0" w:color="auto"/>
        <w:left w:val="none" w:sz="0" w:space="0" w:color="auto"/>
        <w:bottom w:val="none" w:sz="0" w:space="0" w:color="auto"/>
        <w:right w:val="none" w:sz="0" w:space="0" w:color="auto"/>
      </w:divBdr>
    </w:div>
    <w:div w:id="268590191">
      <w:bodyDiv w:val="1"/>
      <w:marLeft w:val="0"/>
      <w:marRight w:val="0"/>
      <w:marTop w:val="0"/>
      <w:marBottom w:val="0"/>
      <w:divBdr>
        <w:top w:val="none" w:sz="0" w:space="0" w:color="auto"/>
        <w:left w:val="none" w:sz="0" w:space="0" w:color="auto"/>
        <w:bottom w:val="none" w:sz="0" w:space="0" w:color="auto"/>
        <w:right w:val="none" w:sz="0" w:space="0" w:color="auto"/>
      </w:divBdr>
    </w:div>
    <w:div w:id="361129581">
      <w:bodyDiv w:val="1"/>
      <w:marLeft w:val="0"/>
      <w:marRight w:val="0"/>
      <w:marTop w:val="0"/>
      <w:marBottom w:val="0"/>
      <w:divBdr>
        <w:top w:val="none" w:sz="0" w:space="0" w:color="auto"/>
        <w:left w:val="none" w:sz="0" w:space="0" w:color="auto"/>
        <w:bottom w:val="none" w:sz="0" w:space="0" w:color="auto"/>
        <w:right w:val="none" w:sz="0" w:space="0" w:color="auto"/>
      </w:divBdr>
    </w:div>
    <w:div w:id="377167427">
      <w:bodyDiv w:val="1"/>
      <w:marLeft w:val="0"/>
      <w:marRight w:val="0"/>
      <w:marTop w:val="0"/>
      <w:marBottom w:val="0"/>
      <w:divBdr>
        <w:top w:val="none" w:sz="0" w:space="0" w:color="auto"/>
        <w:left w:val="none" w:sz="0" w:space="0" w:color="auto"/>
        <w:bottom w:val="none" w:sz="0" w:space="0" w:color="auto"/>
        <w:right w:val="none" w:sz="0" w:space="0" w:color="auto"/>
      </w:divBdr>
    </w:div>
    <w:div w:id="407531901">
      <w:bodyDiv w:val="1"/>
      <w:marLeft w:val="0"/>
      <w:marRight w:val="0"/>
      <w:marTop w:val="0"/>
      <w:marBottom w:val="0"/>
      <w:divBdr>
        <w:top w:val="none" w:sz="0" w:space="0" w:color="auto"/>
        <w:left w:val="none" w:sz="0" w:space="0" w:color="auto"/>
        <w:bottom w:val="none" w:sz="0" w:space="0" w:color="auto"/>
        <w:right w:val="none" w:sz="0" w:space="0" w:color="auto"/>
      </w:divBdr>
    </w:div>
    <w:div w:id="456879221">
      <w:bodyDiv w:val="1"/>
      <w:marLeft w:val="0"/>
      <w:marRight w:val="0"/>
      <w:marTop w:val="0"/>
      <w:marBottom w:val="0"/>
      <w:divBdr>
        <w:top w:val="none" w:sz="0" w:space="0" w:color="auto"/>
        <w:left w:val="none" w:sz="0" w:space="0" w:color="auto"/>
        <w:bottom w:val="none" w:sz="0" w:space="0" w:color="auto"/>
        <w:right w:val="none" w:sz="0" w:space="0" w:color="auto"/>
      </w:divBdr>
    </w:div>
    <w:div w:id="475151909">
      <w:bodyDiv w:val="1"/>
      <w:marLeft w:val="0"/>
      <w:marRight w:val="0"/>
      <w:marTop w:val="0"/>
      <w:marBottom w:val="0"/>
      <w:divBdr>
        <w:top w:val="none" w:sz="0" w:space="0" w:color="auto"/>
        <w:left w:val="none" w:sz="0" w:space="0" w:color="auto"/>
        <w:bottom w:val="none" w:sz="0" w:space="0" w:color="auto"/>
        <w:right w:val="none" w:sz="0" w:space="0" w:color="auto"/>
      </w:divBdr>
    </w:div>
    <w:div w:id="485173789">
      <w:bodyDiv w:val="1"/>
      <w:marLeft w:val="0"/>
      <w:marRight w:val="0"/>
      <w:marTop w:val="0"/>
      <w:marBottom w:val="0"/>
      <w:divBdr>
        <w:top w:val="none" w:sz="0" w:space="0" w:color="auto"/>
        <w:left w:val="none" w:sz="0" w:space="0" w:color="auto"/>
        <w:bottom w:val="none" w:sz="0" w:space="0" w:color="auto"/>
        <w:right w:val="none" w:sz="0" w:space="0" w:color="auto"/>
      </w:divBdr>
    </w:div>
    <w:div w:id="496188725">
      <w:bodyDiv w:val="1"/>
      <w:marLeft w:val="0"/>
      <w:marRight w:val="0"/>
      <w:marTop w:val="0"/>
      <w:marBottom w:val="0"/>
      <w:divBdr>
        <w:top w:val="none" w:sz="0" w:space="0" w:color="auto"/>
        <w:left w:val="none" w:sz="0" w:space="0" w:color="auto"/>
        <w:bottom w:val="none" w:sz="0" w:space="0" w:color="auto"/>
        <w:right w:val="none" w:sz="0" w:space="0" w:color="auto"/>
      </w:divBdr>
    </w:div>
    <w:div w:id="543758403">
      <w:bodyDiv w:val="1"/>
      <w:marLeft w:val="0"/>
      <w:marRight w:val="0"/>
      <w:marTop w:val="0"/>
      <w:marBottom w:val="0"/>
      <w:divBdr>
        <w:top w:val="none" w:sz="0" w:space="0" w:color="auto"/>
        <w:left w:val="none" w:sz="0" w:space="0" w:color="auto"/>
        <w:bottom w:val="none" w:sz="0" w:space="0" w:color="auto"/>
        <w:right w:val="none" w:sz="0" w:space="0" w:color="auto"/>
      </w:divBdr>
    </w:div>
    <w:div w:id="548154675">
      <w:bodyDiv w:val="1"/>
      <w:marLeft w:val="0"/>
      <w:marRight w:val="0"/>
      <w:marTop w:val="0"/>
      <w:marBottom w:val="0"/>
      <w:divBdr>
        <w:top w:val="none" w:sz="0" w:space="0" w:color="auto"/>
        <w:left w:val="none" w:sz="0" w:space="0" w:color="auto"/>
        <w:bottom w:val="none" w:sz="0" w:space="0" w:color="auto"/>
        <w:right w:val="none" w:sz="0" w:space="0" w:color="auto"/>
      </w:divBdr>
    </w:div>
    <w:div w:id="613513673">
      <w:bodyDiv w:val="1"/>
      <w:marLeft w:val="0"/>
      <w:marRight w:val="0"/>
      <w:marTop w:val="0"/>
      <w:marBottom w:val="0"/>
      <w:divBdr>
        <w:top w:val="none" w:sz="0" w:space="0" w:color="auto"/>
        <w:left w:val="none" w:sz="0" w:space="0" w:color="auto"/>
        <w:bottom w:val="none" w:sz="0" w:space="0" w:color="auto"/>
        <w:right w:val="none" w:sz="0" w:space="0" w:color="auto"/>
      </w:divBdr>
    </w:div>
    <w:div w:id="622737598">
      <w:bodyDiv w:val="1"/>
      <w:marLeft w:val="0"/>
      <w:marRight w:val="0"/>
      <w:marTop w:val="0"/>
      <w:marBottom w:val="0"/>
      <w:divBdr>
        <w:top w:val="none" w:sz="0" w:space="0" w:color="auto"/>
        <w:left w:val="none" w:sz="0" w:space="0" w:color="auto"/>
        <w:bottom w:val="none" w:sz="0" w:space="0" w:color="auto"/>
        <w:right w:val="none" w:sz="0" w:space="0" w:color="auto"/>
      </w:divBdr>
    </w:div>
    <w:div w:id="626546956">
      <w:bodyDiv w:val="1"/>
      <w:marLeft w:val="0"/>
      <w:marRight w:val="0"/>
      <w:marTop w:val="0"/>
      <w:marBottom w:val="0"/>
      <w:divBdr>
        <w:top w:val="none" w:sz="0" w:space="0" w:color="auto"/>
        <w:left w:val="none" w:sz="0" w:space="0" w:color="auto"/>
        <w:bottom w:val="none" w:sz="0" w:space="0" w:color="auto"/>
        <w:right w:val="none" w:sz="0" w:space="0" w:color="auto"/>
      </w:divBdr>
    </w:div>
    <w:div w:id="713315359">
      <w:bodyDiv w:val="1"/>
      <w:marLeft w:val="0"/>
      <w:marRight w:val="0"/>
      <w:marTop w:val="0"/>
      <w:marBottom w:val="0"/>
      <w:divBdr>
        <w:top w:val="none" w:sz="0" w:space="0" w:color="auto"/>
        <w:left w:val="none" w:sz="0" w:space="0" w:color="auto"/>
        <w:bottom w:val="none" w:sz="0" w:space="0" w:color="auto"/>
        <w:right w:val="none" w:sz="0" w:space="0" w:color="auto"/>
      </w:divBdr>
    </w:div>
    <w:div w:id="734158379">
      <w:bodyDiv w:val="1"/>
      <w:marLeft w:val="0"/>
      <w:marRight w:val="0"/>
      <w:marTop w:val="0"/>
      <w:marBottom w:val="0"/>
      <w:divBdr>
        <w:top w:val="none" w:sz="0" w:space="0" w:color="auto"/>
        <w:left w:val="none" w:sz="0" w:space="0" w:color="auto"/>
        <w:bottom w:val="none" w:sz="0" w:space="0" w:color="auto"/>
        <w:right w:val="none" w:sz="0" w:space="0" w:color="auto"/>
      </w:divBdr>
    </w:div>
    <w:div w:id="763693259">
      <w:bodyDiv w:val="1"/>
      <w:marLeft w:val="0"/>
      <w:marRight w:val="0"/>
      <w:marTop w:val="0"/>
      <w:marBottom w:val="0"/>
      <w:divBdr>
        <w:top w:val="none" w:sz="0" w:space="0" w:color="auto"/>
        <w:left w:val="none" w:sz="0" w:space="0" w:color="auto"/>
        <w:bottom w:val="none" w:sz="0" w:space="0" w:color="auto"/>
        <w:right w:val="none" w:sz="0" w:space="0" w:color="auto"/>
      </w:divBdr>
    </w:div>
    <w:div w:id="802039548">
      <w:bodyDiv w:val="1"/>
      <w:marLeft w:val="0"/>
      <w:marRight w:val="0"/>
      <w:marTop w:val="0"/>
      <w:marBottom w:val="0"/>
      <w:divBdr>
        <w:top w:val="none" w:sz="0" w:space="0" w:color="auto"/>
        <w:left w:val="none" w:sz="0" w:space="0" w:color="auto"/>
        <w:bottom w:val="none" w:sz="0" w:space="0" w:color="auto"/>
        <w:right w:val="none" w:sz="0" w:space="0" w:color="auto"/>
      </w:divBdr>
    </w:div>
    <w:div w:id="803038816">
      <w:bodyDiv w:val="1"/>
      <w:marLeft w:val="0"/>
      <w:marRight w:val="0"/>
      <w:marTop w:val="0"/>
      <w:marBottom w:val="0"/>
      <w:divBdr>
        <w:top w:val="none" w:sz="0" w:space="0" w:color="auto"/>
        <w:left w:val="none" w:sz="0" w:space="0" w:color="auto"/>
        <w:bottom w:val="none" w:sz="0" w:space="0" w:color="auto"/>
        <w:right w:val="none" w:sz="0" w:space="0" w:color="auto"/>
      </w:divBdr>
    </w:div>
    <w:div w:id="824660468">
      <w:bodyDiv w:val="1"/>
      <w:marLeft w:val="0"/>
      <w:marRight w:val="0"/>
      <w:marTop w:val="0"/>
      <w:marBottom w:val="0"/>
      <w:divBdr>
        <w:top w:val="none" w:sz="0" w:space="0" w:color="auto"/>
        <w:left w:val="none" w:sz="0" w:space="0" w:color="auto"/>
        <w:bottom w:val="none" w:sz="0" w:space="0" w:color="auto"/>
        <w:right w:val="none" w:sz="0" w:space="0" w:color="auto"/>
      </w:divBdr>
    </w:div>
    <w:div w:id="876622258">
      <w:bodyDiv w:val="1"/>
      <w:marLeft w:val="0"/>
      <w:marRight w:val="0"/>
      <w:marTop w:val="0"/>
      <w:marBottom w:val="0"/>
      <w:divBdr>
        <w:top w:val="none" w:sz="0" w:space="0" w:color="auto"/>
        <w:left w:val="none" w:sz="0" w:space="0" w:color="auto"/>
        <w:bottom w:val="none" w:sz="0" w:space="0" w:color="auto"/>
        <w:right w:val="none" w:sz="0" w:space="0" w:color="auto"/>
      </w:divBdr>
    </w:div>
    <w:div w:id="886915787">
      <w:bodyDiv w:val="1"/>
      <w:marLeft w:val="0"/>
      <w:marRight w:val="0"/>
      <w:marTop w:val="0"/>
      <w:marBottom w:val="0"/>
      <w:divBdr>
        <w:top w:val="none" w:sz="0" w:space="0" w:color="auto"/>
        <w:left w:val="none" w:sz="0" w:space="0" w:color="auto"/>
        <w:bottom w:val="none" w:sz="0" w:space="0" w:color="auto"/>
        <w:right w:val="none" w:sz="0" w:space="0" w:color="auto"/>
      </w:divBdr>
    </w:div>
    <w:div w:id="1021859038">
      <w:bodyDiv w:val="1"/>
      <w:marLeft w:val="0"/>
      <w:marRight w:val="0"/>
      <w:marTop w:val="0"/>
      <w:marBottom w:val="0"/>
      <w:divBdr>
        <w:top w:val="none" w:sz="0" w:space="0" w:color="auto"/>
        <w:left w:val="none" w:sz="0" w:space="0" w:color="auto"/>
        <w:bottom w:val="none" w:sz="0" w:space="0" w:color="auto"/>
        <w:right w:val="none" w:sz="0" w:space="0" w:color="auto"/>
      </w:divBdr>
    </w:div>
    <w:div w:id="1072849560">
      <w:bodyDiv w:val="1"/>
      <w:marLeft w:val="0"/>
      <w:marRight w:val="0"/>
      <w:marTop w:val="0"/>
      <w:marBottom w:val="0"/>
      <w:divBdr>
        <w:top w:val="none" w:sz="0" w:space="0" w:color="auto"/>
        <w:left w:val="none" w:sz="0" w:space="0" w:color="auto"/>
        <w:bottom w:val="none" w:sz="0" w:space="0" w:color="auto"/>
        <w:right w:val="none" w:sz="0" w:space="0" w:color="auto"/>
      </w:divBdr>
    </w:div>
    <w:div w:id="1104030535">
      <w:bodyDiv w:val="1"/>
      <w:marLeft w:val="0"/>
      <w:marRight w:val="0"/>
      <w:marTop w:val="0"/>
      <w:marBottom w:val="0"/>
      <w:divBdr>
        <w:top w:val="none" w:sz="0" w:space="0" w:color="auto"/>
        <w:left w:val="none" w:sz="0" w:space="0" w:color="auto"/>
        <w:bottom w:val="none" w:sz="0" w:space="0" w:color="auto"/>
        <w:right w:val="none" w:sz="0" w:space="0" w:color="auto"/>
      </w:divBdr>
    </w:div>
    <w:div w:id="1141536629">
      <w:bodyDiv w:val="1"/>
      <w:marLeft w:val="0"/>
      <w:marRight w:val="0"/>
      <w:marTop w:val="0"/>
      <w:marBottom w:val="0"/>
      <w:divBdr>
        <w:top w:val="none" w:sz="0" w:space="0" w:color="auto"/>
        <w:left w:val="none" w:sz="0" w:space="0" w:color="auto"/>
        <w:bottom w:val="none" w:sz="0" w:space="0" w:color="auto"/>
        <w:right w:val="none" w:sz="0" w:space="0" w:color="auto"/>
      </w:divBdr>
    </w:div>
    <w:div w:id="1150366043">
      <w:bodyDiv w:val="1"/>
      <w:marLeft w:val="0"/>
      <w:marRight w:val="0"/>
      <w:marTop w:val="0"/>
      <w:marBottom w:val="0"/>
      <w:divBdr>
        <w:top w:val="none" w:sz="0" w:space="0" w:color="auto"/>
        <w:left w:val="none" w:sz="0" w:space="0" w:color="auto"/>
        <w:bottom w:val="none" w:sz="0" w:space="0" w:color="auto"/>
        <w:right w:val="none" w:sz="0" w:space="0" w:color="auto"/>
      </w:divBdr>
    </w:div>
    <w:div w:id="1167983052">
      <w:bodyDiv w:val="1"/>
      <w:marLeft w:val="0"/>
      <w:marRight w:val="0"/>
      <w:marTop w:val="0"/>
      <w:marBottom w:val="0"/>
      <w:divBdr>
        <w:top w:val="none" w:sz="0" w:space="0" w:color="auto"/>
        <w:left w:val="none" w:sz="0" w:space="0" w:color="auto"/>
        <w:bottom w:val="none" w:sz="0" w:space="0" w:color="auto"/>
        <w:right w:val="none" w:sz="0" w:space="0" w:color="auto"/>
      </w:divBdr>
    </w:div>
    <w:div w:id="1188448548">
      <w:bodyDiv w:val="1"/>
      <w:marLeft w:val="0"/>
      <w:marRight w:val="0"/>
      <w:marTop w:val="0"/>
      <w:marBottom w:val="0"/>
      <w:divBdr>
        <w:top w:val="none" w:sz="0" w:space="0" w:color="auto"/>
        <w:left w:val="none" w:sz="0" w:space="0" w:color="auto"/>
        <w:bottom w:val="none" w:sz="0" w:space="0" w:color="auto"/>
        <w:right w:val="none" w:sz="0" w:space="0" w:color="auto"/>
      </w:divBdr>
    </w:div>
    <w:div w:id="1210655672">
      <w:bodyDiv w:val="1"/>
      <w:marLeft w:val="0"/>
      <w:marRight w:val="0"/>
      <w:marTop w:val="0"/>
      <w:marBottom w:val="0"/>
      <w:divBdr>
        <w:top w:val="none" w:sz="0" w:space="0" w:color="auto"/>
        <w:left w:val="none" w:sz="0" w:space="0" w:color="auto"/>
        <w:bottom w:val="none" w:sz="0" w:space="0" w:color="auto"/>
        <w:right w:val="none" w:sz="0" w:space="0" w:color="auto"/>
      </w:divBdr>
      <w:divsChild>
        <w:div w:id="74667169">
          <w:marLeft w:val="0"/>
          <w:marRight w:val="0"/>
          <w:marTop w:val="0"/>
          <w:marBottom w:val="0"/>
          <w:divBdr>
            <w:top w:val="none" w:sz="0" w:space="0" w:color="auto"/>
            <w:left w:val="none" w:sz="0" w:space="0" w:color="auto"/>
            <w:bottom w:val="none" w:sz="0" w:space="0" w:color="auto"/>
            <w:right w:val="none" w:sz="0" w:space="0" w:color="auto"/>
          </w:divBdr>
        </w:div>
        <w:div w:id="347871769">
          <w:marLeft w:val="0"/>
          <w:marRight w:val="0"/>
          <w:marTop w:val="0"/>
          <w:marBottom w:val="0"/>
          <w:divBdr>
            <w:top w:val="none" w:sz="0" w:space="0" w:color="auto"/>
            <w:left w:val="none" w:sz="0" w:space="0" w:color="auto"/>
            <w:bottom w:val="none" w:sz="0" w:space="0" w:color="auto"/>
            <w:right w:val="none" w:sz="0" w:space="0" w:color="auto"/>
          </w:divBdr>
        </w:div>
      </w:divsChild>
    </w:div>
    <w:div w:id="1263415513">
      <w:bodyDiv w:val="1"/>
      <w:marLeft w:val="0"/>
      <w:marRight w:val="0"/>
      <w:marTop w:val="0"/>
      <w:marBottom w:val="0"/>
      <w:divBdr>
        <w:top w:val="none" w:sz="0" w:space="0" w:color="auto"/>
        <w:left w:val="none" w:sz="0" w:space="0" w:color="auto"/>
        <w:bottom w:val="none" w:sz="0" w:space="0" w:color="auto"/>
        <w:right w:val="none" w:sz="0" w:space="0" w:color="auto"/>
      </w:divBdr>
    </w:div>
    <w:div w:id="1317607795">
      <w:bodyDiv w:val="1"/>
      <w:marLeft w:val="0"/>
      <w:marRight w:val="0"/>
      <w:marTop w:val="0"/>
      <w:marBottom w:val="0"/>
      <w:divBdr>
        <w:top w:val="none" w:sz="0" w:space="0" w:color="auto"/>
        <w:left w:val="none" w:sz="0" w:space="0" w:color="auto"/>
        <w:bottom w:val="none" w:sz="0" w:space="0" w:color="auto"/>
        <w:right w:val="none" w:sz="0" w:space="0" w:color="auto"/>
      </w:divBdr>
    </w:div>
    <w:div w:id="1437795883">
      <w:bodyDiv w:val="1"/>
      <w:marLeft w:val="0"/>
      <w:marRight w:val="0"/>
      <w:marTop w:val="0"/>
      <w:marBottom w:val="0"/>
      <w:divBdr>
        <w:top w:val="none" w:sz="0" w:space="0" w:color="auto"/>
        <w:left w:val="none" w:sz="0" w:space="0" w:color="auto"/>
        <w:bottom w:val="none" w:sz="0" w:space="0" w:color="auto"/>
        <w:right w:val="none" w:sz="0" w:space="0" w:color="auto"/>
      </w:divBdr>
    </w:div>
    <w:div w:id="1469123789">
      <w:bodyDiv w:val="1"/>
      <w:marLeft w:val="0"/>
      <w:marRight w:val="0"/>
      <w:marTop w:val="0"/>
      <w:marBottom w:val="0"/>
      <w:divBdr>
        <w:top w:val="none" w:sz="0" w:space="0" w:color="auto"/>
        <w:left w:val="none" w:sz="0" w:space="0" w:color="auto"/>
        <w:bottom w:val="none" w:sz="0" w:space="0" w:color="auto"/>
        <w:right w:val="none" w:sz="0" w:space="0" w:color="auto"/>
      </w:divBdr>
    </w:div>
    <w:div w:id="1481926541">
      <w:bodyDiv w:val="1"/>
      <w:marLeft w:val="0"/>
      <w:marRight w:val="0"/>
      <w:marTop w:val="0"/>
      <w:marBottom w:val="0"/>
      <w:divBdr>
        <w:top w:val="none" w:sz="0" w:space="0" w:color="auto"/>
        <w:left w:val="none" w:sz="0" w:space="0" w:color="auto"/>
        <w:bottom w:val="none" w:sz="0" w:space="0" w:color="auto"/>
        <w:right w:val="none" w:sz="0" w:space="0" w:color="auto"/>
      </w:divBdr>
    </w:div>
    <w:div w:id="1517842380">
      <w:bodyDiv w:val="1"/>
      <w:marLeft w:val="0"/>
      <w:marRight w:val="0"/>
      <w:marTop w:val="0"/>
      <w:marBottom w:val="0"/>
      <w:divBdr>
        <w:top w:val="none" w:sz="0" w:space="0" w:color="auto"/>
        <w:left w:val="none" w:sz="0" w:space="0" w:color="auto"/>
        <w:bottom w:val="none" w:sz="0" w:space="0" w:color="auto"/>
        <w:right w:val="none" w:sz="0" w:space="0" w:color="auto"/>
      </w:divBdr>
    </w:div>
    <w:div w:id="1553035252">
      <w:bodyDiv w:val="1"/>
      <w:marLeft w:val="0"/>
      <w:marRight w:val="0"/>
      <w:marTop w:val="0"/>
      <w:marBottom w:val="0"/>
      <w:divBdr>
        <w:top w:val="none" w:sz="0" w:space="0" w:color="auto"/>
        <w:left w:val="none" w:sz="0" w:space="0" w:color="auto"/>
        <w:bottom w:val="none" w:sz="0" w:space="0" w:color="auto"/>
        <w:right w:val="none" w:sz="0" w:space="0" w:color="auto"/>
      </w:divBdr>
    </w:div>
    <w:div w:id="1563444880">
      <w:bodyDiv w:val="1"/>
      <w:marLeft w:val="0"/>
      <w:marRight w:val="0"/>
      <w:marTop w:val="0"/>
      <w:marBottom w:val="0"/>
      <w:divBdr>
        <w:top w:val="none" w:sz="0" w:space="0" w:color="auto"/>
        <w:left w:val="none" w:sz="0" w:space="0" w:color="auto"/>
        <w:bottom w:val="none" w:sz="0" w:space="0" w:color="auto"/>
        <w:right w:val="none" w:sz="0" w:space="0" w:color="auto"/>
      </w:divBdr>
    </w:div>
    <w:div w:id="1739593162">
      <w:bodyDiv w:val="1"/>
      <w:marLeft w:val="0"/>
      <w:marRight w:val="0"/>
      <w:marTop w:val="0"/>
      <w:marBottom w:val="0"/>
      <w:divBdr>
        <w:top w:val="none" w:sz="0" w:space="0" w:color="auto"/>
        <w:left w:val="none" w:sz="0" w:space="0" w:color="auto"/>
        <w:bottom w:val="none" w:sz="0" w:space="0" w:color="auto"/>
        <w:right w:val="none" w:sz="0" w:space="0" w:color="auto"/>
      </w:divBdr>
    </w:div>
    <w:div w:id="1751347353">
      <w:bodyDiv w:val="1"/>
      <w:marLeft w:val="0"/>
      <w:marRight w:val="0"/>
      <w:marTop w:val="0"/>
      <w:marBottom w:val="0"/>
      <w:divBdr>
        <w:top w:val="none" w:sz="0" w:space="0" w:color="auto"/>
        <w:left w:val="none" w:sz="0" w:space="0" w:color="auto"/>
        <w:bottom w:val="none" w:sz="0" w:space="0" w:color="auto"/>
        <w:right w:val="none" w:sz="0" w:space="0" w:color="auto"/>
      </w:divBdr>
    </w:div>
    <w:div w:id="1763990023">
      <w:bodyDiv w:val="1"/>
      <w:marLeft w:val="0"/>
      <w:marRight w:val="0"/>
      <w:marTop w:val="0"/>
      <w:marBottom w:val="0"/>
      <w:divBdr>
        <w:top w:val="none" w:sz="0" w:space="0" w:color="auto"/>
        <w:left w:val="none" w:sz="0" w:space="0" w:color="auto"/>
        <w:bottom w:val="none" w:sz="0" w:space="0" w:color="auto"/>
        <w:right w:val="none" w:sz="0" w:space="0" w:color="auto"/>
      </w:divBdr>
    </w:div>
    <w:div w:id="1826622524">
      <w:bodyDiv w:val="1"/>
      <w:marLeft w:val="0"/>
      <w:marRight w:val="0"/>
      <w:marTop w:val="0"/>
      <w:marBottom w:val="0"/>
      <w:divBdr>
        <w:top w:val="none" w:sz="0" w:space="0" w:color="auto"/>
        <w:left w:val="none" w:sz="0" w:space="0" w:color="auto"/>
        <w:bottom w:val="none" w:sz="0" w:space="0" w:color="auto"/>
        <w:right w:val="none" w:sz="0" w:space="0" w:color="auto"/>
      </w:divBdr>
    </w:div>
    <w:div w:id="1855339227">
      <w:bodyDiv w:val="1"/>
      <w:marLeft w:val="0"/>
      <w:marRight w:val="0"/>
      <w:marTop w:val="0"/>
      <w:marBottom w:val="0"/>
      <w:divBdr>
        <w:top w:val="none" w:sz="0" w:space="0" w:color="auto"/>
        <w:left w:val="none" w:sz="0" w:space="0" w:color="auto"/>
        <w:bottom w:val="none" w:sz="0" w:space="0" w:color="auto"/>
        <w:right w:val="none" w:sz="0" w:space="0" w:color="auto"/>
      </w:divBdr>
    </w:div>
    <w:div w:id="1925995695">
      <w:bodyDiv w:val="1"/>
      <w:marLeft w:val="0"/>
      <w:marRight w:val="0"/>
      <w:marTop w:val="0"/>
      <w:marBottom w:val="0"/>
      <w:divBdr>
        <w:top w:val="none" w:sz="0" w:space="0" w:color="auto"/>
        <w:left w:val="none" w:sz="0" w:space="0" w:color="auto"/>
        <w:bottom w:val="none" w:sz="0" w:space="0" w:color="auto"/>
        <w:right w:val="none" w:sz="0" w:space="0" w:color="auto"/>
      </w:divBdr>
    </w:div>
    <w:div w:id="1928153041">
      <w:bodyDiv w:val="1"/>
      <w:marLeft w:val="0"/>
      <w:marRight w:val="0"/>
      <w:marTop w:val="0"/>
      <w:marBottom w:val="0"/>
      <w:divBdr>
        <w:top w:val="none" w:sz="0" w:space="0" w:color="auto"/>
        <w:left w:val="none" w:sz="0" w:space="0" w:color="auto"/>
        <w:bottom w:val="none" w:sz="0" w:space="0" w:color="auto"/>
        <w:right w:val="none" w:sz="0" w:space="0" w:color="auto"/>
      </w:divBdr>
    </w:div>
    <w:div w:id="1942762689">
      <w:bodyDiv w:val="1"/>
      <w:marLeft w:val="0"/>
      <w:marRight w:val="0"/>
      <w:marTop w:val="0"/>
      <w:marBottom w:val="0"/>
      <w:divBdr>
        <w:top w:val="none" w:sz="0" w:space="0" w:color="auto"/>
        <w:left w:val="none" w:sz="0" w:space="0" w:color="auto"/>
        <w:bottom w:val="none" w:sz="0" w:space="0" w:color="auto"/>
        <w:right w:val="none" w:sz="0" w:space="0" w:color="auto"/>
      </w:divBdr>
    </w:div>
    <w:div w:id="2020084801">
      <w:bodyDiv w:val="1"/>
      <w:marLeft w:val="0"/>
      <w:marRight w:val="0"/>
      <w:marTop w:val="0"/>
      <w:marBottom w:val="0"/>
      <w:divBdr>
        <w:top w:val="none" w:sz="0" w:space="0" w:color="auto"/>
        <w:left w:val="none" w:sz="0" w:space="0" w:color="auto"/>
        <w:bottom w:val="none" w:sz="0" w:space="0" w:color="auto"/>
        <w:right w:val="none" w:sz="0" w:space="0" w:color="auto"/>
      </w:divBdr>
    </w:div>
    <w:div w:id="2049262234">
      <w:bodyDiv w:val="1"/>
      <w:marLeft w:val="0"/>
      <w:marRight w:val="0"/>
      <w:marTop w:val="0"/>
      <w:marBottom w:val="0"/>
      <w:divBdr>
        <w:top w:val="none" w:sz="0" w:space="0" w:color="auto"/>
        <w:left w:val="none" w:sz="0" w:space="0" w:color="auto"/>
        <w:bottom w:val="none" w:sz="0" w:space="0" w:color="auto"/>
        <w:right w:val="none" w:sz="0" w:space="0" w:color="auto"/>
      </w:divBdr>
    </w:div>
    <w:div w:id="2088309414">
      <w:bodyDiv w:val="1"/>
      <w:marLeft w:val="0"/>
      <w:marRight w:val="0"/>
      <w:marTop w:val="0"/>
      <w:marBottom w:val="0"/>
      <w:divBdr>
        <w:top w:val="none" w:sz="0" w:space="0" w:color="auto"/>
        <w:left w:val="none" w:sz="0" w:space="0" w:color="auto"/>
        <w:bottom w:val="none" w:sz="0" w:space="0" w:color="auto"/>
        <w:right w:val="none" w:sz="0" w:space="0" w:color="auto"/>
      </w:divBdr>
    </w:div>
    <w:div w:id="2091924243">
      <w:bodyDiv w:val="1"/>
      <w:marLeft w:val="0"/>
      <w:marRight w:val="0"/>
      <w:marTop w:val="0"/>
      <w:marBottom w:val="0"/>
      <w:divBdr>
        <w:top w:val="none" w:sz="0" w:space="0" w:color="auto"/>
        <w:left w:val="none" w:sz="0" w:space="0" w:color="auto"/>
        <w:bottom w:val="none" w:sz="0" w:space="0" w:color="auto"/>
        <w:right w:val="none" w:sz="0" w:space="0" w:color="auto"/>
      </w:divBdr>
    </w:div>
    <w:div w:id="210449632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Darwin Huang</cp:lastModifiedBy>
  <cp:revision>2</cp:revision>
  <cp:lastPrinted>1601-01-01T00:00:00Z</cp:lastPrinted>
  <dcterms:created xsi:type="dcterms:W3CDTF">2016-04-30T13:05:00Z</dcterms:created>
  <dcterms:modified xsi:type="dcterms:W3CDTF">2016-04-30T13:05:00Z</dcterms:modified>
</cp:coreProperties>
</file>