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TỪ ĐIỂN DỮ LIỆU (DATA DICTIONARY)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tblHeader/>
        </w:trPr>
        <w:tc>
          <w:tcPr>
            <w:tcW w:type="dxa" w:w="2377"/>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Mục</w:t>
            </w:r>
          </w:p>
        </w:tc>
        <w:tc>
          <w:tcPr>
            <w:tcW w:type="dxa" w:w="752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Nội dung</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Nhóm thực hiện</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Liên minh Nhóm 7 và 8 (Tuần 4–9 / 2026)</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Giai đoạn</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Bài tập 2 – Thu thập và tổ chức dữ liệu</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thô</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cafeland_raw.csv (9.883 × 9) · bat_dong_san_raw.xls (30.149 × 9) · chotot_bds_dataset.xls (5.000 × 14, chỉ khảo sát)</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Tập làm sạch lần 1</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data/interim/df_raw.csv (11.888 dòng × 10 cột)</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Tập làm sạch lần 2</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data/processed/df_clean.csv (7.436 dòng × 27 cột)</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Mã nguồn tạo ra số liệu</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notebooks/02_lam_sach_du_lieu.ipynb, notebooks/02_lam_sach_du_lieu_2.ipynb; src/data/lam_sach_du_lieu.py; src/features/tao_dac_trung.py; data/interim/loai_ape_lan_chay_goc.csv</w:t>
            </w:r>
          </w:p>
        </w:tc>
      </w:tr>
      <w:tr>
        <w:tc>
          <w:tcPr>
            <w:tcW w:type="dxa" w:w="23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Thành viên</w:t>
            </w:r>
          </w:p>
        </w:tc>
        <w:tc>
          <w:tcPr>
            <w:tcW w:type="dxa" w:w="75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Trần Thị Ngọc Ánh (24639511) · 2. Nguyễn Bá Công (24689091) · 3. Hà Trọng Hữu Duy (24702061)</w:t>
            </w:r>
          </w:p>
          <w:p>
            <w:r>
              <w:rPr>
                <w:rFonts w:ascii="Arial" w:cs="Arial" w:eastAsia="Arial" w:hAnsi="Arial"/>
                <w:b w:val="false"/>
                <w:bCs w:val="false"/>
                <w:sz w:val="17"/>
                <w:szCs w:val="17"/>
              </w:rPr>
              <w:t xml:space="preserve">4. Lê Anh Duy (24681951) · 5. Nguyễn Thị Trâm (24689661) · 6. Văn Tường Vy (24648771)</w:t>
            </w:r>
          </w:p>
        </w:tc>
      </w:tr>
    </w:tbl>
    <w:p>
      <w:pPr>
        <w:pStyle w:val="Heading1"/>
        <w:spacing w:after="120" w:before="240"/>
      </w:pPr>
      <w:r>
        <w:rPr>
          <w:rFonts w:ascii="Arial" w:cs="Arial" w:eastAsia="Arial" w:hAnsi="Arial"/>
        </w:rPr>
        <w:t xml:space="preserve">1. Tổng quan các tệp dữ liệu</w:t>
      </w:r>
    </w:p>
    <w:p>
      <w:pPr>
        <w:spacing w:after="100" w:line="276"/>
      </w:pPr>
      <w:r>
        <w:rPr>
          <w:rFonts w:ascii="Arial" w:cs="Arial" w:eastAsia="Arial" w:hAnsi="Arial"/>
          <w:sz w:val="20"/>
          <w:szCs w:val="20"/>
        </w:rPr>
        <w:t xml:space="preserve">Dữ liệu đi qua ba mức: </w:t>
      </w:r>
      <w:r>
        <w:rPr>
          <w:rFonts w:ascii="Arial" w:cs="Arial" w:eastAsia="Arial" w:hAnsi="Arial"/>
          <w:b/>
          <w:bCs/>
          <w:sz w:val="20"/>
          <w:szCs w:val="20"/>
        </w:rPr>
        <w:t xml:space="preserve">thô</w:t>
      </w:r>
      <w:r>
        <w:rPr>
          <w:rFonts w:ascii="Arial" w:cs="Arial" w:eastAsia="Arial" w:hAnsi="Arial"/>
          <w:sz w:val="20"/>
          <w:szCs w:val="20"/>
        </w:rPr>
        <w:t xml:space="preserve"> (cào từ web) → </w:t>
      </w:r>
      <w:r>
        <w:rPr>
          <w:rFonts w:ascii="Arial" w:cs="Arial" w:eastAsia="Arial" w:hAnsi="Arial"/>
          <w:b/>
          <w:bCs/>
          <w:sz w:val="20"/>
          <w:szCs w:val="20"/>
        </w:rPr>
        <w:t xml:space="preserve">làm sạch lần 1</w:t>
      </w:r>
      <w:r>
        <w:rPr>
          <w:rFonts w:ascii="Arial" w:cs="Arial" w:eastAsia="Arial" w:hAnsi="Arial"/>
          <w:sz w:val="20"/>
          <w:szCs w:val="20"/>
        </w:rPr>
        <w:t xml:space="preserve"> (df_raw: quy đổi số, lọc TP.HCM, gắn quận) → </w:t>
      </w:r>
      <w:r>
        <w:rPr>
          <w:rFonts w:ascii="Arial" w:cs="Arial" w:eastAsia="Arial" w:hAnsi="Arial"/>
          <w:b/>
          <w:bCs/>
          <w:sz w:val="20"/>
          <w:szCs w:val="20"/>
        </w:rPr>
        <w:t xml:space="preserve">làm sạch lần 2</w:t>
      </w:r>
      <w:r>
        <w:rPr>
          <w:rFonts w:ascii="Arial" w:cs="Arial" w:eastAsia="Arial" w:hAnsi="Arial"/>
          <w:sz w:val="20"/>
          <w:szCs w:val="20"/>
        </w:rPr>
        <w:t xml:space="preserve"> (df_clean: bỏ nhãn trống, khử trùng, lọc ngoại lai, tạo đặc trưng, loại tin sai số dự đoán lớn). Mọi con số trong tài liệu này được sinh ra khi chạy lại hai notebook làm sạch.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90"/>
        <w:gridCol w:w="2675"/>
        <w:gridCol w:w="1288"/>
        <w:gridCol w:w="1090"/>
        <w:gridCol w:w="1189"/>
        <w:gridCol w:w="2574"/>
      </w:tblGrid>
      <w:tr>
        <w:trPr>
          <w:tblHeader/>
        </w:trPr>
        <w:tc>
          <w:tcPr>
            <w:tcW w:type="dxa" w:w="109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Mức</w:t>
            </w:r>
          </w:p>
        </w:tc>
        <w:tc>
          <w:tcPr>
            <w:tcW w:type="dxa" w:w="2675"/>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Tệp</w:t>
            </w:r>
          </w:p>
        </w:tc>
        <w:tc>
          <w:tcPr>
            <w:tcW w:type="dxa" w:w="128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Định dạng</w:t>
            </w:r>
          </w:p>
        </w:tc>
        <w:tc>
          <w:tcPr>
            <w:tcW w:type="dxa" w:w="109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Dung lượng</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Quy mô</w:t>
            </w:r>
          </w:p>
        </w:tc>
        <w:tc>
          <w:tcPr>
            <w:tcW w:type="dxa" w:w="2574"/>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Ghi chú</w:t>
            </w:r>
          </w:p>
        </w:tc>
      </w:tr>
      <w:t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Thô</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data/raw/cafeland_raw.csv</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CSV UTF-8</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9,58 MB</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9.883 × 9</w:t>
            </w:r>
          </w:p>
        </w:tc>
        <w:tc>
          <w:tcPr>
            <w:tcW w:type="dxa" w:w="257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chính</w:t>
            </w:r>
          </w:p>
        </w:tc>
      </w:tr>
      <w:t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Thô</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data/raw/bat_dong_san_raw.xls</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CSV UTF-8-sig</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51,30 MB</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30.149 × 9</w:t>
            </w:r>
          </w:p>
        </w:tc>
        <w:tc>
          <w:tcPr>
            <w:tcW w:type="dxa" w:w="257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bổ sung. Đuôi .xls nhưng là văn bản CSV, đọc bằng pd.read_csv</w:t>
            </w:r>
          </w:p>
        </w:tc>
      </w:tr>
      <w:t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Thô</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data/raw/chotot_bds_dataset.xls</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CSV</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1,20 MB</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5.000 × 14</w:t>
            </w:r>
          </w:p>
        </w:tc>
        <w:tc>
          <w:tcPr>
            <w:tcW w:type="dxa" w:w="257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dự phòng, chỉ khảo sát, không gộp (mục 5.5)</w:t>
            </w:r>
          </w:p>
        </w:tc>
      </w:tr>
      <w:t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Sạch lần 1</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data/interim/df_raw.csv</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CSV UTF-8</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17,24 MB</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11.888 × 10</w:t>
            </w:r>
          </w:p>
        </w:tc>
        <w:tc>
          <w:tcPr>
            <w:tcW w:type="dxa" w:w="257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Hai sàn, TP.HCM, có quận/huyện. Bản nhóm đã chốt</w:t>
            </w:r>
          </w:p>
        </w:tc>
      </w:tr>
      <w:t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Sạch lần 2</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data/processed/df_clean.csv</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CSV UTF-8</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11,04 MB</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7.436 × 27</w:t>
            </w:r>
          </w:p>
        </w:tc>
        <w:tc>
          <w:tcPr>
            <w:tcW w:type="dxa" w:w="257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Dùng cho EDA (BT3) và mô hình (BT4)</w:t>
            </w:r>
          </w:p>
        </w:tc>
      </w:tr>
    </w:tbl>
    <w:p>
      <w:pPr>
        <w:spacing w:after="80"/>
      </w:pPr>
    </w:p>
    <w:p>
      <w:pPr>
        <w:spacing w:after="100" w:line="276"/>
      </w:pPr>
      <w:r>
        <w:rPr>
          <w:rFonts w:ascii="Arial" w:cs="Arial" w:eastAsia="Arial" w:hAnsi="Arial"/>
          <w:sz w:val="20"/>
          <w:szCs w:val="20"/>
        </w:rPr>
        <w:t xml:space="preserve">Yêu cầu tối thiểu của đề cương là ≥ 5.000 dòng và ≥ 8 biến: df_raw có 11.888 dòng, 10 biến; df_clean có 7.436 dòng, 27 biến. Mỗi dòng ghi rõ nguồn (cafeland hoặc batdongsan) và giữ url gốc.</w:t>
      </w:r>
    </w:p>
    <w:p>
      <w:pPr>
        <w:spacing w:after="100" w:line="276"/>
      </w:pPr>
      <w:r>
        <w:rPr>
          <w:rFonts w:ascii="Arial" w:cs="Arial" w:eastAsia="Arial" w:hAnsi="Arial"/>
          <w:b/>
          <w:bCs/>
          <w:sz w:val="20"/>
          <w:szCs w:val="20"/>
        </w:rPr>
        <w:t xml:space="preserve">Thời điểm dữ liệu.</w:t>
      </w:r>
      <w:r>
        <w:rPr>
          <w:rFonts w:ascii="Arial" w:cs="Arial" w:eastAsia="Arial" w:hAnsi="Arial"/>
          <w:sz w:val="20"/>
          <w:szCs w:val="20"/>
        </w:rPr>
        <w:t xml:space="preserve"> CafeLand: 9.461/9.883 tin có ngày đăng năm 2026 (phần còn lại không có ngày). Batdongsan: 11.883 tin năm 2026, 8.144 tin năm 2025, 10.122 tin năm 2024. df_raw và df_clean không giữ cột ngày, nên dữ liệu được xem là một lát cắt tại thời điểm cào (31/08–01/09/2026).</w:t>
      </w:r>
    </w:p>
    <w:p>
      <w:pPr>
        <w:pStyle w:val="Heading1"/>
        <w:spacing w:after="120" w:before="240"/>
      </w:pPr>
      <w:r>
        <w:rPr>
          <w:rFonts w:ascii="Arial" w:cs="Arial" w:eastAsia="Arial" w:hAnsi="Arial"/>
        </w:rPr>
        <w:t xml:space="preserve">2. Từ điển df_raw.csv (làm sạch lần 1 – 10 biến)</w:t>
      </w:r>
    </w:p>
    <w:p>
      <w:pPr>
        <w:spacing w:after="100" w:line="276"/>
      </w:pPr>
      <w:r>
        <w:rPr>
          <w:rFonts w:ascii="Arial" w:cs="Arial" w:eastAsia="Arial" w:hAnsi="Arial"/>
          <w:sz w:val="20"/>
          <w:szCs w:val="20"/>
        </w:rPr>
        <w:t xml:space="preserve">Tạo từ dữ liệu thô bằng hàm tao_df_raw() (notebook 02_lam_sach_du_lieu). Chạy lại cho cùng 11.888 dòng và cùng phân bố nguồn; 99,23% URL trùng với bản đã chốt (khác biệt do lần chạy gốc sắp xếp không ổn định khi khử trùng chéo nguồn). Tài liệu này mô tả bản đã chốt. Phân bố nguồn: batdongsan 8.374 tin (70,44%), cafeland 3.514 tin (29,56%). Không có dòng trùng, url duy nhất 11.888/11.888. Cột duy nhất còn ô trống là loai_hinh (2.809 dòng).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1585"/>
        <w:gridCol w:w="892"/>
        <w:gridCol w:w="991"/>
        <w:gridCol w:w="4061"/>
        <w:gridCol w:w="1981"/>
      </w:tblGrid>
      <w:tr>
        <w:trPr>
          <w:tblHeader/>
        </w:trPr>
        <w:tc>
          <w:tcPr>
            <w:tcW w:type="dxa" w:w="396"/>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w:t>
            </w:r>
          </w:p>
        </w:tc>
        <w:tc>
          <w:tcPr>
            <w:tcW w:type="dxa" w:w="1585"/>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Biến</w:t>
            </w:r>
          </w:p>
        </w:tc>
        <w:tc>
          <w:tcPr>
            <w:tcW w:type="dxa" w:w="892"/>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Kiểu</w:t>
            </w:r>
          </w:p>
        </w:tc>
        <w:tc>
          <w:tcPr>
            <w:tcW w:type="dxa" w:w="99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Đơn vị</w:t>
            </w:r>
          </w:p>
        </w:tc>
        <w:tc>
          <w:tcPr>
            <w:tcW w:type="dxa" w:w="406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Ý nghĩa và khoảng giá trị</w:t>
            </w:r>
          </w:p>
        </w:tc>
        <w:tc>
          <w:tcPr>
            <w:tcW w:type="dxa" w:w="198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Vai trò</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tieu_de</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Tiêu đề tin. 11.886 giá trị khác nhau.</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trích đặc trưng ở df_clean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gia_ban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triệu VNĐ</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Giá niêm yết đã quy đổi. Min 109; trung vị 6.990; TB 9.568,22; max 44.000. Độ lệch 1,89.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Biến mục tiêu</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dien_tich_m2</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m²</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Min 10; trung vị 70; TB 81,01; max 270. Độ lệch 1,53.</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Biến giải thích chính</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tinh_thanh</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100% "TP. Hồ Chí Minh".</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Xác nhận phạm vi; bỏ ở df_clean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quan_huyen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20 quận/huyện, trích từ mô tả. Nhiều nhất: Quận 12 (1.281), Quận 7 (928), Quận 1 (909), Gò Vấp (908), Bình Tân (877). Ít nhất: Nhà Bè (130), Quận 5 (145). Không có Củ Chi, Bình Chánh, Cần Giờ.</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Biến vị trí cho câu hỏi Q2</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mo_ta_dac_diem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Mô tả tin. 11.874 giá trị khác nhau; 14 mô tả trùng (đăng lại).</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 trích đặc trưng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loai_hinh</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 nhãn chưa thống nhất + 2.809 ô trống (đều từ batdongsan). "Nhà rieng" 4.273; "căn hộ" 1.222; "Nhà phố" 1.181; 3 nhãn nhỏ cộng lại 13 tin.</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Chuẩn hóa còn 8 nhóm ở df_clean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nguon_du_lieu</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batdongsan 8.374; cafeland 3.514.</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Đối chiếu hai nguồn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url</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đường dẫn</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11.888/11.888 giá trị khác nhau.</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Khóa chính; không đưa vào mô hình</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gia_moi_m2_trieu</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9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triệu/m²</w:t>
            </w:r>
          </w:p>
        </w:tc>
        <w:tc>
          <w:tcPr>
            <w:tcW w:type="dxa" w:w="40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Giá ÷ diện tích. Min 1,18; trung vị 107,69; TB 126,53; max 2.500. Độ lệch 4,39.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Chỉ để mô tả; bỏ ở df_clean vì rò rỉ nhãn</w:t>
            </w:r>
          </w:p>
        </w:tc>
      </w:tr>
    </w:tbl>
    <w:p>
      <w:pPr>
        <w:pStyle w:val="Heading1"/>
        <w:spacing w:after="120" w:before="240"/>
      </w:pPr>
      <w:r>
        <w:rPr>
          <w:rFonts w:ascii="Arial" w:cs="Arial" w:eastAsia="Arial" w:hAnsi="Arial"/>
        </w:rPr>
        <w:t xml:space="preserve">3. Từ điển df_clean.csv (làm sạch lần 2 – 27 biến)</w:t>
      </w:r>
    </w:p>
    <w:p>
      <w:pPr>
        <w:spacing w:after="100" w:line="276"/>
      </w:pPr>
      <w:r>
        <w:rPr>
          <w:rFonts w:ascii="Arial" w:cs="Arial" w:eastAsia="Arial" w:hAnsi="Arial"/>
          <w:sz w:val="20"/>
          <w:szCs w:val="20"/>
        </w:rPr>
        <w:t xml:space="preserve">Tạo bởi notebook 02_lam_sach_du_lieu_2 (trùng khớp với hàm tao_df_clean()). 7.436 dòng = 62,55% df_raw. Nguồn: batdongsan 4.400 (59,17%), cafeland 3.036 (40,83%). Không còn ô trống. Lưu ý: hai cột kích thước ghi −1 khi tin không nêu số; hai cột địa danh ghi Khong_ro khi không trích được — đây là chỗ thiếu đã đánh dấu, không phải giá trị thật.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1585"/>
        <w:gridCol w:w="1090"/>
        <w:gridCol w:w="892"/>
        <w:gridCol w:w="1090"/>
        <w:gridCol w:w="4853"/>
      </w:tblGrid>
      <w:tr>
        <w:trPr>
          <w:tblHeader/>
        </w:trPr>
        <w:tc>
          <w:tcPr>
            <w:tcW w:type="dxa" w:w="396"/>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w:t>
            </w:r>
          </w:p>
        </w:tc>
        <w:tc>
          <w:tcPr>
            <w:tcW w:type="dxa" w:w="1585"/>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Biến</w:t>
            </w:r>
          </w:p>
        </w:tc>
        <w:tc>
          <w:tcPr>
            <w:tcW w:type="dxa" w:w="109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Nhóm</w:t>
            </w:r>
          </w:p>
        </w:tc>
        <w:tc>
          <w:tcPr>
            <w:tcW w:type="dxa" w:w="892"/>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Kiểu</w:t>
            </w:r>
          </w:p>
        </w:tc>
        <w:tc>
          <w:tcPr>
            <w:tcW w:type="dxa" w:w="1090"/>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Đơn vị</w:t>
            </w:r>
          </w:p>
        </w:tc>
        <w:tc>
          <w:tcPr>
            <w:tcW w:type="dxa" w:w="485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Mô tả, khoảng giá trị, cách dùng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gia_ban</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Giá</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triệu VNĐ</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Min 340; trung vị 7.500; TB 9.970,76; max 44.000. Độ lệch 1,76. Biến mục tiêu.</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log_gia_ban</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Giá</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ln(triệu)</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Min 5,83; trung vị 8,92; max 10,69. Độ lệch 0,09.</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dien_tich_m2</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Diện tích</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m²</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Min 15; trung vị 72; TB 84,75; max 270. Độ lệch 1,46. Tương quan với giá 0,57.</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log_dien_tich</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Diện tích</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ln(m²)</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Min 2,71; trung vị 4,28; max 5,60. Độ lệch 0,05.</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quan_huyen</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Vị trí</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20 quận/huyện. Nhiều nhất: Quận 12 (682), Quận 1 (606), Quận 7 (600), Gò Vấp (581), Thủ Đức (524). Ít nhất: Nhà Bè (71), Quận 5 (89).</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phuong</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Vị trí</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347 giá trị. Khong_ro 5.001 dòng (67,25%). 785 dòng chỉ là số ("7", "12") — dễ trùng giữa các quận. Không one-hot trực tiếp.</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ten_duong</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Vị trí</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1.332 giá trị. Khong_ro 2.884 dòng (38,78%). Gặp nhiều: Huỳnh Tấn Phát (108), Quang Trung (82).</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loai_hinh</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Loại nhà</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 nhóm (bảng 3.1).</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so_phong_ngu</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Quy mô</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phòng</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Trích từ chữ ("3pn"); trần 10. Thiếu thì điền trung vị theo loại nhà. Min 1; trung vị 3; TB 3,47; max 10. 26,22% là số điền thay (xem co_tt_phong_ngu).</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so_tang</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Quy mô</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tầng</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Trích từ chữ; trần 8; không nêu thì ghi 1. Min 1; trung vị 2; TB 2,58; max 8.</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so_wc</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Quy mô</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phòng</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Trần 8; thiếu thì lấy số phòng ngủ (tối đa 4). Min 1; trung vị 3; TB 3,18. Tương quan với số phòng ngủ 0,73.</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mat_tien_m</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Kích thước</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mét</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không có số (5.823 dòng, 78,31%). 1.613 tin có số: min 2,3; trung vị 5,0; max 30.</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13</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rong_hem_m</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Kích thước</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mét</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không có số (6.558 dòng, 88,19%). 878 tin có số: min 2; trung vị 6; max 15.</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14</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mat_do_xay</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Quy mô</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float64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m² sàn ước lượng</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Diện tích × số tầng. Min 15; trung vị 159; TB 216,36; max 2.080. Tương quan với số tầng 0,70.</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15</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la_hem</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chữ hẻm/hẽm. 3.150 tin (42,36%).</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16</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la_mat_tien</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chữ mặt tiền/mặt phố. 3.322 tin (44,67%).</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17</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co_so_hong</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sổ hồng/sổ đỏ/SHR/pháp lý rõ. 4.180 tin (56,21%).</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18</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co_noi_that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chữ nội thất. 1.289 tin (17,33%).</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19</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oto_vao</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ô tô/oto/xe hơi. 2.570 tin (34,56%).</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20</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gan_truong_cho</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trường học/chợ/siêu thị/bệnh viện. 3.473 tin (46,71%).</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21</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chinh_chu</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Đặc điểm</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khi có chữ chính chủ. 2.115 tin (28,44%). Môi giới cũng hay viết.</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22</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co_tt_phong_ngu</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Đánh dấu</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nếu tin có ghi số phòng ngủ (5.486 tin, 73,78%); 0 nếu so_phong_ngu là số điền thay.</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23</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co_tt_mat_tien</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Đánh dấu</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int64</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0/1</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nếu mat_tien_m &gt; 0 (1.613 tin, 21,69%). Đọc cùng mat_tien_m.</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24</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nguon_du_lieu</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Nguồn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danh mục</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batdongsan 4.400; cafeland 3.036. Dùng kiểm soát lệch nguồn.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25</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tieu_de_sach</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Tiêu đề đã thay cụm "số + đơn vị" (tỷ, triệu, m2…) bằng &lt;SO&gt;. 7.368 giá trị khác nhau; 90,09% vẫn còn chữ số (2PN, 4x15).</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26</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mo_ta_sach</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Mô tả đã che như trên. 7.432 giá trị khác nhau; 99,99% còn chữ số. Không đưa thô vào mô hình giá.</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27</w:t>
            </w:r>
          </w:p>
        </w:tc>
        <w:tc>
          <w:tcPr>
            <w:tcW w:type="dxa" w:w="158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url</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Mã tin</w:t>
            </w:r>
          </w:p>
        </w:tc>
        <w:tc>
          <w:tcPr>
            <w:tcW w:type="dxa" w:w="8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object</w:t>
            </w:r>
          </w:p>
        </w:tc>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đường dẫn</w:t>
            </w:r>
          </w:p>
        </w:tc>
        <w:tc>
          <w:tcPr>
            <w:tcW w:type="dxa" w:w="4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7.436/7.436 khác nhau; toàn bộ nằm trong df_raw.</w:t>
            </w:r>
          </w:p>
        </w:tc>
      </w:tr>
    </w:tbl>
    <w:p>
      <w:pPr>
        <w:pStyle w:val="Heading2"/>
        <w:spacing w:after="80" w:before="160"/>
      </w:pPr>
      <w:r>
        <w:rPr>
          <w:rFonts w:ascii="Arial" w:cs="Arial" w:eastAsia="Arial" w:hAnsi="Arial"/>
        </w:rPr>
        <w:t xml:space="preserve">3.1. Loại nhà và đơn giá</w:t>
      </w:r>
    </w:p>
    <w:p>
      <w:pPr>
        <w:spacing w:after="100" w:line="276"/>
      </w:pPr>
      <w:r>
        <w:rPr>
          <w:rFonts w:ascii="Arial" w:cs="Arial" w:eastAsia="Arial" w:hAnsi="Arial"/>
          <w:sz w:val="20"/>
          <w:szCs w:val="20"/>
        </w:rPr>
        <w:t xml:space="preserve">Đơn giá = giá ÷ diện tích, chỉ tính để mô tả, không lưu trong df_clean.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189"/>
        <w:gridCol w:w="1189"/>
        <w:gridCol w:w="1783"/>
        <w:gridCol w:w="1783"/>
        <w:gridCol w:w="1981"/>
      </w:tblGrid>
      <w:tr>
        <w:trPr>
          <w:tblHeader/>
        </w:trPr>
        <w:tc>
          <w:tcPr>
            <w:tcW w:type="dxa" w:w="198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Loại hình</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Số tin</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Tỉ lệ (%)</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Trung vị giá (triệu)</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Trung vị diện tích (m²)</w:t>
            </w:r>
          </w:p>
        </w:tc>
        <w:tc>
          <w:tcPr>
            <w:tcW w:type="dxa" w:w="198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Trung vị đơn giá (triệu/m²)</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Nhà riêng</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3.580</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48,14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7.225</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65</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118,14</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Nhà phố</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970</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13,04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6.985</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64</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115,05</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Căn hộ</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949</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12,76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6.000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70</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78,43</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Nhà mặt tiền</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801</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10,77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10.500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88</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121,17</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Đất</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680</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9,14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6.200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100</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68,07</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Biệt thự</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425</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5,72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14.000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126</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115,38</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Shophouse</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24</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0,32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7.500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102</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62,05</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Khác</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0,09</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16.800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160</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85,71</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189"/>
        <w:gridCol w:w="1783"/>
        <w:gridCol w:w="1981"/>
        <w:gridCol w:w="1189"/>
        <w:gridCol w:w="1783"/>
      </w:tblGrid>
      <w:tr>
        <w:trPr>
          <w:tblHeader/>
        </w:trPr>
        <w:tc>
          <w:tcPr>
            <w:tcW w:type="dxa" w:w="198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Quận/huyện</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Số tin</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Trung vị đơn giá</w:t>
            </w:r>
          </w:p>
        </w:tc>
        <w:tc>
          <w:tcPr>
            <w:tcW w:type="dxa" w:w="198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Quận/huyện</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Số tin</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Trung vị đơn giá</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5</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89</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208,1</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Gò Vấp</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581</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119,8</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3</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246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196,6</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8</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436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112,7</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10</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254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181,6</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Tân Phú</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522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109,2</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1</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606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175,7</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6</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207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103,4</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11</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163</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140,6</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Bình Tân</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514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88,8</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Bình Thạnh</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460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136,9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9</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357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80,0</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Tân Bình</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456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135,4</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12</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682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75,0</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4</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121,9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Huyện Nhà Bè</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71</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74,3</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2</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368</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121,9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TP. Thủ Đức</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524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72,2</w:t>
            </w:r>
          </w:p>
        </w:tc>
      </w:tr>
      <w:tr>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Quận 7</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600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121,9</w:t>
            </w:r>
          </w:p>
        </w:tc>
        <w:tc>
          <w:tcPr>
            <w:tcW w:type="dxa" w:w="19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Huyện Hóc Môn</w:t>
            </w:r>
          </w:p>
        </w:tc>
        <w:tc>
          <w:tcPr>
            <w:tcW w:type="dxa" w:w="118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173</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46,0</w:t>
            </w:r>
          </w:p>
        </w:tc>
      </w:tr>
    </w:tbl>
    <w:p>
      <w:pPr>
        <w:pStyle w:val="Heading1"/>
        <w:spacing w:after="120" w:before="240"/>
      </w:pPr>
      <w:r>
        <w:rPr>
          <w:rFonts w:ascii="Arial" w:cs="Arial" w:eastAsia="Arial" w:hAnsi="Arial"/>
        </w:rPr>
        <w:t xml:space="preserve">4. Từ df_raw sang df_clean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1783"/>
        <w:gridCol w:w="2576"/>
        <w:gridCol w:w="5151"/>
      </w:tblGrid>
      <w:tr>
        <w:trPr>
          <w:tblHeader/>
        </w:trPr>
        <w:tc>
          <w:tcPr>
            <w:tcW w:type="dxa" w:w="396"/>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Cột ở df_raw</w:t>
            </w:r>
          </w:p>
        </w:tc>
        <w:tc>
          <w:tcPr>
            <w:tcW w:type="dxa" w:w="2576"/>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Cột ở df_clean</w:t>
            </w:r>
          </w:p>
        </w:tc>
        <w:tc>
          <w:tcPr>
            <w:tcW w:type="dxa" w:w="5151"/>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Việc đã làm</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tieu_de</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tieu_de_sach</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Che cụm "số + đơn vị" bằng &lt;SO&gt; để mô hình không đọc được giá viết trong tiêu đề.</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gia_ban</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gia_ban, log_gia_ban</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Lọc theo đơn giá (mục 4.1); tạo log.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dien_tich_m2</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dien_tich_m2, log_dien_tich</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Giữ 15–500 m²; tạo log.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tinh_thanh</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(bỏ)</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Chỉ có một giá trị.</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quan_huyen</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quan_huyen</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Giữ nguyên.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mo_ta_dac_diem</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17 cột trích từ chữ + mo_ta_sach</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Trích số phòng, tầng, WC, mặt tiền, hẻm, phường, đường, 7 cờ 0/1, 2 cờ đánh dấu; che số.</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loai_hinh</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loai_hinh</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Bỏ dòng trống; sửa "Nhà rieng", "căn hộ"; gom 3 nhãn nhỏ vào "Khác" (10 nhãn → 8 nhóm).</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nguon_du_lieu</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nguon_du_lieu</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Giữ nguyên.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url</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url</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Giữ nguyên làm khóa.</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gia_moi_m2_trieu</w:t>
            </w:r>
          </w:p>
        </w:tc>
        <w:tc>
          <w:tcPr>
            <w:tcW w:type="dxa" w:w="25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(bỏ)</w:t>
            </w:r>
          </w:p>
        </w:tc>
        <w:tc>
          <w:tcPr>
            <w:tcW w:type="dxa" w:w="515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Bằng giá ÷ diện tích → rò rỉ nhãn.</w:t>
            </w:r>
          </w:p>
        </w:tc>
      </w:tr>
    </w:tbl>
    <w:p>
      <w:pPr>
        <w:pStyle w:val="Heading2"/>
        <w:spacing w:after="80" w:before="160"/>
      </w:pPr>
      <w:r>
        <w:rPr>
          <w:rFonts w:ascii="Arial" w:cs="Arial" w:eastAsia="Arial" w:hAnsi="Arial"/>
        </w:rPr>
        <w:t xml:space="preserve">4.1. Kiểm toán 4.452 dòng bị loại</w:t>
      </w:r>
    </w:p>
    <w:p>
      <w:pPr>
        <w:spacing w:after="100" w:line="276"/>
      </w:pPr>
      <w:r>
        <w:rPr>
          <w:rFonts w:ascii="Arial" w:cs="Arial" w:eastAsia="Arial" w:hAnsi="Arial"/>
          <w:sz w:val="20"/>
          <w:szCs w:val="20"/>
        </w:rPr>
        <w:t xml:space="preserve">Bảng này được in trực tiếp ở mục 12 của notebook 02_lam_sach_du_lieu_2, có lệnh assert kiểm tra số dòng loại + số dòng giữ = 11.888, và hàm tao_df_clean() cho đúng kết quả như notebook.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1288"/>
        <w:gridCol w:w="1288"/>
        <w:gridCol w:w="3962"/>
      </w:tblGrid>
      <w:tr>
        <w:trPr>
          <w:tblHeader/>
        </w:trPr>
        <w:tc>
          <w:tcPr>
            <w:tcW w:type="dxa" w:w="336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Bước (theo thứ tự chạy)</w:t>
            </w:r>
          </w:p>
        </w:tc>
        <w:tc>
          <w:tcPr>
            <w:tcW w:type="dxa" w:w="128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Số dòng loại</w:t>
            </w:r>
          </w:p>
        </w:tc>
        <w:tc>
          <w:tcPr>
            <w:tcW w:type="dxa" w:w="128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 trên df_raw</w:t>
            </w:r>
          </w:p>
        </w:tc>
        <w:tc>
          <w:tcPr>
            <w:tcW w:type="dxa" w:w="3962"/>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Lý do</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 Thiếu nhãn loại hình</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2.809</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23,63</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Toàn bộ thuộc batdongsan. Gán chung vào "Khác" sẽ tạo một nhóm lớn lẫn nhiều loại nhà.</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 Trùng (giá, diện tích, quận, loại hình)</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989</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8,32</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Cùng một căn được đăng lại; nếu giữ, bản sao rơi vào cả train và test.</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 Ngoại lai đơn giá</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420</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3,53</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Ngoài 15–450 triệu/m² hoặc ngoài 1,5×IQR tính riêng trong từng quận.</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 Diện tích ngoài 15–500 m²</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0,06</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Ngoài dải nhà ở đô thị.</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 Sai số dự đoán thử APE &gt; 50%</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227</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1,91</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Tin mà mô hình thử dự đoán lệch trên 50%, xem là tin ảo hoặc sai lệch (chi tiết bên dưới).</w:t>
            </w: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Tổng loại</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4.452</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37,45</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tc>
      </w:tr>
      <w:tr>
        <w:tc>
          <w:tcPr>
            <w:tcW w:type="dxa" w:w="33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Giữ lại (df_clean)</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7.436</w:t>
            </w:r>
          </w:p>
        </w:tc>
        <w:tc>
          <w:tcPr>
            <w:tcW w:type="dxa" w:w="128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bCs/>
                <w:sz w:val="17"/>
                <w:szCs w:val="17"/>
              </w:rPr>
              <w:t xml:space="preserve">62,55</w:t>
            </w:r>
          </w:p>
        </w:tc>
        <w:tc>
          <w:tcPr>
            <w:tcW w:type="dxa" w:w="3962"/>
            <w:tcBorders>
              <w:top w:val="single" w:color="A6A6A6" w:sz="4"/>
              <w:left w:val="single" w:color="A6A6A6" w:sz="4"/>
              <w:bottom w:val="single" w:color="A6A6A6" w:sz="4"/>
              <w:right w:val="single" w:color="A6A6A6" w:sz="4"/>
            </w:tcBorders>
            <w:tcMar>
              <w:top w:type="dxa" w:w="50"/>
              <w:left w:type="dxa" w:w="80"/>
              <w:bottom w:type="dxa" w:w="50"/>
              <w:right w:type="dxa" w:w="80"/>
            </w:tcMar>
          </w:tcPr>
          <w:p/>
        </w:tc>
      </w:tr>
    </w:tbl>
    <w:p>
      <w:pPr>
        <w:spacing w:after="80"/>
      </w:pPr>
    </w:p>
    <w:p>
      <w:pPr>
        <w:spacing w:after="100" w:line="276"/>
      </w:pPr>
      <w:r>
        <w:rPr>
          <w:rFonts w:ascii="Arial" w:cs="Arial" w:eastAsia="Arial" w:hAnsi="Arial"/>
          <w:b/>
          <w:bCs/>
          <w:sz w:val="20"/>
          <w:szCs w:val="20"/>
        </w:rPr>
        <w:t xml:space="preserve">Về bước 5.</w:t>
      </w:r>
      <w:r>
        <w:rPr>
          <w:rFonts w:ascii="Arial" w:cs="Arial" w:eastAsia="Arial" w:hAnsi="Arial"/>
          <w:sz w:val="20"/>
          <w:szCs w:val="20"/>
        </w:rPr>
        <w:t xml:space="preserve"> Nhóm huấn luyện thử Random Forest trên log(giá) với 80% trong 7.663 tin còn lại sau bước 4 (train_test_split, random_state=42), dự đoán 20% còn lại và loại tin có |dự đoán − giá| / giá &gt; 50%. Danh sách 227 URL được lưu tại data/interim/loai_ape_lan_chay_goc.csv để tái lập đúng tập 7.436 dòng. Hàm tai_tao_buoc_ape() chạy lại bước này và đánh dấu 224 tin, trùng 222/227 với danh sách gốc (lần chạy gốc không lưu phiên bản thư viện nên không khớp tuyệt đối).</w:t>
      </w:r>
    </w:p>
    <w:p>
      <w:pPr>
        <w:spacing w:after="100" w:line="276"/>
      </w:pPr>
      <w:r>
        <w:rPr>
          <w:rFonts w:ascii="Arial" w:cs="Arial" w:eastAsia="Arial" w:hAnsi="Arial"/>
          <w:b/>
          <w:bCs/>
          <w:sz w:val="20"/>
          <w:szCs w:val="20"/>
        </w:rPr>
        <w:t xml:space="preserve">Lưu ý cho Bài tập 4:</w:t>
      </w:r>
      <w:r>
        <w:rPr>
          <w:rFonts w:ascii="Arial" w:cs="Arial" w:eastAsia="Arial" w:hAnsi="Arial"/>
          <w:sz w:val="20"/>
          <w:szCs w:val="20"/>
        </w:rPr>
        <w:t xml:space="preserve"> cả 227 tin đều thuộc phần test của phép chia random_state=42. Nếu BT4 dùng lại đúng phép chia này, tập test đã bị bỏ bớt tin khó đoán nên điểm sẽ cao hơn thực tế. Nhóm sẽ đánh giá bằng cross-validation và báo cáo thêm kết quả trên 7.663 dòng trước bước 5.</w:t>
      </w:r>
    </w:p>
    <w:p>
      <w:pPr>
        <w:pStyle w:val="Heading2"/>
        <w:spacing w:after="80" w:before="160"/>
      </w:pPr>
      <w:r>
        <w:rPr>
          <w:rFonts w:ascii="Arial" w:cs="Arial" w:eastAsia="Arial" w:hAnsi="Arial"/>
        </w:rPr>
        <w:t xml:space="preserve">4.2. Chuẩn hóa nhãn loại hình</w:t>
      </w:r>
    </w:p>
    <w:p>
      <w:pPr>
        <w:spacing w:after="100" w:line="276"/>
      </w:pPr>
      <w:r>
        <w:rPr>
          <w:rFonts w:ascii="Arial" w:cs="Arial" w:eastAsia="Arial" w:hAnsi="Arial"/>
          <w:sz w:val="20"/>
          <w:szCs w:val="20"/>
        </w:rPr>
        <w:t xml:space="preserve">Trên 9.079 dòng có nhãn: "Nhà rieng" → Nhà riêng; "căn hộ" → Căn hộ; Nhà phố, Nhà mặt tiền, Đất, Biệt thự, Shophouse giữ tên; "Kho - Nhà xưởng" (8), "Bán nhà hàng - Khách sạn" (3), "Nhà hàng - Khách sạn" (2) → Khác (13 dòng, còn 7 sau các bước lọc). Nếu xuất hiện nhãn ngoài bảng ánh xạ, code dừng với thông báo lỗi.</w:t>
      </w:r>
    </w:p>
    <w:p>
      <w:pPr>
        <w:pStyle w:val="Heading1"/>
        <w:spacing w:after="120" w:before="240"/>
      </w:pPr>
      <w:r>
        <w:rPr>
          <w:rFonts w:ascii="Arial" w:cs="Arial" w:eastAsia="Arial" w:hAnsi="Arial"/>
        </w:rPr>
        <w:t xml:space="preserve">5. Đánh giá chất lượng dữ liệu</w:t>
      </w:r>
    </w:p>
    <w:p>
      <w:pPr>
        <w:pStyle w:val="Heading2"/>
        <w:spacing w:after="80" w:before="160"/>
      </w:pPr>
      <w:r>
        <w:rPr>
          <w:rFonts w:ascii="Arial" w:cs="Arial" w:eastAsia="Arial" w:hAnsi="Arial"/>
        </w:rPr>
        <w:t xml:space="preserve">5.1. Giá trị thiếu</w:t>
      </w:r>
    </w:p>
    <w:p>
      <w:pPr>
        <w:pStyle w:val="ListParagraph"/>
        <w:numPr>
          <w:ilvl w:val="0"/>
          <w:numId w:val="2"/>
        </w:numPr>
        <w:spacing w:after="60"/>
      </w:pPr>
      <w:r>
        <w:rPr>
          <w:rFonts w:ascii="Arial" w:cs="Arial" w:eastAsia="Arial" w:hAnsi="Arial"/>
          <w:b/>
          <w:bCs/>
          <w:sz w:val="20"/>
          <w:szCs w:val="20"/>
        </w:rPr>
        <w:t xml:space="preserve">Thô – CafeLand:</w:t>
      </w:r>
      <w:r>
        <w:rPr>
          <w:rFonts w:ascii="Arial" w:cs="Arial" w:eastAsia="Arial" w:hAnsi="Arial"/>
          <w:sz w:val="20"/>
          <w:szCs w:val="20"/>
        </w:rPr>
        <w:t xml:space="preserve"> thiếu giá 393 tin (3,98%), thiếu diện tích 1.224 tin (12,38%), thiếu loại hình 421 tin (4,26%); 490 tin ghi giá "Thương lượng" (không quy đổi được thành số).</w:t>
      </w:r>
    </w:p>
    <w:p>
      <w:pPr>
        <w:pStyle w:val="ListParagraph"/>
        <w:numPr>
          <w:ilvl w:val="0"/>
          <w:numId w:val="2"/>
        </w:numPr>
        <w:spacing w:after="60"/>
      </w:pPr>
      <w:r>
        <w:rPr>
          <w:rFonts w:ascii="Arial" w:cs="Arial" w:eastAsia="Arial" w:hAnsi="Arial"/>
          <w:b/>
          <w:bCs/>
          <w:sz w:val="20"/>
          <w:szCs w:val="20"/>
        </w:rPr>
        <w:t xml:space="preserve">Thô – batdongsan:</w:t>
      </w:r>
      <w:r>
        <w:rPr>
          <w:rFonts w:ascii="Arial" w:cs="Arial" w:eastAsia="Arial" w:hAnsi="Arial"/>
          <w:sz w:val="20"/>
          <w:szCs w:val="20"/>
        </w:rPr>
        <w:t xml:space="preserve"> thiếu loại hình 8.355 tin (27,71%), trong đó 7.847 tin ở TP.HCM. Các cột khác gần như đủ.</w:t>
      </w:r>
    </w:p>
    <w:p>
      <w:pPr>
        <w:pStyle w:val="ListParagraph"/>
        <w:numPr>
          <w:ilvl w:val="0"/>
          <w:numId w:val="2"/>
        </w:numPr>
        <w:spacing w:after="60"/>
      </w:pPr>
      <w:r>
        <w:rPr>
          <w:rFonts w:ascii="Arial" w:cs="Arial" w:eastAsia="Arial" w:hAnsi="Arial"/>
          <w:b/>
          <w:bCs/>
          <w:sz w:val="20"/>
          <w:szCs w:val="20"/>
        </w:rPr>
        <w:t xml:space="preserve">Cả hai nguồn không có cột quận/huyện</w:t>
      </w:r>
      <w:r>
        <w:rPr>
          <w:rFonts w:ascii="Arial" w:cs="Arial" w:eastAsia="Arial" w:hAnsi="Arial"/>
          <w:sz w:val="20"/>
          <w:szCs w:val="20"/>
        </w:rPr>
        <w:t xml:space="preserve"> → quận được trích từ mô tả; tin không trích được bị loại khi tạo df_raw.</w:t>
      </w:r>
    </w:p>
    <w:p>
      <w:pPr>
        <w:pStyle w:val="ListParagraph"/>
        <w:numPr>
          <w:ilvl w:val="0"/>
          <w:numId w:val="2"/>
        </w:numPr>
        <w:spacing w:after="60"/>
      </w:pPr>
      <w:r>
        <w:rPr>
          <w:rFonts w:ascii="Arial" w:cs="Arial" w:eastAsia="Arial" w:hAnsi="Arial"/>
          <w:b/>
          <w:bCs/>
          <w:sz w:val="20"/>
          <w:szCs w:val="20"/>
        </w:rPr>
        <w:t xml:space="preserve">df_raw:</w:t>
      </w:r>
      <w:r>
        <w:rPr>
          <w:rFonts w:ascii="Arial" w:cs="Arial" w:eastAsia="Arial" w:hAnsi="Arial"/>
          <w:sz w:val="20"/>
          <w:szCs w:val="20"/>
        </w:rPr>
        <w:t xml:space="preserve"> chỉ còn loai_hinh trống 2.809 dòng (23,63%). </w:t>
      </w:r>
      <w:r>
        <w:rPr>
          <w:rFonts w:ascii="Arial" w:cs="Arial" w:eastAsia="Arial" w:hAnsi="Arial"/>
          <w:b/>
          <w:bCs/>
          <w:sz w:val="20"/>
          <w:szCs w:val="20"/>
        </w:rPr>
        <w:t xml:space="preserve">df_clean:</w:t>
      </w:r>
      <w:r>
        <w:rPr>
          <w:rFonts w:ascii="Arial" w:cs="Arial" w:eastAsia="Arial" w:hAnsi="Arial"/>
          <w:sz w:val="20"/>
          <w:szCs w:val="20"/>
        </w:rPr>
        <w:t xml:space="preserve"> 0 ô trống.</w:t>
      </w:r>
    </w:p>
    <w:p>
      <w:pPr>
        <w:pStyle w:val="ListParagraph"/>
        <w:numPr>
          <w:ilvl w:val="0"/>
          <w:numId w:val="2"/>
        </w:numPr>
        <w:spacing w:after="60"/>
      </w:pPr>
      <w:r>
        <w:rPr>
          <w:rFonts w:ascii="Arial" w:cs="Arial" w:eastAsia="Arial" w:hAnsi="Arial"/>
          <w:b/>
          <w:bCs/>
          <w:sz w:val="20"/>
          <w:szCs w:val="20"/>
        </w:rPr>
        <w:t xml:space="preserve">Cách điền ở df_clean:</w:t>
      </w:r>
      <w:r>
        <w:rPr>
          <w:rFonts w:ascii="Arial" w:cs="Arial" w:eastAsia="Arial" w:hAnsi="Arial"/>
          <w:sz w:val="20"/>
          <w:szCs w:val="20"/>
        </w:rPr>
        <w:t xml:space="preserve"> số phòng ngủ → trung vị theo loại nhà (kèm co_tt_phong_ngu); số WC → theo số phòng ngủ; số tầng không nêu → 1; mặt tiền, hẻm → −1 (kèm co_tt_mat_tien); phường, đường → Khong_ro.</w:t>
      </w:r>
    </w:p>
    <w:p>
      <w:pPr>
        <w:pStyle w:val="Heading2"/>
        <w:spacing w:after="80" w:before="160"/>
      </w:pPr>
      <w:r>
        <w:rPr>
          <w:rFonts w:ascii="Arial" w:cs="Arial" w:eastAsia="Arial" w:hAnsi="Arial"/>
        </w:rPr>
        <w:t xml:space="preserve">5.2. Trùng lặp và khóa chính</w:t>
      </w:r>
    </w:p>
    <w:p>
      <w:pPr>
        <w:spacing w:after="100" w:line="276"/>
      </w:pPr>
      <w:r>
        <w:rPr>
          <w:rFonts w:ascii="Arial" w:cs="Arial" w:eastAsia="Arial" w:hAnsi="Arial"/>
          <w:sz w:val="20"/>
          <w:szCs w:val="20"/>
        </w:rPr>
        <w:t xml:space="preserve">Ba file thô không có dòng trùng và không trùng URL. url duy nhất 100% ở df_raw và df_clean. Khi tạo df_raw, 267 tin trùng chéo nguồn (khóa: tiêu đề chuẩn hóa + diện tích + giá làm tròn) đã bị loại; ở df_clean loại thêm 989 tin trùng theo 4 cột (mục 4.1).</w:t>
      </w:r>
    </w:p>
    <w:p>
      <w:pPr>
        <w:pStyle w:val="Heading2"/>
        <w:spacing w:after="80" w:before="160"/>
      </w:pPr>
      <w:r>
        <w:rPr>
          <w:rFonts w:ascii="Arial" w:cs="Arial" w:eastAsia="Arial" w:hAnsi="Arial"/>
        </w:rPr>
        <w:t xml:space="preserve">5.3. Kiểu dữ liệu chưa nhất quán</w:t>
      </w:r>
    </w:p>
    <w:p>
      <w:pPr>
        <w:pStyle w:val="ListParagraph"/>
        <w:numPr>
          <w:ilvl w:val="0"/>
          <w:numId w:val="2"/>
        </w:numPr>
        <w:spacing w:after="60"/>
      </w:pPr>
      <w:r>
        <w:rPr>
          <w:rFonts w:ascii="Arial" w:cs="Arial" w:eastAsia="Arial" w:hAnsi="Arial"/>
          <w:sz w:val="20"/>
          <w:szCs w:val="20"/>
        </w:rPr>
        <w:t xml:space="preserve">Giá và diện tích trên web là chuỗi ("4 tỷ 480 triệu", "74,8m2", "77 m²", "Thương lượng") → đã quy đổi về triệu VNĐ và m².</w:t>
      </w:r>
    </w:p>
    <w:p>
      <w:pPr>
        <w:pStyle w:val="ListParagraph"/>
        <w:numPr>
          <w:ilvl w:val="0"/>
          <w:numId w:val="2"/>
        </w:numPr>
        <w:spacing w:after="60"/>
      </w:pPr>
      <w:r>
        <w:rPr>
          <w:rFonts w:ascii="Arial" w:cs="Arial" w:eastAsia="Arial" w:hAnsi="Arial"/>
          <w:sz w:val="20"/>
          <w:szCs w:val="20"/>
        </w:rPr>
        <w:t xml:space="preserve">Nhãn loại hình viết lệch ("Nhà rieng", "căn hộ") → chuẩn hóa ở df_clean.</w:t>
      </w:r>
    </w:p>
    <w:p>
      <w:pPr>
        <w:pStyle w:val="ListParagraph"/>
        <w:numPr>
          <w:ilvl w:val="0"/>
          <w:numId w:val="2"/>
        </w:numPr>
        <w:spacing w:after="60"/>
      </w:pPr>
      <w:r>
        <w:rPr>
          <w:rFonts w:ascii="Arial" w:cs="Arial" w:eastAsia="Arial" w:hAnsi="Arial"/>
          <w:sz w:val="20"/>
          <w:szCs w:val="20"/>
        </w:rPr>
        <w:t xml:space="preserve">bat_dong_san_raw.xls và chotot_bds_dataset.xls không phải Excel thật → đọc bằng pd.read_csv.</w:t>
      </w:r>
    </w:p>
    <w:p>
      <w:pPr>
        <w:pStyle w:val="ListParagraph"/>
        <w:numPr>
          <w:ilvl w:val="0"/>
          <w:numId w:val="2"/>
        </w:numPr>
        <w:spacing w:after="60"/>
      </w:pPr>
      <w:r>
        <w:rPr>
          <w:rFonts w:ascii="Arial" w:cs="Arial" w:eastAsia="Arial" w:hAnsi="Arial"/>
          <w:sz w:val="20"/>
          <w:szCs w:val="20"/>
        </w:rPr>
        <w:t xml:space="preserve">Ngày đăng hai sàn viết khác nhau và không được giữ lại → dữ liệu là lát cắt.</w:t>
      </w:r>
    </w:p>
    <w:p>
      <w:pPr>
        <w:pStyle w:val="Heading2"/>
        <w:spacing w:after="80" w:before="160"/>
      </w:pPr>
      <w:r>
        <w:rPr>
          <w:rFonts w:ascii="Arial" w:cs="Arial" w:eastAsia="Arial" w:hAnsi="Arial"/>
        </w:rPr>
        <w:t xml:space="preserve">5.4. Ngoại lai</w:t>
      </w:r>
    </w:p>
    <w:p>
      <w:pPr>
        <w:spacing w:after="100" w:line="276"/>
      </w:pPr>
      <w:r>
        <w:rPr>
          <w:rFonts w:ascii="Arial" w:cs="Arial" w:eastAsia="Arial" w:hAnsi="Arial"/>
          <w:sz w:val="20"/>
          <w:szCs w:val="20"/>
        </w:rPr>
        <w:t xml:space="preserve">Khi tạo df_raw: ngưỡng cứng (giá 100 triệu–200 tỷ, diện tích 10–10.000 m²) và IQR×3 trên toàn bộ. Ở df_clean: lọc đơn giá hai tầng (mục 4.1). Dải cuối: giá 340 triệu–44 tỷ, diện tích 15–270 m². Vẫn còn tin bất thường theo từng nhóm, ví dụ 10 căn hộ giá trên 30 tỷ → xử lý ở BT3.</w:t>
      </w:r>
    </w:p>
    <w:p>
      <w:pPr>
        <w:pStyle w:val="Heading2"/>
        <w:spacing w:after="80" w:before="160"/>
      </w:pPr>
      <w:r>
        <w:rPr>
          <w:rFonts w:ascii="Arial" w:cs="Arial" w:eastAsia="Arial" w:hAnsi="Arial"/>
        </w:rPr>
        <w:t xml:space="preserve">5.5. Vì sao không gộp Chợ Tốt</w:t>
      </w:r>
    </w:p>
    <w:p>
      <w:pPr>
        <w:spacing w:after="100" w:line="276"/>
      </w:pPr>
      <w:r>
        <w:rPr>
          <w:rFonts w:ascii="Arial" w:cs="Arial" w:eastAsia="Arial" w:hAnsi="Arial"/>
          <w:sz w:val="20"/>
          <w:szCs w:val="20"/>
        </w:rPr>
        <w:t xml:space="preserve">chotot_bds_dataset.xls (5.000 tin) chỉ có 3.889 tin TP.HCM, 1.460 tin có chữ "cho thuê", 937 tin phòng trọ; cột area bị lỗi khi cào. CafeLand + batdongsan đã đủ số dòng, nên Chợ Tốt được giữ làm bằng chứng cho phương án dự phòng và cấu hình loại khỏi pipeline (config.yaml → nguon_su_dung).</w:t>
      </w:r>
    </w:p>
    <w:p>
      <w:pPr>
        <w:pStyle w:val="Heading1"/>
        <w:spacing w:after="120" w:before="240"/>
      </w:pPr>
      <w:r>
        <w:rPr>
          <w:rFonts w:ascii="Arial" w:cs="Arial" w:eastAsia="Arial" w:hAnsi="Arial"/>
        </w:rPr>
        <w:t xml:space="preserve">6. Mười vấn đề còn mở cho Bài tập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1783"/>
        <w:gridCol w:w="2972"/>
        <w:gridCol w:w="2278"/>
        <w:gridCol w:w="2477"/>
      </w:tblGrid>
      <w:tr>
        <w:trPr>
          <w:tblHeader/>
        </w:trPr>
        <w:tc>
          <w:tcPr>
            <w:tcW w:type="dxa" w:w="396"/>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w:t>
            </w:r>
          </w:p>
        </w:tc>
        <w:tc>
          <w:tcPr>
            <w:tcW w:type="dxa" w:w="1783"/>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Vấn đề</w:t>
            </w:r>
          </w:p>
        </w:tc>
        <w:tc>
          <w:tcPr>
            <w:tcW w:type="dxa" w:w="2972"/>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Bằng chứng</w:t>
            </w:r>
          </w:p>
        </w:tc>
        <w:tc>
          <w:tcPr>
            <w:tcW w:type="dxa" w:w="2278"/>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Rủi ro</w:t>
            </w:r>
          </w:p>
        </w:tc>
        <w:tc>
          <w:tcPr>
            <w:tcW w:type="dxa" w:w="2477"/>
            <w:tcBorders>
              <w:top w:val="single" w:color="A6A6A6" w:sz="4"/>
              <w:left w:val="single" w:color="A6A6A6" w:sz="4"/>
              <w:bottom w:val="single" w:color="A6A6A6" w:sz="4"/>
              <w:right w:val="single" w:color="A6A6A6" w:sz="4"/>
            </w:tcBorders>
            <w:shd w:fill="DCE6F1" w:color="auto" w:val="clear"/>
            <w:tcMar>
              <w:top w:type="dxa" w:w="50"/>
              <w:left w:type="dxa" w:w="80"/>
              <w:bottom w:type="dxa" w:w="50"/>
              <w:right w:type="dxa" w:w="80"/>
            </w:tcMar>
          </w:tcPr>
          <w:p>
            <w:r>
              <w:rPr>
                <w:rFonts w:ascii="Arial" w:cs="Arial" w:eastAsia="Arial" w:hAnsi="Arial"/>
                <w:b/>
                <w:bCs/>
                <w:sz w:val="17"/>
                <w:szCs w:val="17"/>
              </w:rPr>
              <w:t xml:space="preserve">Việc làm ở BT3</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Giá, diện tích lệch phải</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Độ lệch 1,76 và 1,46; sau log còn 0,09 và 0,05</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Hồi quy tuyến tính bị tin đắt kéo lệch</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Histogram + KDE trước/sau log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Ngoại lai theo nhóm</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 căn hộ &gt; 30 tỷ; đơn giá Quận 5 gấp 4,5 lần Hóc Môn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Một ngưỡng chung cắt sai</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Boxplot theo loại nhà × quận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Cột quy mô đi cùng nhau</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WC–phòng ngủ 0,73; mat_do_xay–số tầng 0,70</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Không tách được tác động riêng</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Heatmap tương quan, VIF</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Thiếu phường, đường</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Khong_ro 67,25% và 38,78%; 785 phường chỉ là số</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One-hot nổ chiều, trùng tên</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Gom quận thành vùng; chỉ giữ đường phổ biến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Mặt tiền, hẻm đầy −1</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78,31% và 88,19% là −1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Mô hình hiểu −1 là kích thước</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Dùng kèm cờ đánh dấu; không scale −1</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Hai sàn khác cơ cấu</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Nhà riêng: CafeLand 68,0%, batdongsan 34,4%. Trung vị giá 8,3 tỷ vs 7,0 tỷ</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Kết luận "giá thành phố" lẫn khác biệt nguồn</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So sánh theo nguồn; đưa nguon_du_lieu vào mô hình</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Văn bản còn số</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90,09% tiêu đề sạch còn chữ số</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Mô hình văn bản học vẹt giá</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Rà n-gram, mở rộng regex</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Cờ hẻm và mặt tiền mâu thuẫn</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1.078 tin (14,50%) cùng lúc là 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Thuộc tính vị trí kém tin cậy</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Đọc mẫu, đặt quy tắc ưu tiên</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Bước lọc APE</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227 tin bị loại đều nằm trong phần test của phép chia random_state=42</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Thiên lệch chọn mẫu; điểm BT4 cao giả</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Xem 227 tin tập trung ở đâu; BT4 dùng CV và báo cáo thêm trên 7.663 dòng</w:t>
            </w:r>
          </w:p>
        </w:tc>
      </w:tr>
      <w:tr>
        <w:tc>
          <w:tcPr>
            <w:tcW w:type="dxa" w:w="3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78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Không có ngày đăng</w:t>
            </w:r>
          </w:p>
        </w:tc>
        <w:tc>
          <w:tcPr>
            <w:tcW w:type="dxa" w:w="297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batdongsan có tin 2024–2026; CafeLand chủ yếu 2026</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Biến động theo thời gian lẫn vào lệch nguồn</w:t>
            </w:r>
          </w:p>
        </w:tc>
        <w:tc>
          <w:tcPr>
            <w:tcW w:type="dxa" w:w="247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Arial" w:hAnsi="Arial"/>
                <w:b w:val="false"/>
                <w:bCs w:val="false"/>
                <w:sz w:val="17"/>
                <w:szCs w:val="17"/>
              </w:rPr>
              <w:t xml:space="preserve">Không suy diễn xu hướng</w:t>
            </w:r>
          </w:p>
        </w:tc>
      </w:tr>
    </w:tbl>
    <w:p>
      <w:pPr>
        <w:pStyle w:val="Heading1"/>
        <w:spacing w:after="120" w:before="240"/>
      </w:pPr>
      <w:r>
        <w:rPr>
          <w:rFonts w:ascii="Arial" w:cs="Arial" w:eastAsia="Arial" w:hAnsi="Arial"/>
        </w:rPr>
        <w:t xml:space="preserve">7. Hạn chế và cách tái lập</w:t>
      </w:r>
    </w:p>
    <w:p>
      <w:pPr>
        <w:pStyle w:val="ListParagraph"/>
        <w:numPr>
          <w:ilvl w:val="0"/>
          <w:numId w:val="2"/>
        </w:numPr>
        <w:spacing w:after="60"/>
      </w:pPr>
      <w:r>
        <w:rPr>
          <w:rFonts w:ascii="Arial" w:cs="Arial" w:eastAsia="Arial" w:hAnsi="Arial"/>
          <w:sz w:val="20"/>
          <w:szCs w:val="20"/>
        </w:rPr>
        <w:t xml:space="preserve">Giá là giá chào bán trên tin đăng, không phải giá giao dịch. Mọi dự đoán là giá chào bán tham chiếu.</w:t>
      </w:r>
    </w:p>
    <w:p>
      <w:pPr>
        <w:pStyle w:val="ListParagraph"/>
        <w:numPr>
          <w:ilvl w:val="0"/>
          <w:numId w:val="2"/>
        </w:numPr>
        <w:spacing w:after="60"/>
      </w:pPr>
      <w:r>
        <w:rPr>
          <w:rFonts w:ascii="Arial" w:cs="Arial" w:eastAsia="Arial" w:hAnsi="Arial"/>
          <w:sz w:val="20"/>
          <w:szCs w:val="20"/>
        </w:rPr>
        <w:t xml:space="preserve">Thiếu Củ Chi, Bình Chánh, Cần Giờ; vùng ven chỉ có Hóc Môn và Nhà Bè.</w:t>
      </w:r>
    </w:p>
    <w:p>
      <w:pPr>
        <w:pStyle w:val="ListParagraph"/>
        <w:numPr>
          <w:ilvl w:val="0"/>
          <w:numId w:val="2"/>
        </w:numPr>
        <w:spacing w:after="60"/>
      </w:pPr>
      <w:r>
        <w:rPr>
          <w:rFonts w:ascii="Arial" w:cs="Arial" w:eastAsia="Arial" w:hAnsi="Arial"/>
          <w:sz w:val="20"/>
          <w:szCs w:val="20"/>
        </w:rPr>
        <w:t xml:space="preserve">Cờ 0/1 phản ánh nội dung người đăng viết, chưa kiểm chứng thực địa.</w:t>
      </w:r>
    </w:p>
    <w:p>
      <w:pPr>
        <w:pStyle w:val="ListParagraph"/>
        <w:numPr>
          <w:ilvl w:val="0"/>
          <w:numId w:val="2"/>
        </w:numPr>
        <w:spacing w:after="60"/>
      </w:pPr>
      <w:r>
        <w:rPr>
          <w:rFonts w:ascii="Arial" w:cs="Arial" w:eastAsia="Arial" w:hAnsi="Arial"/>
          <w:sz w:val="20"/>
          <w:szCs w:val="20"/>
        </w:rPr>
        <w:t xml:space="preserve">Mô tả có thể còn tên và số điện thoại dính chữ; không đưa ra thành cột.</w:t>
      </w:r>
    </w:p>
    <w:p>
      <w:pPr>
        <w:spacing w:after="100" w:line="276"/>
      </w:pPr>
      <w:r>
        <w:rPr>
          <w:rFonts w:ascii="Arial" w:cs="Arial" w:eastAsia="Arial" w:hAnsi="Arial"/>
          <w:b/>
          <w:bCs/>
          <w:sz w:val="20"/>
          <w:szCs w:val="20"/>
        </w:rPr>
        <w:t xml:space="preserve">Tái lập</w:t>
      </w:r>
      <w:r>
        <w:rPr>
          <w:rFonts w:ascii="Arial" w:cs="Arial" w:eastAsia="Arial" w:hAnsi="Arial"/>
          <w:sz w:val="20"/>
          <w:szCs w:val="20"/>
        </w:rPr>
        <w:t xml:space="preserve"> (từ thư mục gốc dự án, Python 3.11+, pandas 2.2):</w:t>
      </w:r>
    </w:p>
    <w:p>
      <w:pPr>
        <w:pStyle w:val="ListParagraph"/>
        <w:numPr>
          <w:ilvl w:val="0"/>
          <w:numId w:val="2"/>
        </w:numPr>
        <w:spacing w:after="60"/>
      </w:pPr>
      <w:r>
        <w:rPr>
          <w:rFonts w:ascii="Arial" w:cs="Arial" w:eastAsia="Arial" w:hAnsi="Arial"/>
          <w:sz w:val="20"/>
          <w:szCs w:val="20"/>
        </w:rPr>
        <w:t xml:space="preserve">python -m src.data.lam_sach_du_lieu → data/interim/df_raw_chay_lai.csv (bản chạy lại để đối chiếu, không ghi đè df_raw.csv đã chốt)</w:t>
      </w:r>
    </w:p>
    <w:p>
      <w:pPr>
        <w:pStyle w:val="ListParagraph"/>
        <w:numPr>
          <w:ilvl w:val="0"/>
          <w:numId w:val="2"/>
        </w:numPr>
        <w:spacing w:after="60"/>
      </w:pPr>
      <w:r>
        <w:rPr>
          <w:rFonts w:ascii="Arial" w:cs="Arial" w:eastAsia="Arial" w:hAnsi="Arial"/>
          <w:sz w:val="20"/>
          <w:szCs w:val="20"/>
        </w:rPr>
        <w:t xml:space="preserve">python -m src.features.tao_dac_trung → data/processed/df_clean.csv (đọc df_raw.csv + danh sách APE; ra đúng 7.436 dòng)</w:t>
      </w:r>
    </w:p>
    <w:p>
      <w:pPr>
        <w:pStyle w:val="ListParagraph"/>
        <w:numPr>
          <w:ilvl w:val="0"/>
          <w:numId w:val="2"/>
        </w:numPr>
        <w:spacing w:after="60"/>
      </w:pPr>
      <w:r>
        <w:rPr>
          <w:rFonts w:ascii="Arial" w:cs="Arial" w:eastAsia="Arial" w:hAnsi="Arial"/>
          <w:sz w:val="20"/>
          <w:szCs w:val="20"/>
        </w:rPr>
        <w:t xml:space="preserve">Khử trùng theo 4 cột có thể gộp nhầm vài căn khác nhau nhưng trùng giá, diện tích, quận, loại hình.</w:t>
      </w:r>
    </w:p>
    <w:p>
      <w:pPr>
        <w:spacing w:after="100" w:line="276"/>
      </w:pPr>
      <w:r>
        <w:rPr>
          <w:rFonts w:ascii="Arial" w:cs="Arial" w:eastAsia="Arial" w:hAnsi="Arial"/>
          <w:b/>
          <w:bCs/>
          <w:sz w:val="20"/>
          <w:szCs w:val="20"/>
        </w:rPr>
        <w:t xml:space="preserve">Ghi chú sử dụng AI:</w:t>
      </w:r>
      <w:r>
        <w:rPr>
          <w:rFonts w:ascii="Arial" w:cs="Arial" w:eastAsia="Arial" w:hAnsi="Arial"/>
          <w:sz w:val="20"/>
          <w:szCs w:val="20"/>
        </w:rPr>
        <w:t xml:space="preserve"> Claude (Anthropic) hỗ trợ rà soát tính tái lập, đóng gói hàm trong src/, đối chiếu số liệu giữa notebook và tài liệu này, tái tạo bước lọc APE để kiểm chứng. Nhóm kiểm tra lại và giải thích được toàn bộ logic xử lý.</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Data Dictionary – Nhóm 7 &amp; 8 – 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2026-09-16T12:40:33.042Z</dcterms:created>
  <dcterms:modified xsi:type="dcterms:W3CDTF">2026-09-16T12:40:33.043Z</dcterms:modified>
</cp:coreProperties>
</file>

<file path=docProps/custom.xml><?xml version="1.0" encoding="utf-8"?>
<Properties xmlns="http://schemas.openxmlformats.org/officeDocument/2006/custom-properties" xmlns:vt="http://schemas.openxmlformats.org/officeDocument/2006/docPropsVTypes"/>
</file>