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CA69" w14:textId="266DBED8" w:rsidR="00007495" w:rsidRPr="00663D48" w:rsidRDefault="00663D48">
      <w:pPr>
        <w:rPr>
          <w:u w:val="single"/>
        </w:rPr>
      </w:pPr>
      <w:r>
        <w:t>Testando o diff do word</w:t>
      </w:r>
    </w:p>
    <w:sectPr w:rsidR="00007495" w:rsidRPr="0066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D9"/>
    <w:rsid w:val="00007495"/>
    <w:rsid w:val="000310D9"/>
    <w:rsid w:val="0066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99D2"/>
  <w15:chartTrackingRefBased/>
  <w15:docId w15:val="{075E3531-043E-4EFF-8BD6-30435106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TRAMONTANO</dc:creator>
  <cp:keywords/>
  <dc:description/>
  <cp:lastModifiedBy>GUILHERME TRAMONTANO</cp:lastModifiedBy>
  <cp:revision>2</cp:revision>
  <dcterms:created xsi:type="dcterms:W3CDTF">2021-02-17T10:57:00Z</dcterms:created>
  <dcterms:modified xsi:type="dcterms:W3CDTF">2021-02-17T10:57:00Z</dcterms:modified>
</cp:coreProperties>
</file>