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CD81" w14:textId="2D625F9E" w:rsidR="00D8639A" w:rsidRDefault="00D8639A" w:rsidP="00D8639A">
      <w:pPr>
        <w:pStyle w:val="Heading1"/>
        <w:numPr>
          <w:ilvl w:val="0"/>
          <w:numId w:val="1"/>
        </w:numPr>
      </w:pPr>
      <w:r>
        <w:t>Learning algorithm</w:t>
      </w:r>
    </w:p>
    <w:p w14:paraId="31FB0E23" w14:textId="62215E59" w:rsidR="00402BD4" w:rsidRPr="00402BD4" w:rsidRDefault="00402BD4" w:rsidP="00402BD4">
      <w:pPr>
        <w:pStyle w:val="Heading2"/>
        <w:numPr>
          <w:ilvl w:val="1"/>
          <w:numId w:val="2"/>
        </w:numPr>
      </w:pPr>
      <w:r>
        <w:t xml:space="preserve"> Overview of the technique</w:t>
      </w:r>
    </w:p>
    <w:p w14:paraId="7B136598" w14:textId="37E8F515" w:rsidR="00A25728" w:rsidRDefault="00A25728" w:rsidP="00A25728">
      <w:r>
        <w:t>The agent is implemented using the Deep Q-Learning method (along with Replay Buffer and Fixed Q-Target technique)</w:t>
      </w:r>
      <w:r w:rsidR="00402BD4">
        <w:t xml:space="preserve">. At each time step, the agent will take an action, store the transition in its replay buffer (Sample) and then sample a minibatch from the buffer to update the primary Q-network with the target Q-network. The target network is updated either after </w:t>
      </w:r>
      <w:proofErr w:type="gramStart"/>
      <w:r w:rsidR="00402BD4">
        <w:t>a number of</w:t>
      </w:r>
      <w:proofErr w:type="gramEnd"/>
      <w:r w:rsidR="00402BD4">
        <w:t xml:space="preserve"> steps by copying the primary network’s weights or slowly update by tau (a hyperparameter):</w:t>
      </w:r>
    </w:p>
    <w:p w14:paraId="7F0F064F" w14:textId="02EFEAE9" w:rsidR="00402BD4" w:rsidRDefault="00402BD4" w:rsidP="00A25728">
      <w:r>
        <w:tab/>
        <w:t>target = tau * primary + (1-tau) * target</w:t>
      </w:r>
    </w:p>
    <w:p w14:paraId="69FDD523" w14:textId="49139C26" w:rsidR="00402BD4" w:rsidRDefault="00402BD4" w:rsidP="00A25728"/>
    <w:p w14:paraId="7B8B5FD4" w14:textId="26878BDA" w:rsidR="00A25728" w:rsidRDefault="00A25728" w:rsidP="00A25728">
      <w:r>
        <w:t>The algorithm in detail:</w:t>
      </w:r>
    </w:p>
    <w:p w14:paraId="67AB938D" w14:textId="105A3DCB" w:rsidR="00A25728" w:rsidRDefault="00A25728" w:rsidP="00A25728">
      <w:r w:rsidRPr="00A25728">
        <w:drawing>
          <wp:inline distT="0" distB="0" distL="0" distR="0" wp14:anchorId="3FB152CD" wp14:editId="08E0044D">
            <wp:extent cx="5731510" cy="438848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5302" w14:textId="7B8885B8" w:rsidR="00402BD4" w:rsidRDefault="00402BD4" w:rsidP="00402BD4">
      <w:pPr>
        <w:pStyle w:val="Heading2"/>
        <w:numPr>
          <w:ilvl w:val="1"/>
          <w:numId w:val="1"/>
        </w:numPr>
      </w:pPr>
      <w:r>
        <w:lastRenderedPageBreak/>
        <w:t>Network architecture</w:t>
      </w:r>
    </w:p>
    <w:p w14:paraId="3F7ED0A4" w14:textId="4100CEFA" w:rsidR="001056CB" w:rsidRDefault="001056CB" w:rsidP="001056CB">
      <w:pPr>
        <w:pStyle w:val="Heading2"/>
        <w:numPr>
          <w:ilvl w:val="1"/>
          <w:numId w:val="1"/>
        </w:numPr>
      </w:pPr>
      <w:r>
        <w:t>Hyperparameters select</w:t>
      </w:r>
    </w:p>
    <w:p w14:paraId="57112ED3" w14:textId="3671DFEC" w:rsidR="00292B92" w:rsidRPr="00292B92" w:rsidRDefault="00292B92" w:rsidP="00292B92">
      <w:r w:rsidRPr="00292B92">
        <w:drawing>
          <wp:inline distT="0" distB="0" distL="0" distR="0" wp14:anchorId="49A836FA" wp14:editId="17F4E400">
            <wp:extent cx="5731510" cy="373634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C9D8" w14:textId="24DAF05A" w:rsidR="00D8639A" w:rsidRDefault="00D8639A" w:rsidP="00D8639A">
      <w:pPr>
        <w:pStyle w:val="Heading1"/>
        <w:numPr>
          <w:ilvl w:val="0"/>
          <w:numId w:val="1"/>
        </w:numPr>
      </w:pPr>
      <w:r>
        <w:t>Plot of rewards</w:t>
      </w:r>
    </w:p>
    <w:p w14:paraId="7E4363FD" w14:textId="78FB9C7B" w:rsidR="00D8639A" w:rsidRDefault="00D8639A" w:rsidP="00D8639A">
      <w:pPr>
        <w:pStyle w:val="Heading1"/>
        <w:numPr>
          <w:ilvl w:val="0"/>
          <w:numId w:val="1"/>
        </w:numPr>
      </w:pPr>
      <w:r>
        <w:t>Ideas for future works</w:t>
      </w:r>
    </w:p>
    <w:p w14:paraId="67AF0BF9" w14:textId="4777A621" w:rsidR="00FC579E" w:rsidRPr="00FC579E" w:rsidRDefault="00FC579E" w:rsidP="00FC579E">
      <w:r>
        <w:t xml:space="preserve">The result I have shown is not good, which solve the problem in about </w:t>
      </w:r>
      <w:proofErr w:type="spellStart"/>
      <w:r>
        <w:t>4k</w:t>
      </w:r>
      <w:proofErr w:type="spellEnd"/>
      <w:r>
        <w:t xml:space="preserve"> episodes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I think some modifications will make the result better:</w:t>
      </w:r>
    </w:p>
    <w:p w14:paraId="63BB8D05" w14:textId="28300485" w:rsidR="001056CB" w:rsidRPr="001056CB" w:rsidRDefault="001056CB" w:rsidP="00FC579E">
      <w:pPr>
        <w:pStyle w:val="ListParagraph"/>
        <w:numPr>
          <w:ilvl w:val="0"/>
          <w:numId w:val="4"/>
        </w:numPr>
      </w:pPr>
      <w:r>
        <w:t xml:space="preserve">Tuning hyperparameters such as epsilon (start, end, decay) and the architecture of the Q-network probably enhance the learning </w:t>
      </w:r>
      <w:r w:rsidR="00FC579E">
        <w:t>ability of the agent</w:t>
      </w:r>
    </w:p>
    <w:p w14:paraId="65B52721" w14:textId="0B7D724A" w:rsidR="001056CB" w:rsidRPr="001056CB" w:rsidRDefault="00FC579E" w:rsidP="00FC579E">
      <w:pPr>
        <w:pStyle w:val="ListParagraph"/>
        <w:numPr>
          <w:ilvl w:val="0"/>
          <w:numId w:val="4"/>
        </w:numPr>
      </w:pPr>
      <w:r>
        <w:t>Moreover, m</w:t>
      </w:r>
      <w:r w:rsidR="001056CB">
        <w:t xml:space="preserve">any other </w:t>
      </w:r>
      <w:proofErr w:type="gramStart"/>
      <w:r w:rsidR="001056CB">
        <w:t>technique</w:t>
      </w:r>
      <w:proofErr w:type="gramEnd"/>
      <w:r w:rsidR="001056CB">
        <w:t xml:space="preserve"> can be used in order to help the agent learn better such as Prioritized Replay Buffer, Distributing </w:t>
      </w:r>
      <w:proofErr w:type="spellStart"/>
      <w:r w:rsidR="001056CB">
        <w:t>DQN</w:t>
      </w:r>
      <w:proofErr w:type="spellEnd"/>
      <w:r w:rsidR="001056CB">
        <w:t>, … or even combine all – Rainbow</w:t>
      </w:r>
      <w:r>
        <w:t>.</w:t>
      </w:r>
    </w:p>
    <w:sectPr w:rsidR="001056CB" w:rsidRPr="0010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5297"/>
    <w:multiLevelType w:val="multilevel"/>
    <w:tmpl w:val="16E4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52D2BC1"/>
    <w:multiLevelType w:val="multilevel"/>
    <w:tmpl w:val="9594F7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5294EE4"/>
    <w:multiLevelType w:val="hybridMultilevel"/>
    <w:tmpl w:val="BE9E3C60"/>
    <w:lvl w:ilvl="0" w:tplc="6A70B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453B3"/>
    <w:multiLevelType w:val="hybridMultilevel"/>
    <w:tmpl w:val="20583064"/>
    <w:lvl w:ilvl="0" w:tplc="80EC51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9A"/>
    <w:rsid w:val="001056CB"/>
    <w:rsid w:val="00292B92"/>
    <w:rsid w:val="00402BD4"/>
    <w:rsid w:val="005F4AF2"/>
    <w:rsid w:val="00A25728"/>
    <w:rsid w:val="00D8639A"/>
    <w:rsid w:val="00FC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EA2A"/>
  <w15:chartTrackingRefBased/>
  <w15:docId w15:val="{3A4F8879-15D2-411E-9307-95FE81A9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63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2B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0D0A6-58A9-4A84-9B11-7C877A0D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 LONG 20183953</dc:creator>
  <cp:keywords/>
  <dc:description/>
  <cp:lastModifiedBy>TRAN HAI LONG 20183953</cp:lastModifiedBy>
  <cp:revision>1</cp:revision>
  <dcterms:created xsi:type="dcterms:W3CDTF">2022-03-29T15:39:00Z</dcterms:created>
  <dcterms:modified xsi:type="dcterms:W3CDTF">2022-03-29T17:14:00Z</dcterms:modified>
</cp:coreProperties>
</file>