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96CC8" w14:textId="77777777" w:rsidR="00645F03" w:rsidRPr="00645F03" w:rsidRDefault="00645F03" w:rsidP="00645F03">
      <w:pPr>
        <w:rPr>
          <w:b/>
          <w:bCs/>
          <w:lang w:val="vi-VN"/>
        </w:rPr>
      </w:pPr>
      <w:r w:rsidRPr="00645F03">
        <w:rPr>
          <w:b/>
          <w:bCs/>
          <w:lang w:val="vi-VN"/>
        </w:rPr>
        <w:t>Tổng quan về Kiến trúc Microservices</w:t>
      </w:r>
    </w:p>
    <w:p w14:paraId="37EEF89E" w14:textId="77777777" w:rsidR="00645F03" w:rsidRPr="00645F03" w:rsidRDefault="00645F03" w:rsidP="00645F03">
      <w:pPr>
        <w:rPr>
          <w:lang w:val="vi-VN"/>
        </w:rPr>
      </w:pPr>
      <w:r w:rsidRPr="00645F03">
        <w:rPr>
          <w:lang w:val="vi-VN"/>
        </w:rPr>
        <w:t>Microservices là một phương pháp kiến trúc phần mềm chia ứng dụng thành các dịch vụ nhỏ, độc lập, có thể triển khai riêng biệt. Mỗi service tập trung vào một business capability cụ thể và giao tiếp với nhau thông qua API.</w:t>
      </w:r>
    </w:p>
    <w:p w14:paraId="65C49592" w14:textId="77777777" w:rsidR="00645F03" w:rsidRPr="00645F03" w:rsidRDefault="00645F03" w:rsidP="00645F03">
      <w:pPr>
        <w:rPr>
          <w:b/>
          <w:bCs/>
          <w:lang w:val="vi-VN"/>
        </w:rPr>
      </w:pPr>
      <w:r w:rsidRPr="00645F03">
        <w:rPr>
          <w:b/>
          <w:bCs/>
          <w:lang w:val="vi-VN"/>
        </w:rPr>
        <w:t>Ưu điểm</w:t>
      </w:r>
    </w:p>
    <w:p w14:paraId="41AAE984" w14:textId="77777777" w:rsidR="00645F03" w:rsidRPr="00645F03" w:rsidRDefault="00645F03" w:rsidP="00645F03">
      <w:pPr>
        <w:numPr>
          <w:ilvl w:val="0"/>
          <w:numId w:val="1"/>
        </w:numPr>
        <w:rPr>
          <w:lang w:val="vi-VN"/>
        </w:rPr>
      </w:pPr>
      <w:r w:rsidRPr="00645F03">
        <w:rPr>
          <w:b/>
          <w:bCs/>
          <w:lang w:val="vi-VN"/>
        </w:rPr>
        <w:t>Khả năng mở rộng độc lập</w:t>
      </w:r>
      <w:r w:rsidRPr="00645F03">
        <w:rPr>
          <w:lang w:val="vi-VN"/>
        </w:rPr>
        <w:t>: Mỗi service có thể scale riêng biệt</w:t>
      </w:r>
    </w:p>
    <w:p w14:paraId="54CD40DF" w14:textId="77777777" w:rsidR="00645F03" w:rsidRPr="00645F03" w:rsidRDefault="00645F03" w:rsidP="00645F03">
      <w:pPr>
        <w:numPr>
          <w:ilvl w:val="0"/>
          <w:numId w:val="1"/>
        </w:numPr>
        <w:rPr>
          <w:lang w:val="vi-VN"/>
        </w:rPr>
      </w:pPr>
      <w:r w:rsidRPr="00645F03">
        <w:rPr>
          <w:b/>
          <w:bCs/>
          <w:lang w:val="vi-VN"/>
        </w:rPr>
        <w:t>Công nghệ đa dạng</w:t>
      </w:r>
      <w:r w:rsidRPr="00645F03">
        <w:rPr>
          <w:lang w:val="vi-VN"/>
        </w:rPr>
        <w:t>: Các team có thể chọn công nghệ phù hợp cho từng service</w:t>
      </w:r>
    </w:p>
    <w:p w14:paraId="613E95A2" w14:textId="77777777" w:rsidR="00645F03" w:rsidRPr="00645F03" w:rsidRDefault="00645F03" w:rsidP="00645F03">
      <w:pPr>
        <w:numPr>
          <w:ilvl w:val="0"/>
          <w:numId w:val="1"/>
        </w:numPr>
        <w:rPr>
          <w:lang w:val="vi-VN"/>
        </w:rPr>
      </w:pPr>
      <w:r w:rsidRPr="00645F03">
        <w:rPr>
          <w:b/>
          <w:bCs/>
          <w:lang w:val="vi-VN"/>
        </w:rPr>
        <w:t>Triển khai độc lập</w:t>
      </w:r>
      <w:r w:rsidRPr="00645F03">
        <w:rPr>
          <w:lang w:val="vi-VN"/>
        </w:rPr>
        <w:t>: Deploy service mà không ảnh hưởng đến toàn bộ hệ thống</w:t>
      </w:r>
    </w:p>
    <w:p w14:paraId="38FF53E6" w14:textId="77777777" w:rsidR="00645F03" w:rsidRPr="00645F03" w:rsidRDefault="00645F03" w:rsidP="00645F03">
      <w:pPr>
        <w:numPr>
          <w:ilvl w:val="0"/>
          <w:numId w:val="1"/>
        </w:numPr>
        <w:rPr>
          <w:lang w:val="vi-VN"/>
        </w:rPr>
      </w:pPr>
      <w:r w:rsidRPr="00645F03">
        <w:rPr>
          <w:b/>
          <w:bCs/>
          <w:lang w:val="vi-VN"/>
        </w:rPr>
        <w:t>Fault isolation</w:t>
      </w:r>
      <w:r w:rsidRPr="00645F03">
        <w:rPr>
          <w:lang w:val="vi-VN"/>
        </w:rPr>
        <w:t>: Lỗi ở một service không làm sập toàn bộ hệ thống</w:t>
      </w:r>
    </w:p>
    <w:p w14:paraId="3642758C" w14:textId="77777777" w:rsidR="00645F03" w:rsidRPr="00645F03" w:rsidRDefault="00645F03" w:rsidP="00645F03">
      <w:pPr>
        <w:rPr>
          <w:b/>
          <w:bCs/>
          <w:lang w:val="vi-VN"/>
        </w:rPr>
      </w:pPr>
      <w:r w:rsidRPr="00645F03">
        <w:rPr>
          <w:b/>
          <w:bCs/>
          <w:lang w:val="vi-VN"/>
        </w:rPr>
        <w:t>Nhược điểm</w:t>
      </w:r>
    </w:p>
    <w:p w14:paraId="2EA45147" w14:textId="77777777" w:rsidR="00645F03" w:rsidRPr="00645F03" w:rsidRDefault="00645F03" w:rsidP="00645F03">
      <w:pPr>
        <w:numPr>
          <w:ilvl w:val="0"/>
          <w:numId w:val="2"/>
        </w:numPr>
        <w:rPr>
          <w:lang w:val="vi-VN"/>
        </w:rPr>
      </w:pPr>
      <w:r w:rsidRPr="00645F03">
        <w:rPr>
          <w:b/>
          <w:bCs/>
          <w:lang w:val="vi-VN"/>
        </w:rPr>
        <w:t>Độ phức tạp cao</w:t>
      </w:r>
      <w:r w:rsidRPr="00645F03">
        <w:rPr>
          <w:lang w:val="vi-VN"/>
        </w:rPr>
        <w:t>: Quản lý nhiều service và network communication</w:t>
      </w:r>
    </w:p>
    <w:p w14:paraId="70CEED54" w14:textId="77777777" w:rsidR="00645F03" w:rsidRPr="00645F03" w:rsidRDefault="00645F03" w:rsidP="00645F03">
      <w:pPr>
        <w:numPr>
          <w:ilvl w:val="0"/>
          <w:numId w:val="2"/>
        </w:numPr>
        <w:rPr>
          <w:lang w:val="vi-VN"/>
        </w:rPr>
      </w:pPr>
      <w:r w:rsidRPr="00645F03">
        <w:rPr>
          <w:b/>
          <w:bCs/>
          <w:lang w:val="vi-VN"/>
        </w:rPr>
        <w:t>Data consistency</w:t>
      </w:r>
      <w:r w:rsidRPr="00645F03">
        <w:rPr>
          <w:lang w:val="vi-VN"/>
        </w:rPr>
        <w:t>: Khó đảm bảo ACID transactions across services</w:t>
      </w:r>
    </w:p>
    <w:p w14:paraId="4D7395DE" w14:textId="77777777" w:rsidR="00645F03" w:rsidRPr="00645F03" w:rsidRDefault="00645F03" w:rsidP="00645F03">
      <w:pPr>
        <w:numPr>
          <w:ilvl w:val="0"/>
          <w:numId w:val="2"/>
        </w:numPr>
        <w:rPr>
          <w:lang w:val="vi-VN"/>
        </w:rPr>
      </w:pPr>
      <w:r w:rsidRPr="00645F03">
        <w:rPr>
          <w:b/>
          <w:bCs/>
          <w:lang w:val="vi-VN"/>
        </w:rPr>
        <w:t>Network latency</w:t>
      </w:r>
      <w:r w:rsidRPr="00645F03">
        <w:rPr>
          <w:lang w:val="vi-VN"/>
        </w:rPr>
        <w:t>: Giao tiếp qua network chậm hơn in-process calls</w:t>
      </w:r>
    </w:p>
    <w:p w14:paraId="66494448" w14:textId="77777777" w:rsidR="00645F03" w:rsidRPr="002838BA" w:rsidRDefault="00645F03" w:rsidP="00645F03">
      <w:pPr>
        <w:numPr>
          <w:ilvl w:val="0"/>
          <w:numId w:val="2"/>
        </w:numPr>
        <w:rPr>
          <w:lang w:val="vi-VN"/>
        </w:rPr>
      </w:pPr>
      <w:r w:rsidRPr="00645F03">
        <w:rPr>
          <w:b/>
          <w:bCs/>
          <w:lang w:val="vi-VN"/>
        </w:rPr>
        <w:t>Debugging khó khăn</w:t>
      </w:r>
      <w:r w:rsidRPr="00645F03">
        <w:rPr>
          <w:lang w:val="vi-VN"/>
        </w:rPr>
        <w:t>: Trace lỗi qua nhiều services</w:t>
      </w:r>
    </w:p>
    <w:p w14:paraId="6F426ADF" w14:textId="3D0D8E87" w:rsidR="002838BA" w:rsidRDefault="002838BA" w:rsidP="002838BA">
      <w:pPr>
        <w:rPr>
          <w:b/>
          <w:bCs/>
        </w:rPr>
      </w:pPr>
      <w:r>
        <w:rPr>
          <w:b/>
          <w:bCs/>
        </w:rPr>
        <w:t>Kiến trúc tổng thể</w:t>
      </w:r>
    </w:p>
    <w:p w14:paraId="416EFFBE" w14:textId="36C6FA64" w:rsidR="002838BA" w:rsidRPr="00645F03" w:rsidRDefault="002838BA" w:rsidP="002838BA">
      <w:pPr>
        <w:rPr>
          <w:lang w:val="vi-VN"/>
        </w:rPr>
      </w:pPr>
      <w:r w:rsidRPr="002838BA">
        <w:rPr>
          <w:lang w:val="vi-VN"/>
        </w:rPr>
        <w:drawing>
          <wp:inline distT="0" distB="0" distL="0" distR="0" wp14:anchorId="0A80B1C3" wp14:editId="07DE8482">
            <wp:extent cx="4314825" cy="4371899"/>
            <wp:effectExtent l="0" t="0" r="0" b="0"/>
            <wp:docPr id="127555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54534" name=""/>
                    <pic:cNvPicPr/>
                  </pic:nvPicPr>
                  <pic:blipFill>
                    <a:blip r:embed="rId5"/>
                    <a:stretch>
                      <a:fillRect/>
                    </a:stretch>
                  </pic:blipFill>
                  <pic:spPr>
                    <a:xfrm>
                      <a:off x="0" y="0"/>
                      <a:ext cx="4329825" cy="4387097"/>
                    </a:xfrm>
                    <a:prstGeom prst="rect">
                      <a:avLst/>
                    </a:prstGeom>
                  </pic:spPr>
                </pic:pic>
              </a:graphicData>
            </a:graphic>
          </wp:inline>
        </w:drawing>
      </w:r>
    </w:p>
    <w:p w14:paraId="77AA9C7C" w14:textId="012550F4" w:rsidR="002838BA" w:rsidRDefault="00645F03">
      <w:pPr>
        <w:rPr>
          <w:b/>
          <w:bCs/>
        </w:rPr>
      </w:pPr>
      <w:r w:rsidRPr="00645F03">
        <w:rPr>
          <w:b/>
          <w:bCs/>
        </w:rPr>
        <w:t>Cách áp dụng Kiến trúc Microservices trong Website:</w:t>
      </w:r>
    </w:p>
    <w:p w14:paraId="420A4D4C" w14:textId="77777777" w:rsidR="00645F03" w:rsidRPr="00645F03" w:rsidRDefault="00645F03" w:rsidP="00645F03">
      <w:pPr>
        <w:rPr>
          <w:b/>
          <w:bCs/>
          <w:lang w:val="vi-VN"/>
        </w:rPr>
      </w:pPr>
      <w:r w:rsidRPr="00645F03">
        <w:rPr>
          <w:b/>
          <w:bCs/>
          <w:lang w:val="vi-VN"/>
        </w:rPr>
        <w:lastRenderedPageBreak/>
        <w:t>1. Service Registry - Eureka Server</w:t>
      </w:r>
    </w:p>
    <w:p w14:paraId="20443E05" w14:textId="77777777" w:rsidR="00645F03" w:rsidRDefault="00645F03" w:rsidP="00645F03">
      <w:pPr>
        <w:ind w:firstLine="720"/>
        <w:rPr>
          <w:b/>
          <w:bCs/>
        </w:rPr>
      </w:pPr>
      <w:r w:rsidRPr="00645F03">
        <w:rPr>
          <w:b/>
          <w:bCs/>
          <w:lang w:val="vi-VN"/>
        </w:rPr>
        <w:t>Vai trò: Quản lý registry của tất cả microservices trong hệ thống.</w:t>
      </w:r>
    </w:p>
    <w:p w14:paraId="5A72296F" w14:textId="24B7D7D3" w:rsidR="002838BA" w:rsidRDefault="002838BA" w:rsidP="00645F03">
      <w:pPr>
        <w:ind w:firstLine="720"/>
        <w:rPr>
          <w:b/>
          <w:bCs/>
        </w:rPr>
      </w:pPr>
      <w:r w:rsidRPr="002838BA">
        <w:rPr>
          <w:b/>
          <w:bCs/>
        </w:rPr>
        <w:drawing>
          <wp:inline distT="0" distB="0" distL="0" distR="0" wp14:anchorId="3BDF864E" wp14:editId="72FE091E">
            <wp:extent cx="5760720" cy="2682875"/>
            <wp:effectExtent l="0" t="0" r="0" b="3175"/>
            <wp:docPr id="142324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5132" name=""/>
                    <pic:cNvPicPr/>
                  </pic:nvPicPr>
                  <pic:blipFill>
                    <a:blip r:embed="rId6"/>
                    <a:stretch>
                      <a:fillRect/>
                    </a:stretch>
                  </pic:blipFill>
                  <pic:spPr>
                    <a:xfrm>
                      <a:off x="0" y="0"/>
                      <a:ext cx="5760720" cy="2682875"/>
                    </a:xfrm>
                    <a:prstGeom prst="rect">
                      <a:avLst/>
                    </a:prstGeom>
                  </pic:spPr>
                </pic:pic>
              </a:graphicData>
            </a:graphic>
          </wp:inline>
        </w:drawing>
      </w:r>
    </w:p>
    <w:p w14:paraId="1404465B" w14:textId="35C343E1" w:rsidR="002838BA" w:rsidRPr="00645F03" w:rsidRDefault="002838BA" w:rsidP="002838BA">
      <w:pPr>
        <w:ind w:firstLine="720"/>
      </w:pPr>
      <w:r w:rsidRPr="002838BA">
        <w:t xml:space="preserve">Khi tạo một ứng dụng Spring boot nếu có thêm Annotation </w:t>
      </w:r>
      <w:r w:rsidRPr="002838BA">
        <w:rPr>
          <w:lang w:val="vi-VN"/>
        </w:rPr>
        <w:t>@EnableEurekaServer</w:t>
      </w:r>
      <w:r w:rsidRPr="002838BA">
        <w:t>, nó sẽ kích hoạt các các cấu hình cần thiết để biến một ứng dụng spring boot thành một Eureka Server</w:t>
      </w:r>
    </w:p>
    <w:p w14:paraId="59FB9C81" w14:textId="4F68EC3D" w:rsidR="00645F03" w:rsidRDefault="00645F03" w:rsidP="00645F03">
      <w:pPr>
        <w:rPr>
          <w:b/>
          <w:bCs/>
        </w:rPr>
      </w:pPr>
      <w:r w:rsidRPr="00645F03">
        <w:rPr>
          <w:b/>
          <w:bCs/>
        </w:rPr>
        <w:drawing>
          <wp:inline distT="0" distB="0" distL="0" distR="0" wp14:anchorId="073BB5CF" wp14:editId="18BA6AEB">
            <wp:extent cx="3496163" cy="1162212"/>
            <wp:effectExtent l="0" t="0" r="9525" b="0"/>
            <wp:docPr id="211234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4675" name=""/>
                    <pic:cNvPicPr/>
                  </pic:nvPicPr>
                  <pic:blipFill>
                    <a:blip r:embed="rId7"/>
                    <a:stretch>
                      <a:fillRect/>
                    </a:stretch>
                  </pic:blipFill>
                  <pic:spPr>
                    <a:xfrm>
                      <a:off x="0" y="0"/>
                      <a:ext cx="3496163" cy="1162212"/>
                    </a:xfrm>
                    <a:prstGeom prst="rect">
                      <a:avLst/>
                    </a:prstGeom>
                  </pic:spPr>
                </pic:pic>
              </a:graphicData>
            </a:graphic>
          </wp:inline>
        </w:drawing>
      </w:r>
    </w:p>
    <w:p w14:paraId="38F6523F" w14:textId="0B10A491" w:rsidR="00645F03" w:rsidRPr="002838BA" w:rsidRDefault="00645F03" w:rsidP="00645F03">
      <w:r w:rsidRPr="002838BA">
        <w:tab/>
        <w:t>Đây là port cấu hình sẵn cho Eureka để các services tìm đăng ký</w:t>
      </w:r>
    </w:p>
    <w:p w14:paraId="2ECD59F1" w14:textId="6E5C1670" w:rsidR="002838BA" w:rsidRDefault="002838BA" w:rsidP="00645F03">
      <w:pPr>
        <w:rPr>
          <w:b/>
          <w:bCs/>
        </w:rPr>
      </w:pPr>
      <w:r w:rsidRPr="002838BA">
        <w:rPr>
          <w:b/>
          <w:bCs/>
        </w:rPr>
        <w:drawing>
          <wp:inline distT="0" distB="0" distL="0" distR="0" wp14:anchorId="5DD5C517" wp14:editId="6AF56B01">
            <wp:extent cx="5760720" cy="1076325"/>
            <wp:effectExtent l="0" t="0" r="0" b="9525"/>
            <wp:docPr id="182792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23917" name=""/>
                    <pic:cNvPicPr/>
                  </pic:nvPicPr>
                  <pic:blipFill>
                    <a:blip r:embed="rId8"/>
                    <a:stretch>
                      <a:fillRect/>
                    </a:stretch>
                  </pic:blipFill>
                  <pic:spPr>
                    <a:xfrm>
                      <a:off x="0" y="0"/>
                      <a:ext cx="5760720" cy="1076325"/>
                    </a:xfrm>
                    <a:prstGeom prst="rect">
                      <a:avLst/>
                    </a:prstGeom>
                  </pic:spPr>
                </pic:pic>
              </a:graphicData>
            </a:graphic>
          </wp:inline>
        </w:drawing>
      </w:r>
    </w:p>
    <w:p w14:paraId="6168A6FE" w14:textId="5B19F7D5" w:rsidR="002838BA" w:rsidRPr="002838BA" w:rsidRDefault="002838BA" w:rsidP="00645F03">
      <w:r w:rsidRPr="002838BA">
        <w:t>Khi truy cập vào hosting của Eureka chúng ta có thể thấy các service được đăng ký ở mục</w:t>
      </w:r>
    </w:p>
    <w:p w14:paraId="32EE5357" w14:textId="77777777" w:rsidR="002838BA" w:rsidRPr="002838BA" w:rsidRDefault="002838BA" w:rsidP="002838BA">
      <w:pPr>
        <w:rPr>
          <w:lang w:val="vi-VN"/>
        </w:rPr>
      </w:pPr>
      <w:r w:rsidRPr="002838BA">
        <w:rPr>
          <w:lang w:val="vi-VN"/>
        </w:rPr>
        <w:t>Instances currently registered with Eureka</w:t>
      </w:r>
    </w:p>
    <w:p w14:paraId="1BFB6E84" w14:textId="77777777" w:rsidR="002838BA" w:rsidRPr="00645F03" w:rsidRDefault="002838BA" w:rsidP="00645F03">
      <w:pPr>
        <w:rPr>
          <w:b/>
          <w:bCs/>
        </w:rPr>
      </w:pPr>
    </w:p>
    <w:p w14:paraId="7FCF8E73" w14:textId="77777777" w:rsidR="002838BA" w:rsidRDefault="002838BA">
      <w:pPr>
        <w:rPr>
          <w:b/>
          <w:bCs/>
          <w:lang w:val="vi-VN"/>
        </w:rPr>
      </w:pPr>
      <w:r>
        <w:rPr>
          <w:b/>
          <w:bCs/>
          <w:lang w:val="vi-VN"/>
        </w:rPr>
        <w:br w:type="page"/>
      </w:r>
    </w:p>
    <w:p w14:paraId="7F8CB0C3" w14:textId="11623673" w:rsidR="002838BA" w:rsidRPr="002838BA" w:rsidRDefault="002838BA" w:rsidP="002838BA">
      <w:pPr>
        <w:rPr>
          <w:b/>
          <w:bCs/>
          <w:lang w:val="vi-VN"/>
        </w:rPr>
      </w:pPr>
      <w:r w:rsidRPr="002838BA">
        <w:rPr>
          <w:b/>
          <w:bCs/>
          <w:lang w:val="vi-VN"/>
        </w:rPr>
        <w:lastRenderedPageBreak/>
        <w:t>2. API Gateway</w:t>
      </w:r>
    </w:p>
    <w:p w14:paraId="53661E07" w14:textId="77777777" w:rsidR="002838BA" w:rsidRDefault="002838BA" w:rsidP="002838BA">
      <w:r w:rsidRPr="002838BA">
        <w:rPr>
          <w:b/>
          <w:bCs/>
          <w:lang w:val="vi-VN"/>
        </w:rPr>
        <w:t>Vai trò</w:t>
      </w:r>
      <w:r w:rsidRPr="002838BA">
        <w:rPr>
          <w:lang w:val="vi-VN"/>
        </w:rPr>
        <w:t>: Single entry point cho tất cả client requests, routing, load balancing, authentication.</w:t>
      </w:r>
    </w:p>
    <w:p w14:paraId="77F9104E" w14:textId="38742B15" w:rsidR="002838BA" w:rsidRDefault="002838BA" w:rsidP="002838BA">
      <w:r>
        <w:t>Đầu tiên là cấu hình properties cho API Gateway</w:t>
      </w:r>
    </w:p>
    <w:p w14:paraId="7B24DA1E" w14:textId="510E2DA8" w:rsidR="002838BA" w:rsidRDefault="002838BA" w:rsidP="002838BA">
      <w:r w:rsidRPr="002838BA">
        <w:drawing>
          <wp:inline distT="0" distB="0" distL="0" distR="0" wp14:anchorId="27FA730E" wp14:editId="6D636293">
            <wp:extent cx="5760720" cy="2872105"/>
            <wp:effectExtent l="0" t="0" r="0" b="4445"/>
            <wp:docPr id="39375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53729" name=""/>
                    <pic:cNvPicPr/>
                  </pic:nvPicPr>
                  <pic:blipFill>
                    <a:blip r:embed="rId9"/>
                    <a:stretch>
                      <a:fillRect/>
                    </a:stretch>
                  </pic:blipFill>
                  <pic:spPr>
                    <a:xfrm>
                      <a:off x="0" y="0"/>
                      <a:ext cx="5760720" cy="2872105"/>
                    </a:xfrm>
                    <a:prstGeom prst="rect">
                      <a:avLst/>
                    </a:prstGeom>
                  </pic:spPr>
                </pic:pic>
              </a:graphicData>
            </a:graphic>
          </wp:inline>
        </w:drawing>
      </w:r>
    </w:p>
    <w:p w14:paraId="6BDCC56A" w14:textId="77777777" w:rsidR="002838BA" w:rsidRDefault="002838BA" w:rsidP="002838BA">
      <w:r>
        <w:t>Trong đó:</w:t>
      </w:r>
    </w:p>
    <w:p w14:paraId="098611DA" w14:textId="76D965D4" w:rsidR="002838BA" w:rsidRDefault="002838BA" w:rsidP="002838BA">
      <w:pPr>
        <w:pStyle w:val="ListParagraph"/>
        <w:numPr>
          <w:ilvl w:val="1"/>
          <w:numId w:val="1"/>
        </w:numPr>
      </w:pPr>
      <w:r>
        <w:t>Id là trường để phân biệt các service với nhau để API gateway có thể điều hướng khi nhận request</w:t>
      </w:r>
    </w:p>
    <w:p w14:paraId="38C07B51" w14:textId="327565AE" w:rsidR="002838BA" w:rsidRDefault="002838BA" w:rsidP="002838BA">
      <w:pPr>
        <w:pStyle w:val="ListParagraph"/>
        <w:numPr>
          <w:ilvl w:val="1"/>
          <w:numId w:val="1"/>
        </w:numPr>
      </w:pPr>
      <w:r>
        <w:t>Uri là tên Service được đăng ký trên Eureka</w:t>
      </w:r>
    </w:p>
    <w:p w14:paraId="5FC2DC92" w14:textId="5307EFFA" w:rsidR="002838BA" w:rsidRDefault="002838BA" w:rsidP="002838BA">
      <w:pPr>
        <w:pStyle w:val="ListParagraph"/>
        <w:numPr>
          <w:ilvl w:val="1"/>
          <w:numId w:val="1"/>
        </w:numPr>
      </w:pPr>
      <w:r>
        <w:t>Predicates là đường dẫn để API gateway điều hướng</w:t>
      </w:r>
      <w:r w:rsidR="009D6114">
        <w:t xml:space="preserve"> request</w:t>
      </w:r>
      <w:r>
        <w:t xml:space="preserve"> tới </w:t>
      </w:r>
      <w:r w:rsidR="009D6114">
        <w:t>các service</w:t>
      </w:r>
    </w:p>
    <w:p w14:paraId="53370DD7" w14:textId="32A91925" w:rsidR="009D6114" w:rsidRDefault="009D6114" w:rsidP="009D6114">
      <w:r>
        <w:t>Hoặc có thể thêm filter hay xử lý phức tạp trong file config (Thường là không cần thiết)</w:t>
      </w:r>
      <w:r w:rsidRPr="009D6114">
        <w:drawing>
          <wp:inline distT="0" distB="0" distL="0" distR="0" wp14:anchorId="74AD2269" wp14:editId="06BEF2FE">
            <wp:extent cx="5760720" cy="3244215"/>
            <wp:effectExtent l="0" t="0" r="0" b="0"/>
            <wp:docPr id="204109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97578" name=""/>
                    <pic:cNvPicPr/>
                  </pic:nvPicPr>
                  <pic:blipFill>
                    <a:blip r:embed="rId10"/>
                    <a:stretch>
                      <a:fillRect/>
                    </a:stretch>
                  </pic:blipFill>
                  <pic:spPr>
                    <a:xfrm>
                      <a:off x="0" y="0"/>
                      <a:ext cx="5760720" cy="3244215"/>
                    </a:xfrm>
                    <a:prstGeom prst="rect">
                      <a:avLst/>
                    </a:prstGeom>
                  </pic:spPr>
                </pic:pic>
              </a:graphicData>
            </a:graphic>
          </wp:inline>
        </w:drawing>
      </w:r>
      <w:r>
        <w:br/>
      </w:r>
    </w:p>
    <w:p w14:paraId="1C367437" w14:textId="77777777" w:rsidR="009D6114" w:rsidRDefault="009D6114">
      <w:r>
        <w:br w:type="page"/>
      </w:r>
    </w:p>
    <w:p w14:paraId="5A90C99E" w14:textId="77777777" w:rsidR="009D6114" w:rsidRPr="009D6114" w:rsidRDefault="009D6114" w:rsidP="009D6114">
      <w:pPr>
        <w:rPr>
          <w:b/>
          <w:bCs/>
          <w:lang w:val="vi-VN"/>
        </w:rPr>
      </w:pPr>
      <w:r w:rsidRPr="009D6114">
        <w:rPr>
          <w:b/>
          <w:bCs/>
          <w:lang w:val="vi-VN"/>
        </w:rPr>
        <w:lastRenderedPageBreak/>
        <w:t>3. Individual Microservices</w:t>
      </w:r>
    </w:p>
    <w:p w14:paraId="415345C9" w14:textId="385379FA" w:rsidR="009D6114" w:rsidRDefault="009D6114" w:rsidP="009D6114">
      <w:r>
        <w:t>Để các services có thể tìm tới Eureka để đăng ký nhằm lắng nghe request từ API gateway hay lắng nghe từ các services khác thì phải cấu hình properties để trở thành eureka client</w:t>
      </w:r>
    </w:p>
    <w:p w14:paraId="3B8FB753" w14:textId="77777777" w:rsidR="009D6114" w:rsidRPr="009D6114" w:rsidRDefault="009D6114" w:rsidP="009D6114">
      <w:pPr>
        <w:rPr>
          <w:color w:val="EE0000"/>
          <w:lang w:val="vi-VN"/>
        </w:rPr>
      </w:pPr>
      <w:r w:rsidRPr="009D6114">
        <w:rPr>
          <w:color w:val="EE0000"/>
          <w:lang w:val="vi-VN"/>
        </w:rPr>
        <w:t>eureka.client.service-url.defaultZone=http://localhost:8761/eureka/</w:t>
      </w:r>
      <w:r w:rsidRPr="009D6114">
        <w:rPr>
          <w:color w:val="EE0000"/>
          <w:lang w:val="vi-VN"/>
        </w:rPr>
        <w:br/>
        <w:t>eureka.client.register-with-eureka=true</w:t>
      </w:r>
      <w:r w:rsidRPr="009D6114">
        <w:rPr>
          <w:color w:val="EE0000"/>
          <w:lang w:val="vi-VN"/>
        </w:rPr>
        <w:br/>
        <w:t>eureka.client.fetch-registry=true</w:t>
      </w:r>
    </w:p>
    <w:p w14:paraId="7F49119E" w14:textId="3FB1EAF4" w:rsidR="009D6114" w:rsidRDefault="009D6114" w:rsidP="009D6114">
      <w:r>
        <w:t>đây là 3 đoạn code cần thêm vào properties</w:t>
      </w:r>
      <w:r w:rsidRPr="009D6114">
        <w:drawing>
          <wp:inline distT="0" distB="0" distL="0" distR="0" wp14:anchorId="278F5C4C" wp14:editId="311F4316">
            <wp:extent cx="5760720" cy="2533650"/>
            <wp:effectExtent l="0" t="0" r="0" b="0"/>
            <wp:docPr id="112336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61953" name=""/>
                    <pic:cNvPicPr/>
                  </pic:nvPicPr>
                  <pic:blipFill>
                    <a:blip r:embed="rId11"/>
                    <a:stretch>
                      <a:fillRect/>
                    </a:stretch>
                  </pic:blipFill>
                  <pic:spPr>
                    <a:xfrm>
                      <a:off x="0" y="0"/>
                      <a:ext cx="5760720" cy="2533650"/>
                    </a:xfrm>
                    <a:prstGeom prst="rect">
                      <a:avLst/>
                    </a:prstGeom>
                  </pic:spPr>
                </pic:pic>
              </a:graphicData>
            </a:graphic>
          </wp:inline>
        </w:drawing>
      </w:r>
    </w:p>
    <w:p w14:paraId="3AE75BDF" w14:textId="77777777" w:rsidR="009D6114" w:rsidRPr="002838BA" w:rsidRDefault="009D6114" w:rsidP="009D6114"/>
    <w:p w14:paraId="329DFBEA" w14:textId="5F619D2A" w:rsidR="00645F03" w:rsidRDefault="003A6AA6">
      <w:r>
        <w:t>*</w:t>
      </w:r>
      <w:r w:rsidR="009D6114">
        <w:t xml:space="preserve">Sau khi đã cấu hình như sau thì </w:t>
      </w:r>
      <w:r>
        <w:t>mỗi khi Client request tới các service bất kì thì chỉ cần gửi request qua port 8080 (port của API gateway) và API gateway sẽ tự điều hướng các request tới các service</w:t>
      </w:r>
    </w:p>
    <w:p w14:paraId="28396456" w14:textId="77777777" w:rsidR="003A6AA6" w:rsidRDefault="003A6AA6">
      <w:pPr>
        <w:rPr>
          <w:b/>
          <w:bCs/>
          <w:lang w:val="vi-VN"/>
        </w:rPr>
      </w:pPr>
      <w:r>
        <w:rPr>
          <w:b/>
          <w:bCs/>
          <w:lang w:val="vi-VN"/>
        </w:rPr>
        <w:br w:type="page"/>
      </w:r>
    </w:p>
    <w:p w14:paraId="0030ACF4" w14:textId="201D89BA" w:rsidR="003A6AA6" w:rsidRPr="003A6AA6" w:rsidRDefault="003A6AA6" w:rsidP="003A6AA6">
      <w:pPr>
        <w:rPr>
          <w:b/>
          <w:bCs/>
          <w:lang w:val="vi-VN"/>
        </w:rPr>
      </w:pPr>
      <w:r w:rsidRPr="003A6AA6">
        <w:rPr>
          <w:b/>
          <w:bCs/>
          <w:lang w:val="vi-VN"/>
        </w:rPr>
        <w:lastRenderedPageBreak/>
        <w:t>4. Feign Client - Service Communication</w:t>
      </w:r>
    </w:p>
    <w:p w14:paraId="610D3B5F" w14:textId="533BA6C7" w:rsidR="003A6AA6" w:rsidRDefault="003A6AA6">
      <w:r w:rsidRPr="003A6AA6">
        <w:rPr>
          <w:b/>
          <w:bCs/>
        </w:rPr>
        <w:t>Vai trò</w:t>
      </w:r>
      <w:r w:rsidRPr="003A6AA6">
        <w:t>: Declarative HTTP client để giao tiếp giữa các services.</w:t>
      </w:r>
    </w:p>
    <w:p w14:paraId="34BFB938" w14:textId="0E569578" w:rsidR="003A6AA6" w:rsidRDefault="003A6AA6">
      <w:r>
        <w:t>Khi muốn giao tiếp tới các service khác chúng ta cần thiết lập service client muốn giao tiếp cho service cần giao tiếp (ví dụ Auth service muốn hỏi thông tin về người dùng thì phải giao tiếp với User service) như sau:</w:t>
      </w:r>
    </w:p>
    <w:p w14:paraId="66A5BAC6" w14:textId="7D35686E" w:rsidR="003A6AA6" w:rsidRDefault="003A6AA6">
      <w:r w:rsidRPr="003A6AA6">
        <w:drawing>
          <wp:inline distT="0" distB="0" distL="0" distR="0" wp14:anchorId="3B9F1498" wp14:editId="60E5CEE1">
            <wp:extent cx="3315163" cy="857370"/>
            <wp:effectExtent l="0" t="0" r="0" b="0"/>
            <wp:docPr id="126690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02612" name=""/>
                    <pic:cNvPicPr/>
                  </pic:nvPicPr>
                  <pic:blipFill>
                    <a:blip r:embed="rId12"/>
                    <a:stretch>
                      <a:fillRect/>
                    </a:stretch>
                  </pic:blipFill>
                  <pic:spPr>
                    <a:xfrm>
                      <a:off x="0" y="0"/>
                      <a:ext cx="3315163" cy="857370"/>
                    </a:xfrm>
                    <a:prstGeom prst="rect">
                      <a:avLst/>
                    </a:prstGeom>
                  </pic:spPr>
                </pic:pic>
              </a:graphicData>
            </a:graphic>
          </wp:inline>
        </w:drawing>
      </w:r>
      <w:r w:rsidRPr="003A6AA6">
        <w:drawing>
          <wp:inline distT="0" distB="0" distL="0" distR="0" wp14:anchorId="04F43E19" wp14:editId="0700D151">
            <wp:extent cx="4981575" cy="3047041"/>
            <wp:effectExtent l="0" t="0" r="0" b="1270"/>
            <wp:docPr id="99456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1208" name=""/>
                    <pic:cNvPicPr/>
                  </pic:nvPicPr>
                  <pic:blipFill>
                    <a:blip r:embed="rId13"/>
                    <a:stretch>
                      <a:fillRect/>
                    </a:stretch>
                  </pic:blipFill>
                  <pic:spPr>
                    <a:xfrm>
                      <a:off x="0" y="0"/>
                      <a:ext cx="5014647" cy="3067270"/>
                    </a:xfrm>
                    <a:prstGeom prst="rect">
                      <a:avLst/>
                    </a:prstGeom>
                  </pic:spPr>
                </pic:pic>
              </a:graphicData>
            </a:graphic>
          </wp:inline>
        </w:drawing>
      </w:r>
    </w:p>
    <w:p w14:paraId="52EB605D" w14:textId="642BDEA2" w:rsidR="003A6AA6" w:rsidRDefault="003A6AA6">
      <w:r>
        <w:t>Ở đây chúng ta khai báo tên service và port của service đó cho service cần giao tiếp</w:t>
      </w:r>
    </w:p>
    <w:p w14:paraId="25BB45F9" w14:textId="5A8A271A" w:rsidR="003A6AA6" w:rsidRDefault="003A6AA6">
      <w:r>
        <w:t>Sau đó tạo mapping request Auth service gọi tới UserService</w:t>
      </w:r>
    </w:p>
    <w:p w14:paraId="1A80078E" w14:textId="3C28B46B" w:rsidR="003A6AA6" w:rsidRDefault="003A6AA6">
      <w:r w:rsidRPr="003A6AA6">
        <w:drawing>
          <wp:inline distT="0" distB="0" distL="0" distR="0" wp14:anchorId="009E4A9C" wp14:editId="0E5FF3E8">
            <wp:extent cx="5760720" cy="2440940"/>
            <wp:effectExtent l="0" t="0" r="0" b="0"/>
            <wp:docPr id="18928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33275" name=""/>
                    <pic:cNvPicPr/>
                  </pic:nvPicPr>
                  <pic:blipFill>
                    <a:blip r:embed="rId14"/>
                    <a:stretch>
                      <a:fillRect/>
                    </a:stretch>
                  </pic:blipFill>
                  <pic:spPr>
                    <a:xfrm>
                      <a:off x="0" y="0"/>
                      <a:ext cx="5760720" cy="2440940"/>
                    </a:xfrm>
                    <a:prstGeom prst="rect">
                      <a:avLst/>
                    </a:prstGeom>
                  </pic:spPr>
                </pic:pic>
              </a:graphicData>
            </a:graphic>
          </wp:inline>
        </w:drawing>
      </w:r>
    </w:p>
    <w:p w14:paraId="2B604CCD" w14:textId="54793F68" w:rsidR="003A6AA6" w:rsidRDefault="003A6AA6">
      <w:r>
        <w:t>Ví dụ ở đâu chúng ta tạo đối tượng userClient để gửi request tới UserService sau đó trả lại response cho Auth Service</w:t>
      </w:r>
    </w:p>
    <w:p w14:paraId="7510DBA9" w14:textId="2414CC62" w:rsidR="003A6AA6" w:rsidRDefault="003A6AA6"/>
    <w:sectPr w:rsidR="003A6AA6" w:rsidSect="00371A1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013BD"/>
    <w:multiLevelType w:val="multilevel"/>
    <w:tmpl w:val="CDA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B2ABF"/>
    <w:multiLevelType w:val="multilevel"/>
    <w:tmpl w:val="B62EB57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A09F4"/>
    <w:multiLevelType w:val="hybridMultilevel"/>
    <w:tmpl w:val="B8368D58"/>
    <w:lvl w:ilvl="0" w:tplc="DC8C7A84">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20878675">
    <w:abstractNumId w:val="1"/>
  </w:num>
  <w:num w:numId="2" w16cid:durableId="882211509">
    <w:abstractNumId w:val="0"/>
  </w:num>
  <w:num w:numId="3" w16cid:durableId="1316496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3E"/>
    <w:rsid w:val="0008663C"/>
    <w:rsid w:val="001D5638"/>
    <w:rsid w:val="00247DBA"/>
    <w:rsid w:val="002838BA"/>
    <w:rsid w:val="002D4676"/>
    <w:rsid w:val="003168D1"/>
    <w:rsid w:val="00371A1B"/>
    <w:rsid w:val="003A6AA6"/>
    <w:rsid w:val="00645F03"/>
    <w:rsid w:val="0096677C"/>
    <w:rsid w:val="009D6114"/>
    <w:rsid w:val="00C078B3"/>
    <w:rsid w:val="00C82C7E"/>
    <w:rsid w:val="00FB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9B5F"/>
  <w15:chartTrackingRefBased/>
  <w15:docId w15:val="{1BC7CB49-1175-46E6-BAEF-860E934C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4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4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D3E"/>
    <w:rPr>
      <w:rFonts w:eastAsiaTheme="majorEastAsia" w:cstheme="majorBidi"/>
      <w:color w:val="272727" w:themeColor="text1" w:themeTint="D8"/>
    </w:rPr>
  </w:style>
  <w:style w:type="paragraph" w:styleId="Title">
    <w:name w:val="Title"/>
    <w:basedOn w:val="Normal"/>
    <w:next w:val="Normal"/>
    <w:link w:val="TitleChar"/>
    <w:uiPriority w:val="10"/>
    <w:qFormat/>
    <w:rsid w:val="00FB4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D3E"/>
    <w:pPr>
      <w:spacing w:before="160"/>
      <w:jc w:val="center"/>
    </w:pPr>
    <w:rPr>
      <w:i/>
      <w:iCs/>
      <w:color w:val="404040" w:themeColor="text1" w:themeTint="BF"/>
    </w:rPr>
  </w:style>
  <w:style w:type="character" w:customStyle="1" w:styleId="QuoteChar">
    <w:name w:val="Quote Char"/>
    <w:basedOn w:val="DefaultParagraphFont"/>
    <w:link w:val="Quote"/>
    <w:uiPriority w:val="29"/>
    <w:rsid w:val="00FB4D3E"/>
    <w:rPr>
      <w:i/>
      <w:iCs/>
      <w:color w:val="404040" w:themeColor="text1" w:themeTint="BF"/>
    </w:rPr>
  </w:style>
  <w:style w:type="paragraph" w:styleId="ListParagraph">
    <w:name w:val="List Paragraph"/>
    <w:basedOn w:val="Normal"/>
    <w:uiPriority w:val="34"/>
    <w:qFormat/>
    <w:rsid w:val="00FB4D3E"/>
    <w:pPr>
      <w:ind w:left="720"/>
      <w:contextualSpacing/>
    </w:pPr>
  </w:style>
  <w:style w:type="character" w:styleId="IntenseEmphasis">
    <w:name w:val="Intense Emphasis"/>
    <w:basedOn w:val="DefaultParagraphFont"/>
    <w:uiPriority w:val="21"/>
    <w:qFormat/>
    <w:rsid w:val="00FB4D3E"/>
    <w:rPr>
      <w:i/>
      <w:iCs/>
      <w:color w:val="2F5496" w:themeColor="accent1" w:themeShade="BF"/>
    </w:rPr>
  </w:style>
  <w:style w:type="paragraph" w:styleId="IntenseQuote">
    <w:name w:val="Intense Quote"/>
    <w:basedOn w:val="Normal"/>
    <w:next w:val="Normal"/>
    <w:link w:val="IntenseQuoteChar"/>
    <w:uiPriority w:val="30"/>
    <w:qFormat/>
    <w:rsid w:val="00FB4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D3E"/>
    <w:rPr>
      <w:i/>
      <w:iCs/>
      <w:color w:val="2F5496" w:themeColor="accent1" w:themeShade="BF"/>
    </w:rPr>
  </w:style>
  <w:style w:type="character" w:styleId="IntenseReference">
    <w:name w:val="Intense Reference"/>
    <w:basedOn w:val="DefaultParagraphFont"/>
    <w:uiPriority w:val="32"/>
    <w:qFormat/>
    <w:rsid w:val="00FB4D3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2838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38B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Minh</dc:creator>
  <cp:keywords/>
  <dc:description/>
  <cp:lastModifiedBy>Trần Nhật Minh</cp:lastModifiedBy>
  <cp:revision>2</cp:revision>
  <dcterms:created xsi:type="dcterms:W3CDTF">2025-09-10T00:06:00Z</dcterms:created>
  <dcterms:modified xsi:type="dcterms:W3CDTF">2025-09-10T00:46:00Z</dcterms:modified>
</cp:coreProperties>
</file>