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ontainerization-and-deployment"/>
    <w:p>
      <w:pPr>
        <w:pStyle w:val="Heading1"/>
      </w:pPr>
      <w:r>
        <w:t xml:space="preserve">Containerization and Deployment</w:t>
      </w:r>
    </w:p>
    <w:p>
      <w:pPr>
        <w:pStyle w:val="FirstParagraph"/>
      </w:pPr>
      <w:r>
        <w:rPr>
          <w:bCs/>
          <w:b/>
        </w:rPr>
        <w:t xml:space="preserve">3.4 Containerization and Deployment: Shipping the Stack to Production</w:t>
      </w:r>
    </w:p>
    <w:p>
      <w:pPr>
        <w:pStyle w:val="BodyText"/>
      </w:pPr>
      <w:r>
        <w:t xml:space="preserve">Building a robust development stack is only half the battle—deploying it to production reliably and scaling it to handle user traffic is equally critical. Containerization (with Docker) and orchestration (with Kubernetes) have become industry standards for deploying modern applications, enabling consistent environments across development, staging, and production.</w:t>
      </w:r>
    </w:p>
    <w:p>
      <w:pPr>
        <w:pStyle w:val="BodyText"/>
      </w:pPr>
      <w:r>
        <w:rPr>
          <w:bCs/>
          <w:b/>
        </w:rPr>
        <w:t xml:space="preserve">3.4.1 Docker: Packaging Applications into Containers</w:t>
      </w:r>
    </w:p>
    <w:p>
      <w:pPr>
        <w:pStyle w:val="BodyText"/>
      </w:pPr>
      <w:r>
        <w:t xml:space="preserve">Docker packages an application and its dependencies (e.g., libraries, runtime, configuration) into a lightweight, portable container. Containers ensure that the application runs the same way in any environment—eliminating the</w:t>
      </w:r>
      <w:r>
        <w:t xml:space="preserve"> </w:t>
      </w:r>
      <w:r>
        <w:t xml:space="preserve">“</w:t>
      </w:r>
      <w:r>
        <w:t xml:space="preserve">it works on my machine</w:t>
      </w:r>
      <w:r>
        <w:t xml:space="preserve">”</w:t>
      </w:r>
      <w:r>
        <w:t xml:space="preserve"> </w:t>
      </w:r>
      <w:r>
        <w:t xml:space="preserve">problem.</w:t>
      </w:r>
    </w:p>
    <w:p>
      <w:pPr>
        <w:pStyle w:val="BodyText"/>
      </w:pPr>
      <w:r>
        <w:rPr>
          <w:bCs/>
          <w:b/>
        </w:rPr>
        <w:t xml:space="preserve">1. Core Docker Concepts</w:t>
      </w:r>
    </w:p>
    <w:p>
      <w:pPr>
        <w:numPr>
          <w:ilvl w:val="0"/>
          <w:numId w:val="1001"/>
        </w:numPr>
        <w:pStyle w:val="Compact"/>
      </w:pPr>
      <w:r>
        <w:rPr>
          <w:bCs/>
          <w:b/>
        </w:rPr>
        <w:t xml:space="preserve">Dockerfile</w:t>
      </w:r>
      <w:r>
        <w:t xml:space="preserve">: A text file that defines how to build a Docker image (the blueprint for a container). Example Dockerfile for a Node.js Express app:</w:t>
      </w:r>
    </w:p>
    <w:p>
      <w:pPr>
        <w:pStyle w:val="FirstParagraph"/>
      </w:pPr>
      <w:r>
        <w:t xml:space="preserve">dockerfile复制</w:t>
      </w:r>
    </w:p>
    <w:p>
      <w:pPr>
        <w:pStyle w:val="BodyText"/>
      </w:pPr>
      <w:r>
        <w:t xml:space="preserve">COPY package*.json ./</w:t>
      </w:r>
    </w:p>
    <w:p>
      <w:pPr>
        <w:pStyle w:val="BodyText"/>
      </w:pPr>
      <w:r>
        <w:rPr>
          <w:iCs/>
          <w:i/>
        </w:rPr>
        <w:t xml:space="preserve"># Install dependencies</w:t>
      </w:r>
    </w:p>
    <w:p>
      <w:pPr>
        <w:pStyle w:val="BodyText"/>
      </w:pPr>
      <w:r>
        <w:t xml:space="preserve">RUN npm install –production</w:t>
      </w:r>
    </w:p>
    <w:p>
      <w:pPr>
        <w:pStyle w:val="BodyText"/>
      </w:pPr>
      <w:r>
        <w:rPr>
          <w:iCs/>
          <w:i/>
        </w:rPr>
        <w:t xml:space="preserve"># Copy application code</w:t>
      </w:r>
    </w:p>
    <w:p>
      <w:pPr>
        <w:pStyle w:val="BodyText"/>
      </w:pPr>
      <w:r>
        <w:t xml:space="preserve">COPY . .</w:t>
      </w:r>
    </w:p>
    <w:p>
      <w:pPr>
        <w:pStyle w:val="BodyText"/>
      </w:pPr>
      <w:r>
        <w:rPr>
          <w:iCs/>
          <w:i/>
        </w:rPr>
        <w:t xml:space="preserve"># Expose port 3000 (the port the app runs on)</w:t>
      </w:r>
    </w:p>
    <w:p>
      <w:pPr>
        <w:pStyle w:val="BodyText"/>
      </w:pPr>
      <w:r>
        <w:t xml:space="preserve">EXPOSE 3000</w:t>
      </w:r>
    </w:p>
    <w:p>
      <w:pPr>
        <w:pStyle w:val="BodyText"/>
      </w:pPr>
      <w:r>
        <w:rPr>
          <w:iCs/>
          <w:i/>
        </w:rPr>
        <w:t xml:space="preserve"># Command to run the app</w:t>
      </w:r>
    </w:p>
    <w:p>
      <w:pPr>
        <w:pStyle w:val="BodyText"/>
      </w:pPr>
      <w:r>
        <w:t xml:space="preserve">CMD [</w:t>
      </w:r>
      <w:r>
        <w:t xml:space="preserve">“</w:t>
      </w:r>
      <w:r>
        <w:t xml:space="preserve">node</w:t>
      </w:r>
      <w:r>
        <w:t xml:space="preserve">”</w:t>
      </w:r>
      <w:r>
        <w:t xml:space="preserve">,</w:t>
      </w:r>
      <w:r>
        <w:t xml:space="preserve"> </w:t>
      </w:r>
      <w:r>
        <w:t xml:space="preserve">“</w:t>
      </w:r>
      <w:r>
        <w:t xml:space="preserve">server.js</w:t>
      </w:r>
      <w:r>
        <w:t xml:space="preserve">”</w:t>
      </w:r>
      <w:r>
        <w:t xml:space="preserve">]</w:t>
      </w:r>
    </w:p>
    <w:p>
      <w:pPr>
        <w:numPr>
          <w:ilvl w:val="0"/>
          <w:numId w:val="1002"/>
        </w:numPr>
        <w:pStyle w:val="Compact"/>
      </w:pPr>
      <w:r>
        <w:rPr>
          <w:bCs/>
          <w:b/>
        </w:rPr>
        <w:t xml:space="preserve">Docker Image</w:t>
      </w:r>
      <w:r>
        <w:t xml:space="preserve">: A read-only template built from a Dockerfile (e.g., my-express-app:1.0). Images are stored in registries like Docker Hub or AWS ECR.</w:t>
      </w:r>
    </w:p>
    <w:p>
      <w:pPr>
        <w:numPr>
          <w:ilvl w:val="0"/>
          <w:numId w:val="1002"/>
        </w:numPr>
        <w:pStyle w:val="Compact"/>
      </w:pPr>
      <w:r>
        <w:rPr>
          <w:bCs/>
          <w:b/>
        </w:rPr>
        <w:t xml:space="preserve">Docker Container</w:t>
      </w:r>
      <w:r>
        <w:t xml:space="preserve">: A runnable instance of an image. Example command to run a container from the my-express-app:1.0 image:</w:t>
      </w:r>
    </w:p>
    <w:p>
      <w:pPr>
        <w:pStyle w:val="FirstParagraph"/>
      </w:pPr>
      <w:r>
        <w:t xml:space="preserve">bash复制</w:t>
      </w:r>
    </w:p>
    <w:p>
      <w:pPr>
        <w:pStyle w:val="BodyText"/>
      </w:pPr>
      <w:r>
        <w:t xml:space="preserve">docker run -p 3000:3000 -d –name my-app my-express-app:1.0</w:t>
      </w:r>
    </w:p>
    <w:p>
      <w:pPr>
        <w:numPr>
          <w:ilvl w:val="0"/>
          <w:numId w:val="1003"/>
        </w:numPr>
        <w:pStyle w:val="Compact"/>
      </w:pPr>
      <w:r>
        <w:t xml:space="preserve">p 3000:3000: Maps port 3000 on the host machine to port 3000 in the container.</w:t>
      </w:r>
    </w:p>
    <w:p>
      <w:pPr>
        <w:numPr>
          <w:ilvl w:val="0"/>
          <w:numId w:val="1003"/>
        </w:numPr>
        <w:pStyle w:val="Compact"/>
      </w:pPr>
      <w:r>
        <w:t xml:space="preserve">d: Runs the container in detached mode (background).</w:t>
      </w:r>
    </w:p>
    <w:p>
      <w:pPr>
        <w:numPr>
          <w:ilvl w:val="0"/>
          <w:numId w:val="1003"/>
        </w:numPr>
        <w:pStyle w:val="Compact"/>
      </w:pPr>
      <w:r>
        <w:t xml:space="preserve">-name my-app: Assigns a name to the container.</w:t>
      </w:r>
    </w:p>
    <w:p>
      <w:pPr>
        <w:numPr>
          <w:ilvl w:val="0"/>
          <w:numId w:val="1003"/>
        </w:numPr>
        <w:pStyle w:val="Compact"/>
      </w:pPr>
      <w:r>
        <w:rPr>
          <w:bCs/>
          <w:b/>
        </w:rPr>
        <w:t xml:space="preserve">Docker Compose</w:t>
      </w:r>
      <w:r>
        <w:t xml:space="preserve">: A tool for defining and running multi-container applications (e.g., an Express app + a PostgreSQL database). Example docker-compose.yml file:</w:t>
      </w:r>
    </w:p>
    <w:p>
      <w:pPr>
        <w:pStyle w:val="FirstParagraph"/>
      </w:pPr>
      <w:r>
        <w:t xml:space="preserve">yaml复制</w:t>
      </w:r>
    </w:p>
    <w:p>
      <w:pPr>
        <w:pStyle w:val="BodyText"/>
      </w:pPr>
      <w:r>
        <w:t xml:space="preserve">version:</w:t>
      </w:r>
      <w:r>
        <w:t xml:space="preserve"> </w:t>
      </w:r>
      <w:r>
        <w:t xml:space="preserve">‘</w:t>
      </w:r>
      <w:r>
        <w:t xml:space="preserve">3</w:t>
      </w:r>
      <w:r>
        <w:t xml:space="preserve">’</w:t>
      </w:r>
    </w:p>
    <w:p>
      <w:pPr>
        <w:pStyle w:val="BodyText"/>
      </w:pPr>
      <w:r>
        <w:t xml:space="preserve">services:</w:t>
      </w:r>
    </w:p>
    <w:p>
      <w:pPr>
        <w:pStyle w:val="BodyText"/>
      </w:pPr>
      <w:r>
        <w:t xml:space="preserve">app:</w:t>
      </w:r>
    </w:p>
    <w:p>
      <w:pPr>
        <w:pStyle w:val="BodyText"/>
      </w:pPr>
      <w:r>
        <w:t xml:space="preserve">build: .</w:t>
      </w:r>
    </w:p>
    <w:p>
      <w:pPr>
        <w:pStyle w:val="BodyText"/>
      </w:pPr>
      <w:r>
        <w:t xml:space="preserve">ports:</w:t>
      </w:r>
    </w:p>
    <w:p>
      <w:pPr>
        <w:numPr>
          <w:ilvl w:val="0"/>
          <w:numId w:val="1004"/>
        </w:numPr>
        <w:pStyle w:val="Compact"/>
      </w:pPr>
      <w:r>
        <w:t xml:space="preserve">“</w:t>
      </w:r>
      <w:r>
        <w:t xml:space="preserve">3000:3000</w:t>
      </w:r>
      <w:r>
        <w:t xml:space="preserve">”</w:t>
      </w:r>
    </w:p>
    <w:p>
      <w:pPr>
        <w:pStyle w:val="FirstParagraph"/>
      </w:pPr>
      <w:r>
        <w:t xml:space="preserve">depends_on:</w:t>
      </w:r>
    </w:p>
    <w:p>
      <w:pPr>
        <w:numPr>
          <w:ilvl w:val="0"/>
          <w:numId w:val="1005"/>
        </w:numPr>
        <w:pStyle w:val="Compact"/>
      </w:pPr>
      <w:r>
        <w:t xml:space="preserve">db</w:t>
      </w:r>
    </w:p>
    <w:p>
      <w:pPr>
        <w:pStyle w:val="FirstParagraph"/>
      </w:pPr>
      <w:r>
        <w:t xml:space="preserve">environment:</w:t>
      </w:r>
    </w:p>
    <w:p>
      <w:pPr>
        <w:numPr>
          <w:ilvl w:val="0"/>
          <w:numId w:val="1006"/>
        </w:numPr>
        <w:pStyle w:val="Compact"/>
      </w:pPr>
      <w:r>
        <w:t xml:space="preserve">DATABASE_URL=postgresql://user:password@db:5432/mydb</w:t>
      </w:r>
    </w:p>
    <w:p>
      <w:pPr>
        <w:pStyle w:val="FirstParagraph"/>
      </w:pPr>
      <w:r>
        <w:t xml:space="preserve">db:</w:t>
      </w:r>
    </w:p>
    <w:p>
      <w:pPr>
        <w:pStyle w:val="BodyText"/>
      </w:pPr>
      <w:r>
        <w:t xml:space="preserve">image: postgres:16</w:t>
      </w:r>
    </w:p>
    <w:p>
      <w:pPr>
        <w:pStyle w:val="BodyText"/>
      </w:pPr>
      <w:r>
        <w:t xml:space="preserve">environment:</w:t>
      </w:r>
    </w:p>
    <w:p>
      <w:pPr>
        <w:numPr>
          <w:ilvl w:val="0"/>
          <w:numId w:val="1007"/>
        </w:numPr>
      </w:pPr>
      <w:r>
        <w:t xml:space="preserve">POSTGRES_USER=user</w:t>
      </w:r>
    </w:p>
    <w:p>
      <w:pPr>
        <w:numPr>
          <w:ilvl w:val="0"/>
          <w:numId w:val="1007"/>
        </w:numPr>
      </w:pPr>
      <w:r>
        <w:t xml:space="preserve">POSTGRES_PASSWORD=password</w:t>
      </w:r>
    </w:p>
    <w:p>
      <w:pPr>
        <w:numPr>
          <w:ilvl w:val="0"/>
          <w:numId w:val="1007"/>
        </w:numPr>
      </w:pPr>
      <w:r>
        <w:t xml:space="preserve">POSTGRES_DB=mydb</w:t>
      </w:r>
    </w:p>
    <w:p>
      <w:pPr>
        <w:pStyle w:val="FirstParagraph"/>
      </w:pPr>
      <w:r>
        <w:t xml:space="preserve">volumes:</w:t>
      </w:r>
    </w:p>
    <w:p>
      <w:pPr>
        <w:numPr>
          <w:ilvl w:val="0"/>
          <w:numId w:val="1008"/>
        </w:numPr>
        <w:pStyle w:val="Compact"/>
      </w:pPr>
      <w:r>
        <w:t xml:space="preserve">postgres-data:/var/lib/postgresql/data</w:t>
      </w:r>
    </w:p>
    <w:p>
      <w:pPr>
        <w:pStyle w:val="FirstParagraph"/>
      </w:pPr>
      <w:r>
        <w:t xml:space="preserve">volumes:</w:t>
      </w:r>
    </w:p>
    <w:p>
      <w:pPr>
        <w:pStyle w:val="BodyText"/>
      </w:pPr>
      <w:r>
        <w:t xml:space="preserve">postgres-data:</w:t>
      </w:r>
    </w:p>
    <w:p>
      <w:pPr>
        <w:pStyle w:val="BodyText"/>
      </w:pPr>
      <w:r>
        <w:t xml:space="preserve">Run the application with:</w:t>
      </w:r>
    </w:p>
    <w:p>
      <w:pPr>
        <w:pStyle w:val="BodyText"/>
      </w:pPr>
      <w:r>
        <w:t xml:space="preserve">bash复制</w:t>
      </w:r>
    </w:p>
    <w:p>
      <w:pPr>
        <w:pStyle w:val="BodyText"/>
      </w:pPr>
      <w:r>
        <w:t xml:space="preserve">docker-compose up -d</w:t>
      </w:r>
    </w:p>
    <w:p>
      <w:pPr>
        <w:pStyle w:val="BodyText"/>
      </w:pPr>
      <w:r>
        <w:rPr>
          <w:bCs/>
          <w:b/>
        </w:rPr>
        <w:t xml:space="preserve">2. Docker Best Practices</w:t>
      </w:r>
    </w:p>
    <w:p>
      <w:pPr>
        <w:numPr>
          <w:ilvl w:val="0"/>
          <w:numId w:val="1009"/>
        </w:numPr>
        <w:pStyle w:val="Compact"/>
      </w:pPr>
      <w:r>
        <w:rPr>
          <w:bCs/>
          <w:b/>
        </w:rPr>
        <w:t xml:space="preserve">Use Lightweight Base Images</w:t>
      </w:r>
      <w:r>
        <w:t xml:space="preserve">: Use Alpine Linux-based images (e.g., node:20-alpine instead of node:20) to reduce image size (Alpine images are typically 50–90% smaller).</w:t>
      </w:r>
    </w:p>
    <w:p>
      <w:pPr>
        <w:numPr>
          <w:ilvl w:val="0"/>
          <w:numId w:val="1009"/>
        </w:numPr>
        <w:pStyle w:val="Compact"/>
      </w:pPr>
      <w:r>
        <w:rPr>
          <w:bCs/>
          <w:b/>
        </w:rPr>
        <w:t xml:space="preserve">Minimize Layer Count</w:t>
      </w:r>
      <w:r>
        <w:t xml:space="preserve">: Combine commands in the Dockerfile to reduce the number of layers (each RUN, COPY, or ADD command creates a new layer). Example:</w:t>
      </w:r>
    </w:p>
    <w:p>
      <w:pPr>
        <w:pStyle w:val="FirstParagraph"/>
      </w:pPr>
      <w:r>
        <w:t xml:space="preserve">dockerfile复制</w:t>
      </w:r>
    </w:p>
    <w:p>
      <w:pPr>
        <w:pStyle w:val="BodyText"/>
      </w:pPr>
      <w:r>
        <w:rPr>
          <w:iCs/>
          <w:i/>
        </w:rPr>
        <w:t xml:space="preserve"># Good (fewer layers)</w:t>
      </w:r>
    </w:p>
    <w:p>
      <w:pPr>
        <w:pStyle w:val="BodyText"/>
      </w:pPr>
      <w:r>
        <w:t xml:space="preserve">RUN npm install –production &amp;&amp; npm cache clean –force</w:t>
      </w:r>
    </w:p>
    <w:p>
      <w:pPr>
        <w:pStyle w:val="BodyText"/>
      </w:pPr>
      <w:r>
        <w:rPr>
          <w:iCs/>
          <w:i/>
        </w:rPr>
        <w:t xml:space="preserve"># Bad (two layers)</w:t>
      </w:r>
    </w:p>
    <w:p>
      <w:pPr>
        <w:pStyle w:val="BodyText"/>
      </w:pPr>
      <w:r>
        <w:t xml:space="preserve">RUN npm install –production</w:t>
      </w:r>
    </w:p>
    <w:p>
      <w:pPr>
        <w:pStyle w:val="BodyText"/>
      </w:pPr>
      <w:r>
        <w:t xml:space="preserve">RUN npm cache clean –force</w:t>
      </w:r>
    </w:p>
    <w:p>
      <w:pPr>
        <w:numPr>
          <w:ilvl w:val="0"/>
          <w:numId w:val="1010"/>
        </w:numPr>
        <w:pStyle w:val="Compact"/>
      </w:pPr>
      <w:r>
        <w:rPr>
          <w:bCs/>
          <w:b/>
        </w:rPr>
        <w:t xml:space="preserve">Do Not Store Sensitive Data</w:t>
      </w:r>
      <w:r>
        <w:t xml:space="preserve">: Avoid hardcoding secrets (passwords, API keys) in Dockerfiles. Use environment variables or secret management tools (e.g., Docker Secrets, AWS Secrets Manager).</w:t>
      </w:r>
    </w:p>
    <w:p>
      <w:pPr>
        <w:numPr>
          <w:ilvl w:val="0"/>
          <w:numId w:val="1010"/>
        </w:numPr>
        <w:pStyle w:val="Compact"/>
      </w:pPr>
      <w:r>
        <w:rPr>
          <w:bCs/>
          <w:b/>
        </w:rPr>
        <w:t xml:space="preserve">Tag Images Versioned</w:t>
      </w:r>
      <w:r>
        <w:t xml:space="preserve">: Use semantic versioning for tags (e.g., my-app:1.0.0 instead of my-app:latest) to enable rollbacks and track deployments.</w:t>
      </w:r>
    </w:p>
    <w:p>
      <w:pPr>
        <w:pStyle w:val="FirstParagraph"/>
      </w:pPr>
      <w:r>
        <w:rPr>
          <w:bCs/>
          <w:b/>
        </w:rPr>
        <w:t xml:space="preserve">3.4.2 Kubernetes: Orchestrating Containers at Scale</w:t>
      </w:r>
    </w:p>
    <w:p>
      <w:pPr>
        <w:pStyle w:val="BodyText"/>
      </w:pPr>
      <w:r>
        <w:t xml:space="preserve">Docker simplifies packaging applications, but Kubernetes (K8s) handles the orchestration of containers in production—managing scaling, load balancing, self-healing, and rolling updates. Kubernetes is essential for applications with high traffic or complex microservices architectures.</w:t>
      </w:r>
    </w:p>
    <w:p>
      <w:pPr>
        <w:pStyle w:val="BodyText"/>
      </w:pPr>
      <w:r>
        <w:rPr>
          <w:bCs/>
          <w:b/>
        </w:rPr>
        <w:t xml:space="preserve">1. Core Kubernetes Concepts</w:t>
      </w:r>
    </w:p>
    <w:p>
      <w:pPr>
        <w:numPr>
          <w:ilvl w:val="0"/>
          <w:numId w:val="1011"/>
        </w:numPr>
        <w:pStyle w:val="Compact"/>
      </w:pPr>
      <w:r>
        <w:rPr>
          <w:bCs/>
          <w:b/>
        </w:rPr>
        <w:t xml:space="preserve">Pod</w:t>
      </w:r>
      <w:r>
        <w:t xml:space="preserve">: The smallest deployable unit in Kubernetes—contains one or more containers that share resources (network, storage). Example: A pod with an Express app container and a sidecar container for logging.</w:t>
      </w:r>
    </w:p>
    <w:p>
      <w:pPr>
        <w:numPr>
          <w:ilvl w:val="0"/>
          <w:numId w:val="1011"/>
        </w:numPr>
        <w:pStyle w:val="Compact"/>
      </w:pPr>
      <w:r>
        <w:rPr>
          <w:bCs/>
          <w:b/>
        </w:rPr>
        <w:t xml:space="preserve">Deployment</w:t>
      </w:r>
      <w:r>
        <w:t xml:space="preserve">: Manages the creation and scaling of pods—ensures a specified number of pod replicas are running. Example YAML for a deployment:</w:t>
      </w:r>
    </w:p>
    <w:p>
      <w:pPr>
        <w:pStyle w:val="FirstParagraph"/>
      </w:pPr>
      <w:r>
        <w:t xml:space="preserve">yaml复制</w:t>
      </w:r>
    </w:p>
    <w:p>
      <w:pPr>
        <w:pStyle w:val="BodyText"/>
      </w:pPr>
      <w:r>
        <w:t xml:space="preserve">apiVersion: apps/v1</w:t>
      </w:r>
    </w:p>
    <w:p>
      <w:pPr>
        <w:pStyle w:val="BodyText"/>
      </w:pPr>
      <w:r>
        <w:t xml:space="preserve">kind: Deployment</w:t>
      </w:r>
    </w:p>
    <w:p>
      <w:pPr>
        <w:pStyle w:val="BodyText"/>
      </w:pPr>
      <w:r>
        <w:t xml:space="preserve">metadata:</w:t>
      </w:r>
    </w:p>
    <w:p>
      <w:pPr>
        <w:pStyle w:val="BodyText"/>
      </w:pPr>
      <w:r>
        <w:t xml:space="preserve">name: my-express-app</w:t>
      </w:r>
    </w:p>
    <w:p>
      <w:pPr>
        <w:pStyle w:val="BodyText"/>
      </w:pPr>
      <w:r>
        <w:t xml:space="preserve">spec:</w:t>
      </w:r>
    </w:p>
    <w:p>
      <w:pPr>
        <w:pStyle w:val="BodyText"/>
      </w:pPr>
      <w:r>
        <w:t xml:space="preserve">replicas: 3</w:t>
      </w:r>
      <w:r>
        <w:t xml:space="preserve"> </w:t>
      </w:r>
      <w:r>
        <w:rPr>
          <w:iCs/>
          <w:i/>
        </w:rPr>
        <w:t xml:space="preserve"># Run 3 pod replicas for high availability</w:t>
      </w:r>
    </w:p>
    <w:p>
      <w:pPr>
        <w:pStyle w:val="BodyText"/>
      </w:pPr>
      <w:r>
        <w:t xml:space="preserve">selector:</w:t>
      </w:r>
    </w:p>
    <w:p>
      <w:pPr>
        <w:pStyle w:val="BodyText"/>
      </w:pPr>
      <w:r>
        <w:t xml:space="preserve">matchLabels:</w:t>
      </w:r>
    </w:p>
    <w:p>
      <w:pPr>
        <w:pStyle w:val="BodyText"/>
      </w:pPr>
      <w:r>
        <w:t xml:space="preserve">app: my-app</w:t>
      </w:r>
    </w:p>
    <w:p>
      <w:pPr>
        <w:pStyle w:val="BodyText"/>
      </w:pPr>
      <w:r>
        <w:t xml:space="preserve">template:</w:t>
      </w:r>
    </w:p>
    <w:p>
      <w:pPr>
        <w:pStyle w:val="BodyText"/>
      </w:pPr>
      <w:r>
        <w:t xml:space="preserve">metadata:</w:t>
      </w:r>
    </w:p>
    <w:p>
      <w:pPr>
        <w:pStyle w:val="BodyText"/>
      </w:pPr>
      <w:r>
        <w:t xml:space="preserve">labels:</w:t>
      </w:r>
    </w:p>
    <w:p>
      <w:pPr>
        <w:pStyle w:val="BodyText"/>
      </w:pPr>
      <w:r>
        <w:t xml:space="preserve">app: my-app</w:t>
      </w:r>
    </w:p>
    <w:p>
      <w:pPr>
        <w:pStyle w:val="BodyText"/>
      </w:pPr>
      <w:r>
        <w:t xml:space="preserve">spec:</w:t>
      </w:r>
    </w:p>
    <w:p>
      <w:pPr>
        <w:pStyle w:val="BodyText"/>
      </w:pPr>
      <w:r>
        <w:t xml:space="preserve">containers:</w:t>
      </w:r>
    </w:p>
    <w:p>
      <w:pPr>
        <w:numPr>
          <w:ilvl w:val="0"/>
          <w:numId w:val="1012"/>
        </w:numPr>
        <w:pStyle w:val="Compact"/>
      </w:pPr>
      <w:r>
        <w:t xml:space="preserve">name: my-app</w:t>
      </w:r>
    </w:p>
    <w:p>
      <w:pPr>
        <w:pStyle w:val="FirstParagraph"/>
      </w:pPr>
      <w:r>
        <w:t xml:space="preserve">image: my-express-app:1.0.0</w:t>
      </w:r>
    </w:p>
    <w:p>
      <w:pPr>
        <w:pStyle w:val="BodyText"/>
      </w:pPr>
      <w:r>
        <w:t xml:space="preserve">ports:</w:t>
      </w:r>
    </w:p>
    <w:p>
      <w:pPr>
        <w:numPr>
          <w:ilvl w:val="0"/>
          <w:numId w:val="1013"/>
        </w:numPr>
        <w:pStyle w:val="Compact"/>
      </w:pPr>
      <w:r>
        <w:t xml:space="preserve">containerPort: 3000</w:t>
      </w:r>
    </w:p>
    <w:p>
      <w:pPr>
        <w:pStyle w:val="FirstParagraph"/>
      </w:pPr>
      <w:r>
        <w:t xml:space="preserve">resources:</w:t>
      </w:r>
    </w:p>
    <w:p>
      <w:pPr>
        <w:pStyle w:val="BodyText"/>
      </w:pPr>
      <w:r>
        <w:t xml:space="preserve">requests:</w:t>
      </w:r>
    </w:p>
    <w:p>
      <w:pPr>
        <w:pStyle w:val="BodyText"/>
      </w:pPr>
      <w:r>
        <w:t xml:space="preserve">memory:</w:t>
      </w:r>
      <w:r>
        <w:t xml:space="preserve"> </w:t>
      </w:r>
      <w:r>
        <w:t xml:space="preserve">“</w:t>
      </w:r>
      <w:r>
        <w:t xml:space="preserve">128Mi</w:t>
      </w:r>
      <w:r>
        <w:t xml:space="preserve">”</w:t>
      </w:r>
    </w:p>
    <w:p>
      <w:pPr>
        <w:pStyle w:val="BodyText"/>
      </w:pPr>
      <w:r>
        <w:t xml:space="preserve">cpu:</w:t>
      </w:r>
      <w:r>
        <w:t xml:space="preserve"> </w:t>
      </w:r>
      <w:r>
        <w:t xml:space="preserve">“</w:t>
      </w:r>
      <w:r>
        <w:t xml:space="preserve">100m</w:t>
      </w:r>
      <w:r>
        <w:t xml:space="preserve">”</w:t>
      </w:r>
    </w:p>
    <w:p>
      <w:pPr>
        <w:pStyle w:val="BodyText"/>
      </w:pPr>
      <w:r>
        <w:t xml:space="preserve">limits:</w:t>
      </w:r>
    </w:p>
    <w:p>
      <w:pPr>
        <w:pStyle w:val="BodyText"/>
      </w:pPr>
      <w:r>
        <w:t xml:space="preserve">memory:</w:t>
      </w:r>
      <w:r>
        <w:t xml:space="preserve"> </w:t>
      </w:r>
      <w:r>
        <w:t xml:space="preserve">“</w:t>
      </w:r>
      <w:r>
        <w:t xml:space="preserve">256Mi</w:t>
      </w:r>
      <w:r>
        <w:t xml:space="preserve">”</w:t>
      </w:r>
    </w:p>
    <w:p>
      <w:pPr>
        <w:pStyle w:val="BodyText"/>
      </w:pPr>
      <w:r>
        <w:t xml:space="preserve">cpu:</w:t>
      </w:r>
      <w:r>
        <w:t xml:space="preserve"> </w:t>
      </w:r>
      <w:r>
        <w:t xml:space="preserve">“</w:t>
      </w:r>
      <w:r>
        <w:t xml:space="preserve">200m</w:t>
      </w:r>
      <w:r>
        <w:t xml:space="preserve">”</w:t>
      </w:r>
    </w:p>
    <w:p>
      <w:pPr>
        <w:numPr>
          <w:ilvl w:val="0"/>
          <w:numId w:val="1014"/>
        </w:numPr>
        <w:pStyle w:val="Compact"/>
      </w:pPr>
      <w:r>
        <w:rPr>
          <w:bCs/>
          <w:b/>
        </w:rPr>
        <w:t xml:space="preserve">Service</w:t>
      </w:r>
      <w:r>
        <w:t xml:space="preserve">: Exposes pods to network traffic—provides a stable IP address and DNS name for pods (even as pods are created or destroyed). Example service YAML:</w:t>
      </w:r>
    </w:p>
    <w:p>
      <w:pPr>
        <w:pStyle w:val="FirstParagraph"/>
      </w:pPr>
      <w:r>
        <w:t xml:space="preserve">yaml复制</w:t>
      </w:r>
    </w:p>
    <w:p>
      <w:pPr>
        <w:pStyle w:val="BodyText"/>
      </w:pPr>
      <w:r>
        <w:t xml:space="preserve">apiVersion: v1</w:t>
      </w:r>
    </w:p>
    <w:p>
      <w:pPr>
        <w:pStyle w:val="BodyText"/>
      </w:pPr>
      <w:r>
        <w:t xml:space="preserve">kind: Service</w:t>
      </w:r>
    </w:p>
    <w:p>
      <w:pPr>
        <w:pStyle w:val="BodyText"/>
      </w:pPr>
      <w:r>
        <w:t xml:space="preserve">metadata:</w:t>
      </w:r>
    </w:p>
    <w:p>
      <w:pPr>
        <w:pStyle w:val="BodyText"/>
      </w:pPr>
      <w:r>
        <w:t xml:space="preserve">name: my-app-service</w:t>
      </w:r>
    </w:p>
    <w:p>
      <w:pPr>
        <w:pStyle w:val="BodyText"/>
      </w:pPr>
      <w:r>
        <w:t xml:space="preserve">spec:</w:t>
      </w:r>
    </w:p>
    <w:p>
      <w:pPr>
        <w:pStyle w:val="BodyText"/>
      </w:pPr>
      <w:r>
        <w:t xml:space="preserve">type: LoadBalancer</w:t>
      </w:r>
      <w:r>
        <w:t xml:space="preserve"> </w:t>
      </w:r>
      <w:r>
        <w:rPr>
          <w:iCs/>
          <w:i/>
        </w:rPr>
        <w:t xml:space="preserve"># Exposes the service to external traffic (e.g., from the internet)</w:t>
      </w:r>
    </w:p>
    <w:p>
      <w:pPr>
        <w:pStyle w:val="BodyText"/>
      </w:pPr>
      <w:r>
        <w:t xml:space="preserve">selector:</w:t>
      </w:r>
    </w:p>
    <w:p>
      <w:pPr>
        <w:pStyle w:val="BodyText"/>
      </w:pPr>
      <w:r>
        <w:t xml:space="preserve">app: my-app</w:t>
      </w:r>
    </w:p>
    <w:p>
      <w:pPr>
        <w:pStyle w:val="BodyText"/>
      </w:pPr>
      <w:r>
        <w:t xml:space="preserve">ports:</w:t>
      </w:r>
    </w:p>
    <w:p>
      <w:pPr>
        <w:numPr>
          <w:ilvl w:val="0"/>
          <w:numId w:val="1015"/>
        </w:numPr>
        <w:pStyle w:val="Compact"/>
      </w:pPr>
      <w:r>
        <w:t xml:space="preserve">protocol: TCP</w:t>
      </w:r>
    </w:p>
    <w:p>
      <w:pPr>
        <w:pStyle w:val="FirstParagraph"/>
      </w:pPr>
      <w:r>
        <w:t xml:space="preserve">port: 80</w:t>
      </w:r>
      <w:r>
        <w:t xml:space="preserve"> </w:t>
      </w:r>
      <w:r>
        <w:rPr>
          <w:iCs/>
          <w:i/>
        </w:rPr>
        <w:t xml:space="preserve"># External port</w:t>
      </w:r>
    </w:p>
    <w:p>
      <w:pPr>
        <w:pStyle w:val="BodyText"/>
      </w:pPr>
      <w:r>
        <w:t xml:space="preserve">targetPort: 3000</w:t>
      </w:r>
      <w:r>
        <w:t xml:space="preserve"> </w:t>
      </w:r>
      <w:r>
        <w:rPr>
          <w:iCs/>
          <w:i/>
        </w:rPr>
        <w:t xml:space="preserve"># Port on the pod</w:t>
      </w:r>
    </w:p>
    <w:p>
      <w:pPr>
        <w:numPr>
          <w:ilvl w:val="0"/>
          <w:numId w:val="1016"/>
        </w:numPr>
        <w:pStyle w:val="Compact"/>
      </w:pPr>
      <w:r>
        <w:rPr>
          <w:bCs/>
          <w:b/>
        </w:rPr>
        <w:t xml:space="preserve">Ingress</w:t>
      </w:r>
      <w:r>
        <w:t xml:space="preserve">: Manages external access to services—routes HTTP/HTTPS traffic to the appropriate service based on URL paths or hostnames. Example: Routes</w:t>
      </w:r>
      <w:r>
        <w:t xml:space="preserve"> </w:t>
      </w:r>
      <w:hyperlink r:id="rId20">
        <w:r>
          <w:rPr>
            <w:rStyle w:val="Hyperlink"/>
          </w:rPr>
          <w:t xml:space="preserve">https://myapp.com/api/users</w:t>
        </w:r>
      </w:hyperlink>
      <w:r>
        <w:t xml:space="preserve"> </w:t>
      </w:r>
      <w:r>
        <w:t xml:space="preserve">to user-service and</w:t>
      </w:r>
      <w:r>
        <w:t xml:space="preserve"> </w:t>
      </w:r>
      <w:hyperlink r:id="rId21">
        <w:r>
          <w:rPr>
            <w:rStyle w:val="Hyperlink"/>
          </w:rPr>
          <w:t xml:space="preserve">https://myapp.com/api/orders</w:t>
        </w:r>
      </w:hyperlink>
      <w:r>
        <w:t xml:space="preserve"> </w:t>
      </w:r>
      <w:r>
        <w:t xml:space="preserve">to order-service.</w:t>
      </w:r>
    </w:p>
    <w:p>
      <w:pPr>
        <w:numPr>
          <w:ilvl w:val="0"/>
          <w:numId w:val="1016"/>
        </w:numPr>
        <w:pStyle w:val="Compact"/>
      </w:pPr>
      <w:r>
        <w:rPr>
          <w:bCs/>
          <w:b/>
        </w:rPr>
        <w:t xml:space="preserve">ConfigMap/Secret</w:t>
      </w:r>
      <w:r>
        <w:t xml:space="preserve">:</w:t>
      </w:r>
    </w:p>
    <w:p>
      <w:pPr>
        <w:numPr>
          <w:ilvl w:val="0"/>
          <w:numId w:val="1016"/>
        </w:numPr>
        <w:pStyle w:val="Compact"/>
      </w:pPr>
      <w:r>
        <w:rPr>
          <w:bCs/>
          <w:b/>
        </w:rPr>
        <w:t xml:space="preserve">ConfigMap</w:t>
      </w:r>
      <w:r>
        <w:t xml:space="preserve">: Stores non-sensitive configuration data (e.g., database URLs, feature flags) as key-value pairs—mounted into pods as environment variables or files.</w:t>
      </w:r>
    </w:p>
    <w:p>
      <w:pPr>
        <w:numPr>
          <w:ilvl w:val="0"/>
          <w:numId w:val="1016"/>
        </w:numPr>
        <w:pStyle w:val="Compact"/>
      </w:pPr>
      <w:r>
        <w:rPr>
          <w:bCs/>
          <w:b/>
        </w:rPr>
        <w:t xml:space="preserve">Secret</w:t>
      </w:r>
      <w:r>
        <w:t xml:space="preserve">: Stores sensitive data (e.g., passwords, API keys) in encrypted form—similar to ConfigMaps but with additional security.</w:t>
      </w:r>
    </w:p>
    <w:p>
      <w:pPr>
        <w:pStyle w:val="FirstParagraph"/>
      </w:pPr>
      <w:r>
        <w:rPr>
          <w:bCs/>
          <w:b/>
        </w:rPr>
        <w:t xml:space="preserve">2. Kubernetes Workflow for Deployment</w:t>
      </w:r>
    </w:p>
    <w:p>
      <w:pPr>
        <w:numPr>
          <w:ilvl w:val="0"/>
          <w:numId w:val="1017"/>
        </w:numPr>
        <w:pStyle w:val="Compact"/>
      </w:pPr>
      <w:r>
        <w:rPr>
          <w:bCs/>
          <w:b/>
        </w:rPr>
        <w:t xml:space="preserve">Build and Push Images</w:t>
      </w:r>
      <w:r>
        <w:t xml:space="preserve">: Build a Docker image of the application and push it to a registry (e.g., Docker Hub, AWS ECR).</w:t>
      </w:r>
    </w:p>
    <w:p>
      <w:pPr>
        <w:numPr>
          <w:ilvl w:val="0"/>
          <w:numId w:val="1017"/>
        </w:numPr>
        <w:pStyle w:val="Compact"/>
      </w:pPr>
      <w:r>
        <w:rPr>
          <w:bCs/>
          <w:b/>
        </w:rPr>
        <w:t xml:space="preserve">Create Deployment</w:t>
      </w:r>
      <w:r>
        <w:t xml:space="preserve">: Apply the deployment YAML to Kubernetes—Kubernetes creates the specified number of pod replicas.</w:t>
      </w:r>
    </w:p>
    <w:p>
      <w:pPr>
        <w:numPr>
          <w:ilvl w:val="0"/>
          <w:numId w:val="1017"/>
        </w:numPr>
        <w:pStyle w:val="Compact"/>
      </w:pPr>
      <w:r>
        <w:rPr>
          <w:bCs/>
          <w:b/>
        </w:rPr>
        <w:t xml:space="preserve">Create Service</w:t>
      </w:r>
      <w:r>
        <w:t xml:space="preserve">: Apply the service YAML to expose the deployment to network traffic.</w:t>
      </w:r>
    </w:p>
    <w:p>
      <w:pPr>
        <w:numPr>
          <w:ilvl w:val="0"/>
          <w:numId w:val="1017"/>
        </w:numPr>
        <w:pStyle w:val="Compact"/>
      </w:pPr>
      <w:r>
        <w:rPr>
          <w:bCs/>
          <w:b/>
        </w:rPr>
        <w:t xml:space="preserve">Scale Deployment</w:t>
      </w:r>
      <w:r>
        <w:t xml:space="preserve">: Adjust the number of replicas to handle traffic (e.g., scale from 3 to 5 replicas during peak hours):</w:t>
      </w:r>
    </w:p>
    <w:p>
      <w:pPr>
        <w:pStyle w:val="FirstParagraph"/>
      </w:pPr>
      <w:r>
        <w:t xml:space="preserve">bash复制</w:t>
      </w:r>
    </w:p>
    <w:p>
      <w:pPr>
        <w:pStyle w:val="BodyText"/>
      </w:pPr>
      <w:r>
        <w:t xml:space="preserve">kubectl scale deployment my-express-app –replicas=5</w:t>
      </w:r>
    </w:p>
    <w:p>
      <w:pPr>
        <w:numPr>
          <w:ilvl w:val="0"/>
          <w:numId w:val="1018"/>
        </w:numPr>
        <w:pStyle w:val="Compact"/>
      </w:pPr>
      <w:r>
        <w:rPr>
          <w:bCs/>
          <w:b/>
        </w:rPr>
        <w:t xml:space="preserve">Rolling Update</w:t>
      </w:r>
      <w:r>
        <w:t xml:space="preserve">: Deploy a new version of the application without downtime—Kubernetes replaces old pods with new ones one at a time:</w:t>
      </w:r>
    </w:p>
    <w:p>
      <w:pPr>
        <w:pStyle w:val="FirstParagraph"/>
      </w:pPr>
      <w:r>
        <w:t xml:space="preserve">bash复制</w:t>
      </w:r>
    </w:p>
    <w:p>
      <w:pPr>
        <w:pStyle w:val="BodyText"/>
      </w:pPr>
      <w:r>
        <w:t xml:space="preserve">kubectl set image deployment/my-express-app my-app=my-express-app:1.1.0</w:t>
      </w:r>
    </w:p>
    <w:p>
      <w:pPr>
        <w:numPr>
          <w:ilvl w:val="0"/>
          <w:numId w:val="1019"/>
        </w:numPr>
        <w:pStyle w:val="Compact"/>
      </w:pPr>
      <w:r>
        <w:rPr>
          <w:bCs/>
          <w:b/>
        </w:rPr>
        <w:t xml:space="preserve">Rollback</w:t>
      </w:r>
      <w:r>
        <w:t xml:space="preserve">: If the new version has issues, roll back to the previous version:</w:t>
      </w:r>
    </w:p>
    <w:p>
      <w:pPr>
        <w:pStyle w:val="FirstParagraph"/>
      </w:pPr>
      <w:r>
        <w:t xml:space="preserve">bash复制</w:t>
      </w:r>
    </w:p>
    <w:p>
      <w:pPr>
        <w:pStyle w:val="BodyText"/>
      </w:pPr>
      <w:r>
        <w:t xml:space="preserve">kubectl rollout undo deployment/my-express-app</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myapp.com/api/orders" TargetMode="External" /><Relationship Type="http://schemas.openxmlformats.org/officeDocument/2006/relationships/hyperlink" Id="rId20" Target="https://myapp.com/api/users" TargetMode="External" /></Relationships>
</file>

<file path=word/_rels/footnotes.xml.rels><?xml version="1.0" encoding="UTF-8"?><Relationships xmlns="http://schemas.openxmlformats.org/package/2006/relationships"><Relationship Type="http://schemas.openxmlformats.org/officeDocument/2006/relationships/hyperlink" Id="rId21" Target="https://myapp.com/api/orders" TargetMode="External" /><Relationship Type="http://schemas.openxmlformats.org/officeDocument/2006/relationships/hyperlink" Id="rId20" Target="https://myapp.com/api/us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2026-10-09T09:58:30Z</dcterms:created>
  <dcterms:modified xsi:type="dcterms:W3CDTF">2026-10-09T09:58:30Z</dcterms:modified>
</cp:coreProperties>
</file>

<file path=docProps/custom.xml><?xml version="1.0" encoding="utf-8"?>
<Properties xmlns="http://schemas.openxmlformats.org/officeDocument/2006/custom-properties" xmlns:vt="http://schemas.openxmlformats.org/officeDocument/2006/docPropsVTypes"/>
</file>