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6F2A" w:rsidRPr="00CF3419" w:rsidRDefault="00CF3419" w:rsidP="00CF3419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Cấu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trúc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khiển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CF3419" w:rsidRPr="00CF3419" w:rsidRDefault="00CF3419" w:rsidP="00CF3419">
      <w:pPr>
        <w:rPr>
          <w:rFonts w:ascii="Times New Roman" w:hAnsi="Times New Roman"/>
          <w:sz w:val="24"/>
          <w:szCs w:val="24"/>
        </w:rPr>
      </w:pPr>
      <w:proofErr w:type="spellStart"/>
      <w:r w:rsidRPr="00CF3419">
        <w:rPr>
          <w:rFonts w:ascii="Times New Roman" w:hAnsi="Times New Roman"/>
          <w:sz w:val="24"/>
          <w:szCs w:val="24"/>
        </w:rPr>
        <w:t>Cấu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trúc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điều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khiển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trong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PHP </w:t>
      </w:r>
      <w:proofErr w:type="spellStart"/>
      <w:r w:rsidRPr="00CF3419">
        <w:rPr>
          <w:rFonts w:ascii="Times New Roman" w:hAnsi="Times New Roman"/>
          <w:sz w:val="24"/>
          <w:szCs w:val="24"/>
        </w:rPr>
        <w:t>cho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phép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bạn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kiểm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soát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luồng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thực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thi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của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chương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trình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dựa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trên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các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điều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kiện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khác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nhau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. Các </w:t>
      </w:r>
      <w:proofErr w:type="spellStart"/>
      <w:r w:rsidRPr="00CF3419">
        <w:rPr>
          <w:rFonts w:ascii="Times New Roman" w:hAnsi="Times New Roman"/>
          <w:sz w:val="24"/>
          <w:szCs w:val="24"/>
        </w:rPr>
        <w:t>cấu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trúc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điều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khiển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phổ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biến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bao </w:t>
      </w:r>
      <w:proofErr w:type="spellStart"/>
      <w:r w:rsidRPr="00CF3419">
        <w:rPr>
          <w:rFonts w:ascii="Times New Roman" w:hAnsi="Times New Roman"/>
          <w:sz w:val="24"/>
          <w:szCs w:val="24"/>
        </w:rPr>
        <w:t>gồm</w:t>
      </w:r>
      <w:proofErr w:type="spellEnd"/>
      <w:r w:rsidRPr="00CF3419">
        <w:rPr>
          <w:rFonts w:ascii="Times New Roman" w:hAnsi="Times New Roman"/>
          <w:sz w:val="24"/>
          <w:szCs w:val="24"/>
        </w:rPr>
        <w:t>:</w:t>
      </w:r>
    </w:p>
    <w:p w:rsidR="00CF3419" w:rsidRPr="00CF3419" w:rsidRDefault="00CF3419" w:rsidP="00CF3419">
      <w:pPr>
        <w:numPr>
          <w:ilvl w:val="1"/>
          <w:numId w:val="3"/>
        </w:numPr>
        <w:rPr>
          <w:rFonts w:ascii="Times New Roman" w:hAnsi="Times New Roman"/>
          <w:i/>
          <w:iCs/>
          <w:sz w:val="24"/>
          <w:szCs w:val="24"/>
          <w:u w:val="single"/>
        </w:rPr>
      </w:pPr>
      <w:proofErr w:type="spellStart"/>
      <w:r w:rsidRPr="00CF3419">
        <w:rPr>
          <w:rFonts w:ascii="Times New Roman" w:hAnsi="Times New Roman"/>
          <w:i/>
          <w:iCs/>
          <w:sz w:val="24"/>
          <w:szCs w:val="24"/>
          <w:u w:val="single"/>
        </w:rPr>
        <w:t>Câu</w:t>
      </w:r>
      <w:proofErr w:type="spellEnd"/>
      <w:r w:rsidRPr="00CF3419">
        <w:rPr>
          <w:rFonts w:ascii="Times New Roman" w:hAnsi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CF3419">
        <w:rPr>
          <w:rFonts w:ascii="Times New Roman" w:hAnsi="Times New Roman"/>
          <w:i/>
          <w:iCs/>
          <w:sz w:val="24"/>
          <w:szCs w:val="24"/>
          <w:u w:val="single"/>
        </w:rPr>
        <w:t>lệnh</w:t>
      </w:r>
      <w:proofErr w:type="spellEnd"/>
      <w:r w:rsidRPr="00CF3419">
        <w:rPr>
          <w:rFonts w:ascii="Times New Roman" w:hAnsi="Times New Roman"/>
          <w:i/>
          <w:iCs/>
          <w:sz w:val="24"/>
          <w:szCs w:val="24"/>
          <w:u w:val="single"/>
        </w:rPr>
        <w:t xml:space="preserve"> if, else, elseif</w:t>
      </w:r>
    </w:p>
    <w:p w:rsidR="00CF3419" w:rsidRPr="00CF3419" w:rsidRDefault="00CF3419" w:rsidP="00CF3419">
      <w:pPr>
        <w:rPr>
          <w:rFonts w:ascii="Times New Roman" w:hAnsi="Times New Roman"/>
          <w:sz w:val="24"/>
          <w:szCs w:val="24"/>
        </w:rPr>
      </w:pPr>
      <w:proofErr w:type="spellStart"/>
      <w:r w:rsidRPr="00CF3419">
        <w:rPr>
          <w:rFonts w:ascii="Times New Roman" w:hAnsi="Times New Roman"/>
          <w:sz w:val="24"/>
          <w:szCs w:val="24"/>
        </w:rPr>
        <w:t>Câu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lệnh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if </w:t>
      </w:r>
      <w:proofErr w:type="spellStart"/>
      <w:r w:rsidRPr="00CF3419">
        <w:rPr>
          <w:rFonts w:ascii="Times New Roman" w:hAnsi="Times New Roman"/>
          <w:sz w:val="24"/>
          <w:szCs w:val="24"/>
        </w:rPr>
        <w:t>được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sử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dụng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để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kiểm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tra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điều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kiện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3419">
        <w:rPr>
          <w:rFonts w:ascii="Times New Roman" w:hAnsi="Times New Roman"/>
          <w:sz w:val="24"/>
          <w:szCs w:val="24"/>
        </w:rPr>
        <w:t>Nếu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điều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kiện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là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true, </w:t>
      </w:r>
      <w:proofErr w:type="spellStart"/>
      <w:r w:rsidRPr="00CF3419">
        <w:rPr>
          <w:rFonts w:ascii="Times New Roman" w:hAnsi="Times New Roman"/>
          <w:sz w:val="24"/>
          <w:szCs w:val="24"/>
        </w:rPr>
        <w:t>đoạn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mã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trong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khối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if </w:t>
      </w:r>
      <w:proofErr w:type="spellStart"/>
      <w:r w:rsidRPr="00CF3419">
        <w:rPr>
          <w:rFonts w:ascii="Times New Roman" w:hAnsi="Times New Roman"/>
          <w:sz w:val="24"/>
          <w:szCs w:val="24"/>
        </w:rPr>
        <w:t>sẽ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được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thực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thi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3419">
        <w:rPr>
          <w:rFonts w:ascii="Times New Roman" w:hAnsi="Times New Roman"/>
          <w:sz w:val="24"/>
          <w:szCs w:val="24"/>
        </w:rPr>
        <w:t>Nếu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điều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kiện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là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false, </w:t>
      </w:r>
      <w:proofErr w:type="spellStart"/>
      <w:r w:rsidRPr="00CF3419">
        <w:rPr>
          <w:rFonts w:ascii="Times New Roman" w:hAnsi="Times New Roman"/>
          <w:sz w:val="24"/>
          <w:szCs w:val="24"/>
        </w:rPr>
        <w:t>chương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trình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có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thể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chuyển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sang </w:t>
      </w:r>
      <w:proofErr w:type="spellStart"/>
      <w:r w:rsidRPr="00CF3419">
        <w:rPr>
          <w:rFonts w:ascii="Times New Roman" w:hAnsi="Times New Roman"/>
          <w:sz w:val="24"/>
          <w:szCs w:val="24"/>
        </w:rPr>
        <w:t>khối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else </w:t>
      </w:r>
      <w:proofErr w:type="spellStart"/>
      <w:r w:rsidRPr="00CF3419">
        <w:rPr>
          <w:rFonts w:ascii="Times New Roman" w:hAnsi="Times New Roman"/>
          <w:sz w:val="24"/>
          <w:szCs w:val="24"/>
        </w:rPr>
        <w:t>hoặc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elseif (</w:t>
      </w:r>
      <w:proofErr w:type="spellStart"/>
      <w:r w:rsidRPr="00CF3419">
        <w:rPr>
          <w:rFonts w:ascii="Times New Roman" w:hAnsi="Times New Roman"/>
          <w:sz w:val="24"/>
          <w:szCs w:val="24"/>
        </w:rPr>
        <w:t>nếu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có</w:t>
      </w:r>
      <w:proofErr w:type="spellEnd"/>
      <w:r w:rsidRPr="00CF3419">
        <w:rPr>
          <w:rFonts w:ascii="Times New Roman" w:hAnsi="Times New Roman"/>
          <w:sz w:val="24"/>
          <w:szCs w:val="24"/>
        </w:rPr>
        <w:t>).</w:t>
      </w:r>
    </w:p>
    <w:p w:rsidR="00CF3419" w:rsidRPr="00CF3419" w:rsidRDefault="00CF3419" w:rsidP="00CF3419">
      <w:pPr>
        <w:rPr>
          <w:rFonts w:ascii="Times New Roman" w:hAnsi="Times New Roman"/>
          <w:sz w:val="24"/>
          <w:szCs w:val="24"/>
        </w:rPr>
      </w:pPr>
      <w:r w:rsidRPr="00CF3419"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76875" cy="2590800"/>
            <wp:effectExtent l="0" t="0" r="9525" b="0"/>
            <wp:docPr id="1813905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419" w:rsidRPr="00CF3419" w:rsidRDefault="00CF3419" w:rsidP="00CF3419">
      <w:pPr>
        <w:numPr>
          <w:ilvl w:val="1"/>
          <w:numId w:val="3"/>
        </w:numPr>
        <w:rPr>
          <w:rFonts w:ascii="Times New Roman" w:hAnsi="Times New Roman"/>
          <w:i/>
          <w:iCs/>
          <w:sz w:val="24"/>
          <w:szCs w:val="24"/>
          <w:u w:val="single"/>
        </w:rPr>
      </w:pPr>
      <w:proofErr w:type="spellStart"/>
      <w:r w:rsidRPr="00CF3419">
        <w:rPr>
          <w:rFonts w:ascii="Times New Roman" w:hAnsi="Times New Roman"/>
          <w:i/>
          <w:iCs/>
          <w:sz w:val="24"/>
          <w:szCs w:val="24"/>
          <w:u w:val="single"/>
        </w:rPr>
        <w:t>Câu</w:t>
      </w:r>
      <w:proofErr w:type="spellEnd"/>
      <w:r w:rsidRPr="00CF3419">
        <w:rPr>
          <w:rFonts w:ascii="Times New Roman" w:hAnsi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CF3419">
        <w:rPr>
          <w:rFonts w:ascii="Times New Roman" w:hAnsi="Times New Roman"/>
          <w:i/>
          <w:iCs/>
          <w:sz w:val="24"/>
          <w:szCs w:val="24"/>
          <w:u w:val="single"/>
        </w:rPr>
        <w:t>lệnh</w:t>
      </w:r>
      <w:proofErr w:type="spellEnd"/>
      <w:r w:rsidRPr="00CF3419">
        <w:rPr>
          <w:rFonts w:ascii="Times New Roman" w:hAnsi="Times New Roman"/>
          <w:i/>
          <w:iCs/>
          <w:sz w:val="24"/>
          <w:szCs w:val="24"/>
          <w:u w:val="single"/>
        </w:rPr>
        <w:t xml:space="preserve"> switch-case</w:t>
      </w:r>
    </w:p>
    <w:p w:rsidR="00CF3419" w:rsidRPr="00CF3419" w:rsidRDefault="00CF3419" w:rsidP="00CF3419">
      <w:pPr>
        <w:rPr>
          <w:rFonts w:ascii="Times New Roman" w:hAnsi="Times New Roman"/>
          <w:sz w:val="24"/>
          <w:szCs w:val="24"/>
        </w:rPr>
      </w:pPr>
      <w:proofErr w:type="spellStart"/>
      <w:r w:rsidRPr="00CF3419">
        <w:rPr>
          <w:rFonts w:ascii="Times New Roman" w:hAnsi="Times New Roman"/>
          <w:sz w:val="24"/>
          <w:szCs w:val="24"/>
        </w:rPr>
        <w:t>Câu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lệnh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switch </w:t>
      </w:r>
      <w:proofErr w:type="spellStart"/>
      <w:r w:rsidRPr="00CF3419">
        <w:rPr>
          <w:rFonts w:ascii="Times New Roman" w:hAnsi="Times New Roman"/>
          <w:sz w:val="24"/>
          <w:szCs w:val="24"/>
        </w:rPr>
        <w:t>được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sử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dụng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khi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bạn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cần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kiểm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tra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một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biến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hoặc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biểu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thức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với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nhiều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giá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trị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khác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nhau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3419">
        <w:rPr>
          <w:rFonts w:ascii="Times New Roman" w:hAnsi="Times New Roman"/>
          <w:sz w:val="24"/>
          <w:szCs w:val="24"/>
        </w:rPr>
        <w:t>Nó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là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một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cách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hiệu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quả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hơn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khi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có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3419">
        <w:rPr>
          <w:rFonts w:ascii="Times New Roman" w:hAnsi="Times New Roman"/>
          <w:sz w:val="24"/>
          <w:szCs w:val="24"/>
        </w:rPr>
        <w:t>nhiều</w:t>
      </w:r>
      <w:proofErr w:type="spellEnd"/>
      <w:r w:rsidRPr="00CF3419">
        <w:rPr>
          <w:rFonts w:ascii="Times New Roman" w:hAnsi="Times New Roman"/>
          <w:sz w:val="24"/>
          <w:szCs w:val="24"/>
        </w:rPr>
        <w:t xml:space="preserve"> if...elseif.</w:t>
      </w:r>
    </w:p>
    <w:p w:rsidR="00CF3419" w:rsidRPr="00CF3419" w:rsidRDefault="00CF3419" w:rsidP="00CF3419">
      <w:pPr>
        <w:rPr>
          <w:rFonts w:ascii="Times New Roman" w:hAnsi="Times New Roman"/>
          <w:sz w:val="28"/>
          <w:szCs w:val="28"/>
        </w:rPr>
      </w:pPr>
      <w:r w:rsidRPr="00CF3419">
        <w:rPr>
          <w:rFonts w:ascii="Times New Roman" w:hAnsi="Times New Roman"/>
          <w:sz w:val="28"/>
          <w:szCs w:val="28"/>
        </w:rPr>
        <w:drawing>
          <wp:inline distT="0" distB="0" distL="0" distR="0">
            <wp:extent cx="2219325" cy="2714625"/>
            <wp:effectExtent l="0" t="0" r="9525" b="9525"/>
            <wp:docPr id="18841136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2A" w:rsidRPr="00CF3419" w:rsidRDefault="00396F2A">
      <w:pPr>
        <w:rPr>
          <w:rFonts w:ascii="Times New Roman" w:hAnsi="Times New Roman" w:cs="Courier New"/>
          <w:sz w:val="28"/>
          <w:szCs w:val="28"/>
        </w:rPr>
      </w:pPr>
      <w:r w:rsidRPr="00CF3419">
        <w:rPr>
          <w:rFonts w:ascii="Times New Roman" w:hAnsi="Times New Roman"/>
          <w:sz w:val="28"/>
          <w:szCs w:val="28"/>
        </w:rPr>
        <w:br w:type="page"/>
      </w:r>
    </w:p>
    <w:p w:rsidR="00967D2E" w:rsidRDefault="00000000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lastRenderedPageBreak/>
        <w:t>Cấu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trúc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khiển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967D2E" w:rsidRDefault="00000000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Cấu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trúc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khiển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phép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kiểm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soát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luồng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thực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chương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dựa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nhau</w:t>
      </w:r>
      <w:proofErr w:type="spellEnd"/>
      <w:r>
        <w:rPr>
          <w:rFonts w:ascii="Times New Roman" w:hAnsi="Times New Roman"/>
          <w:sz w:val="24"/>
          <w:szCs w:val="24"/>
        </w:rPr>
        <w:t xml:space="preserve">. Các </w:t>
      </w:r>
      <w:proofErr w:type="spellStart"/>
      <w:r>
        <w:rPr>
          <w:rFonts w:ascii="Times New Roman" w:hAnsi="Times New Roman"/>
          <w:sz w:val="24"/>
          <w:szCs w:val="24"/>
        </w:rPr>
        <w:t>cấu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trúc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khiển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phổ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biến</w:t>
      </w:r>
      <w:proofErr w:type="spellEnd"/>
      <w:r>
        <w:rPr>
          <w:rFonts w:ascii="Times New Roman" w:hAnsi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/>
          <w:sz w:val="24"/>
          <w:szCs w:val="24"/>
        </w:rPr>
        <w:t>gồm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967D2E" w:rsidRDefault="00000000">
      <w:pPr>
        <w:pStyle w:val="PlainText"/>
        <w:numPr>
          <w:ilvl w:val="1"/>
          <w:numId w:val="1"/>
        </w:numPr>
        <w:spacing w:line="360" w:lineRule="auto"/>
        <w:rPr>
          <w:rFonts w:ascii="Times New Roman" w:hAnsi="Times New Roman"/>
          <w:i/>
          <w:iCs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  <w:u w:val="single"/>
        </w:rPr>
        <w:t>Câu</w:t>
      </w:r>
      <w:proofErr w:type="spellEnd"/>
      <w:r>
        <w:rPr>
          <w:rFonts w:ascii="Times New Roman" w:hAnsi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  <w:u w:val="single"/>
        </w:rPr>
        <w:t>lệnh</w:t>
      </w:r>
      <w:proofErr w:type="spellEnd"/>
      <w:r>
        <w:rPr>
          <w:rFonts w:ascii="Times New Roman" w:hAnsi="Times New Roman"/>
          <w:i/>
          <w:iCs/>
          <w:sz w:val="24"/>
          <w:szCs w:val="24"/>
          <w:u w:val="single"/>
        </w:rPr>
        <w:t xml:space="preserve"> if, else, elseif</w:t>
      </w:r>
    </w:p>
    <w:p w:rsidR="00967D2E" w:rsidRDefault="00000000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Câu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lệnh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if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kiểm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kiện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Nếu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true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đoạn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if </w:t>
      </w:r>
      <w:proofErr w:type="spellStart"/>
      <w:r>
        <w:rPr>
          <w:rFonts w:ascii="Times New Roman" w:hAnsi="Times New Roman"/>
          <w:sz w:val="24"/>
          <w:szCs w:val="24"/>
        </w:rPr>
        <w:t>sẽ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thực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Nếu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false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chương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chuyển</w:t>
      </w:r>
      <w:proofErr w:type="spellEnd"/>
      <w:r>
        <w:rPr>
          <w:rFonts w:ascii="Times New Roman" w:hAnsi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/>
          <w:sz w:val="24"/>
          <w:szCs w:val="24"/>
        </w:rPr>
        <w:t>khối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else </w:t>
      </w:r>
      <w:proofErr w:type="spellStart"/>
      <w:r>
        <w:rPr>
          <w:rFonts w:ascii="Times New Roman" w:hAnsi="Times New Roman"/>
          <w:sz w:val="24"/>
          <w:szCs w:val="24"/>
        </w:rPr>
        <w:t>hoặc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elseif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nếu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967D2E" w:rsidRDefault="00000000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478145" cy="258826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D2E" w:rsidRDefault="00000000">
      <w:pPr>
        <w:pStyle w:val="PlainText"/>
        <w:numPr>
          <w:ilvl w:val="1"/>
          <w:numId w:val="1"/>
        </w:numPr>
        <w:spacing w:line="360" w:lineRule="auto"/>
        <w:rPr>
          <w:rFonts w:ascii="Times New Roman" w:hAnsi="Times New Roman"/>
          <w:i/>
          <w:iCs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  <w:u w:val="single"/>
        </w:rPr>
        <w:t>Câu</w:t>
      </w:r>
      <w:proofErr w:type="spellEnd"/>
      <w:r>
        <w:rPr>
          <w:rFonts w:ascii="Times New Roman" w:hAnsi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  <w:u w:val="single"/>
        </w:rPr>
        <w:t>lệnh</w:t>
      </w:r>
      <w:proofErr w:type="spellEnd"/>
      <w:r>
        <w:rPr>
          <w:rFonts w:ascii="Times New Roman" w:hAnsi="Times New Roman"/>
          <w:i/>
          <w:iCs/>
          <w:sz w:val="24"/>
          <w:szCs w:val="24"/>
          <w:u w:val="single"/>
        </w:rPr>
        <w:t xml:space="preserve"> switch-case</w:t>
      </w:r>
    </w:p>
    <w:p w:rsidR="00967D2E" w:rsidRDefault="00000000">
      <w:pPr>
        <w:pStyle w:val="Plain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Câu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lệnh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switch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kiểm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biến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nhau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if...elseif.</w:t>
      </w:r>
    </w:p>
    <w:p w:rsidR="00967D2E" w:rsidRDefault="00000000">
      <w:pPr>
        <w:pStyle w:val="Plain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2213610" cy="2710180"/>
            <wp:effectExtent l="0" t="0" r="1524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D2E" w:rsidRDefault="00967D2E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967D2E" w:rsidRDefault="00000000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Vòng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lặp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: for, while, do...while, foreach </w:t>
      </w:r>
    </w:p>
    <w:p w:rsidR="00967D2E" w:rsidRDefault="00000000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Vòng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lặp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phép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thực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dựa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tập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hợp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trị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67D2E" w:rsidRDefault="00967D2E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967D2E" w:rsidRDefault="00000000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  <w:u w:val="single"/>
        </w:rPr>
        <w:t>Vòng</w:t>
      </w:r>
      <w:proofErr w:type="spellEnd"/>
      <w:r>
        <w:rPr>
          <w:rFonts w:ascii="Times New Roman" w:hAnsi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  <w:u w:val="single"/>
        </w:rPr>
        <w:t>lặp</w:t>
      </w:r>
      <w:proofErr w:type="spellEnd"/>
      <w:r>
        <w:rPr>
          <w:rFonts w:ascii="Times New Roman" w:hAnsi="Times New Roman"/>
          <w:i/>
          <w:iCs/>
          <w:sz w:val="24"/>
          <w:szCs w:val="24"/>
          <w:u w:val="single"/>
        </w:rPr>
        <w:t xml:space="preserve"> for</w:t>
      </w:r>
      <w:r>
        <w:rPr>
          <w:rFonts w:ascii="Times New Roman" w:hAnsi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trước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lặp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67D2E" w:rsidRDefault="00000000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  <w:u w:val="single"/>
        </w:rPr>
        <w:t>Vòng</w:t>
      </w:r>
      <w:proofErr w:type="spellEnd"/>
      <w:r>
        <w:rPr>
          <w:rFonts w:ascii="Times New Roman" w:hAnsi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  <w:u w:val="single"/>
        </w:rPr>
        <w:t>lặp</w:t>
      </w:r>
      <w:proofErr w:type="spellEnd"/>
      <w:r>
        <w:rPr>
          <w:rFonts w:ascii="Times New Roman" w:hAnsi="Times New Roman"/>
          <w:i/>
          <w:iCs/>
          <w:sz w:val="24"/>
          <w:szCs w:val="24"/>
          <w:u w:val="single"/>
        </w:rPr>
        <w:t xml:space="preserve"> while: </w:t>
      </w:r>
      <w:proofErr w:type="spellStart"/>
      <w:r>
        <w:rPr>
          <w:rFonts w:ascii="Times New Roman" w:hAnsi="Times New Roman"/>
          <w:sz w:val="24"/>
          <w:szCs w:val="24"/>
        </w:rPr>
        <w:t>thực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miễn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vẫn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true. </w:t>
      </w:r>
      <w:proofErr w:type="spellStart"/>
      <w:r>
        <w:rPr>
          <w:rFonts w:ascii="Times New Roman" w:hAnsi="Times New Roman"/>
          <w:sz w:val="24"/>
          <w:szCs w:val="24"/>
        </w:rPr>
        <w:t>Điều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kiểm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trước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mỗi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lặp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67D2E" w:rsidRDefault="00000000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  <w:u w:val="single"/>
        </w:rPr>
        <w:t>Vòng</w:t>
      </w:r>
      <w:proofErr w:type="spellEnd"/>
      <w:r>
        <w:rPr>
          <w:rFonts w:ascii="Times New Roman" w:hAnsi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  <w:u w:val="single"/>
        </w:rPr>
        <w:t>lặp</w:t>
      </w:r>
      <w:proofErr w:type="spellEnd"/>
      <w:r>
        <w:rPr>
          <w:rFonts w:ascii="Times New Roman" w:hAnsi="Times New Roman"/>
          <w:i/>
          <w:iCs/>
          <w:sz w:val="24"/>
          <w:szCs w:val="24"/>
          <w:u w:val="single"/>
        </w:rPr>
        <w:t xml:space="preserve"> do...while: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tương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như</w:t>
      </w:r>
      <w:proofErr w:type="spellEnd"/>
      <w:r>
        <w:rPr>
          <w:rFonts w:ascii="Times New Roman" w:hAnsi="Times New Roman"/>
          <w:sz w:val="24"/>
          <w:szCs w:val="24"/>
        </w:rPr>
        <w:t xml:space="preserve"> while, </w:t>
      </w:r>
      <w:proofErr w:type="spellStart"/>
      <w:r>
        <w:rPr>
          <w:rFonts w:ascii="Times New Roman" w:hAnsi="Times New Roman"/>
          <w:sz w:val="24"/>
          <w:szCs w:val="24"/>
        </w:rPr>
        <w:t>nhưng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kiểm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mỗi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lặp</w:t>
      </w:r>
      <w:proofErr w:type="spellEnd"/>
      <w:r>
        <w:rPr>
          <w:rFonts w:ascii="Times New Roman" w:hAnsi="Times New Roman"/>
          <w:sz w:val="24"/>
          <w:szCs w:val="24"/>
        </w:rPr>
        <w:t xml:space="preserve">. Do </w:t>
      </w:r>
      <w:proofErr w:type="spellStart"/>
      <w:r>
        <w:rPr>
          <w:rFonts w:ascii="Times New Roman" w:hAnsi="Times New Roman"/>
          <w:sz w:val="24"/>
          <w:szCs w:val="24"/>
        </w:rPr>
        <w:t>đó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khối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thực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ít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lần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ngay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false</w:t>
      </w:r>
      <w:r>
        <w:rPr>
          <w:rFonts w:ascii="Times New Roman" w:hAnsi="Times New Roman"/>
          <w:sz w:val="24"/>
          <w:szCs w:val="24"/>
        </w:rPr>
        <w:t>.</w:t>
      </w:r>
    </w:p>
    <w:p w:rsidR="00967D2E" w:rsidRDefault="00000000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  <w:u w:val="single"/>
        </w:rPr>
        <w:t>Vòng</w:t>
      </w:r>
      <w:proofErr w:type="spellEnd"/>
      <w:r>
        <w:rPr>
          <w:rFonts w:ascii="Times New Roman" w:hAnsi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  <w:u w:val="single"/>
        </w:rPr>
        <w:t>lặp</w:t>
      </w:r>
      <w:proofErr w:type="spellEnd"/>
      <w:r>
        <w:rPr>
          <w:rFonts w:ascii="Times New Roman" w:hAnsi="Times New Roman"/>
          <w:i/>
          <w:iCs/>
          <w:sz w:val="24"/>
          <w:szCs w:val="24"/>
          <w:u w:val="single"/>
        </w:rPr>
        <w:t xml:space="preserve"> foreach: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lặp</w:t>
      </w:r>
      <w:proofErr w:type="spellEnd"/>
      <w:r>
        <w:rPr>
          <w:rFonts w:ascii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/>
          <w:sz w:val="24"/>
          <w:szCs w:val="24"/>
        </w:rPr>
        <w:t>từng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mảng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biệt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hữu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ích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trước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tử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67D2E" w:rsidRDefault="00967D2E">
      <w:pPr>
        <w:rPr>
          <w:rFonts w:ascii="Times New Roman" w:hAnsi="Times New Roman"/>
          <w:sz w:val="24"/>
          <w:szCs w:val="24"/>
        </w:rPr>
      </w:pPr>
    </w:p>
    <w:p w:rsidR="00967D2E" w:rsidRDefault="00000000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Break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Continue</w:t>
      </w:r>
    </w:p>
    <w:p w:rsidR="00967D2E" w:rsidRDefault="00967D2E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7D2E" w:rsidRDefault="00000000">
      <w:pPr>
        <w:pStyle w:val="PlainTex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Break</w:t>
      </w:r>
    </w:p>
    <w:p w:rsidR="00967D2E" w:rsidRDefault="00000000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Câu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lệnh</w:t>
      </w:r>
      <w:proofErr w:type="spellEnd"/>
      <w:r>
        <w:rPr>
          <w:rFonts w:ascii="Times New Roman" w:hAnsi="Times New Roman"/>
          <w:sz w:val="24"/>
          <w:szCs w:val="24"/>
        </w:rPr>
        <w:t xml:space="preserve"> break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thoát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khỏi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vòng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lặp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switch </w:t>
      </w:r>
      <w:proofErr w:type="spellStart"/>
      <w:r>
        <w:rPr>
          <w:rFonts w:ascii="Times New Roman" w:hAnsi="Times New Roman"/>
          <w:sz w:val="24"/>
          <w:szCs w:val="24"/>
        </w:rPr>
        <w:t>ngay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lập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tức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ngay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vòng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lặp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vẫn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còn</w:t>
      </w:r>
      <w:proofErr w:type="spellEnd"/>
      <w:r>
        <w:rPr>
          <w:rFonts w:ascii="Times New Roman" w:hAnsi="Times New Roman"/>
          <w:sz w:val="24"/>
          <w:szCs w:val="24"/>
        </w:rPr>
        <w:t xml:space="preserve"> true (</w:t>
      </w:r>
      <w:proofErr w:type="spellStart"/>
      <w:r>
        <w:rPr>
          <w:rFonts w:ascii="Times New Roman" w:hAnsi="Times New Roman"/>
          <w:sz w:val="24"/>
          <w:szCs w:val="24"/>
        </w:rPr>
        <w:t>chạy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967D2E" w:rsidRDefault="00967D2E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967D2E" w:rsidRDefault="00000000">
      <w:pPr>
        <w:pStyle w:val="PlainTex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Continue</w:t>
      </w:r>
    </w:p>
    <w:p w:rsidR="00396F2A" w:rsidRDefault="00000000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Câu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lệnh</w:t>
      </w:r>
      <w:proofErr w:type="spellEnd"/>
      <w:r>
        <w:rPr>
          <w:rFonts w:ascii="Times New Roman" w:hAnsi="Times New Roman"/>
          <w:sz w:val="24"/>
          <w:szCs w:val="24"/>
        </w:rPr>
        <w:t xml:space="preserve"> continue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bỏ</w:t>
      </w:r>
      <w:proofErr w:type="spellEnd"/>
      <w:r>
        <w:rPr>
          <w:rFonts w:ascii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/>
          <w:sz w:val="24"/>
          <w:szCs w:val="24"/>
        </w:rPr>
        <w:t>phần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còn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lại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vòng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lặp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tại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bắt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đầu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lặp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tiếp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theo.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thoát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khỏi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vòng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lặp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bỏ</w:t>
      </w:r>
      <w:proofErr w:type="spellEnd"/>
      <w:r>
        <w:rPr>
          <w:rFonts w:ascii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/>
          <w:sz w:val="24"/>
          <w:szCs w:val="24"/>
        </w:rPr>
        <w:t>phần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phía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câu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lệnh</w:t>
      </w:r>
      <w:proofErr w:type="spellEnd"/>
      <w:r>
        <w:rPr>
          <w:rFonts w:ascii="Times New Roman" w:hAnsi="Times New Roman"/>
          <w:sz w:val="24"/>
          <w:szCs w:val="24"/>
        </w:rPr>
        <w:t xml:space="preserve"> continue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lặp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tại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96F2A" w:rsidRDefault="00396F2A">
      <w:pPr>
        <w:rPr>
          <w:rFonts w:ascii="Times New Roman" w:hAnsi="Times New Roman" w:cs="Courier New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396F2A" w:rsidRDefault="00396F2A" w:rsidP="00396F2A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CÚ PHÁP THAY THẾ</w:t>
      </w:r>
    </w:p>
    <w:p w:rsidR="00396F2A" w:rsidRDefault="00396F2A" w:rsidP="00396F2A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96F2A" w:rsidRDefault="00396F2A" w:rsidP="00396F2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Trong PHP,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trúc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khiển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như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if, while, for, foreach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switch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bằng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pháp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thế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cụ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nhúng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mã</w:t>
      </w:r>
      <w:proofErr w:type="spellEnd"/>
      <w:r>
        <w:rPr>
          <w:rFonts w:ascii="Times New Roman" w:hAnsi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/>
          <w:sz w:val="24"/>
          <w:szCs w:val="24"/>
        </w:rPr>
        <w:t>vào</w:t>
      </w:r>
      <w:proofErr w:type="spellEnd"/>
      <w:r>
        <w:rPr>
          <w:rFonts w:ascii="Times New Roman" w:hAnsi="Times New Roman"/>
          <w:sz w:val="24"/>
          <w:szCs w:val="24"/>
        </w:rPr>
        <w:t xml:space="preserve"> HTML. Cú </w:t>
      </w:r>
      <w:proofErr w:type="spellStart"/>
      <w:r>
        <w:rPr>
          <w:rFonts w:ascii="Times New Roman" w:hAnsi="Times New Roman"/>
          <w:sz w:val="24"/>
          <w:szCs w:val="24"/>
        </w:rPr>
        <w:t>pháp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thế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thế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dấu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ngoặc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nhọn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{}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bằng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dấu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chấm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endif,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endwhile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endfor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endforeach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hoặc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endswitch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tương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ứng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đóng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trúc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96F2A" w:rsidRDefault="00396F2A" w:rsidP="00396F2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396F2A" w:rsidRDefault="00396F2A" w:rsidP="00396F2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Sau </w:t>
      </w:r>
      <w:proofErr w:type="spellStart"/>
      <w:r>
        <w:rPr>
          <w:rFonts w:ascii="Times New Roman" w:hAnsi="Times New Roman"/>
          <w:sz w:val="24"/>
          <w:szCs w:val="24"/>
        </w:rPr>
        <w:t>đây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pháp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thế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từng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trúc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khiển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396F2A" w:rsidRDefault="00396F2A" w:rsidP="00396F2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396F2A" w:rsidRDefault="00396F2A" w:rsidP="00396F2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 wp14:anchorId="48238C08" wp14:editId="16BFD963">
            <wp:extent cx="4457700" cy="2702492"/>
            <wp:effectExtent l="0" t="0" r="0" b="3175"/>
            <wp:docPr id="1610070354" name="Picture 1610070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176" cy="270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2A" w:rsidRDefault="00396F2A" w:rsidP="00396F2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114300" distR="114300" wp14:anchorId="59037392" wp14:editId="74758240">
            <wp:extent cx="4720590" cy="413258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2A" w:rsidRDefault="00396F2A" w:rsidP="00396F2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 wp14:anchorId="5B12C5C3" wp14:editId="7A39B50F">
            <wp:extent cx="5271135" cy="2139315"/>
            <wp:effectExtent l="0" t="0" r="5715" b="13335"/>
            <wp:docPr id="1257492285" name="Picture 1257492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2A" w:rsidRDefault="00396F2A" w:rsidP="00396F2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114300" distR="114300" wp14:anchorId="12E3FDE2" wp14:editId="4F8F7D46">
            <wp:extent cx="5269865" cy="2953385"/>
            <wp:effectExtent l="0" t="0" r="698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2A" w:rsidRDefault="00396F2A" w:rsidP="00396F2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396F2A" w:rsidRDefault="00396F2A" w:rsidP="00396F2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Cú </w:t>
      </w:r>
      <w:proofErr w:type="spellStart"/>
      <w:r>
        <w:rPr>
          <w:rFonts w:ascii="Times New Roman" w:hAnsi="Times New Roman"/>
          <w:sz w:val="24"/>
          <w:szCs w:val="24"/>
        </w:rPr>
        <w:t>pháp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thế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hợp</w:t>
      </w:r>
      <w:proofErr w:type="spellEnd"/>
      <w:r>
        <w:rPr>
          <w:rFonts w:ascii="Times New Roman" w:hAnsi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HTML, </w:t>
      </w:r>
      <w:proofErr w:type="spellStart"/>
      <w:r>
        <w:rPr>
          <w:rFonts w:ascii="Times New Roman" w:hAnsi="Times New Roman"/>
          <w:sz w:val="24"/>
          <w:szCs w:val="24"/>
        </w:rPr>
        <w:t>giúp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nguồn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dễ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đọc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hơn</w:t>
      </w:r>
      <w:proofErr w:type="spellEnd"/>
      <w:r>
        <w:rPr>
          <w:rFonts w:ascii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/>
          <w:sz w:val="24"/>
          <w:szCs w:val="24"/>
        </w:rPr>
        <w:t>giảm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bớt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việc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dấu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ngoặc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nhọn</w:t>
      </w:r>
      <w:proofErr w:type="spellEnd"/>
      <w:r>
        <w:rPr>
          <w:rFonts w:ascii="Times New Roman" w:hAnsi="Times New Roman"/>
          <w:sz w:val="24"/>
          <w:szCs w:val="24"/>
        </w:rPr>
        <w:t xml:space="preserve"> {}.</w:t>
      </w:r>
    </w:p>
    <w:p w:rsidR="00396F2A" w:rsidRDefault="00396F2A" w:rsidP="00396F2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67D2E" w:rsidRDefault="00967D2E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sectPr w:rsidR="00967D2E">
      <w:pgSz w:w="12240" w:h="15840"/>
      <w:pgMar w:top="144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6892A7"/>
    <w:multiLevelType w:val="multilevel"/>
    <w:tmpl w:val="916892A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095B024"/>
    <w:multiLevelType w:val="singleLevel"/>
    <w:tmpl w:val="5095B024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 w16cid:durableId="1507163448">
    <w:abstractNumId w:val="0"/>
  </w:num>
  <w:num w:numId="2" w16cid:durableId="1540701465">
    <w:abstractNumId w:val="1"/>
  </w:num>
  <w:num w:numId="3" w16cid:durableId="4160544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D2E"/>
    <w:rsid w:val="00396F2A"/>
    <w:rsid w:val="0091440E"/>
    <w:rsid w:val="00967D2E"/>
    <w:rsid w:val="00CF3419"/>
    <w:rsid w:val="00D32448"/>
    <w:rsid w:val="01975F2A"/>
    <w:rsid w:val="025E466E"/>
    <w:rsid w:val="030B388D"/>
    <w:rsid w:val="04B318A9"/>
    <w:rsid w:val="073700E5"/>
    <w:rsid w:val="0A025FF9"/>
    <w:rsid w:val="0ACD69C7"/>
    <w:rsid w:val="0DF41772"/>
    <w:rsid w:val="11D67EB0"/>
    <w:rsid w:val="13484B32"/>
    <w:rsid w:val="13E93037"/>
    <w:rsid w:val="15472F28"/>
    <w:rsid w:val="171347E8"/>
    <w:rsid w:val="17573FD8"/>
    <w:rsid w:val="176D3ED1"/>
    <w:rsid w:val="1E1E5266"/>
    <w:rsid w:val="22D5618A"/>
    <w:rsid w:val="27ED2767"/>
    <w:rsid w:val="2891635B"/>
    <w:rsid w:val="2BCE686B"/>
    <w:rsid w:val="2E697834"/>
    <w:rsid w:val="2ECB4055"/>
    <w:rsid w:val="36A43530"/>
    <w:rsid w:val="39AC4B2D"/>
    <w:rsid w:val="3A8F731E"/>
    <w:rsid w:val="3D8E220A"/>
    <w:rsid w:val="3DB136C3"/>
    <w:rsid w:val="43F23209"/>
    <w:rsid w:val="44A97134"/>
    <w:rsid w:val="45B83A6E"/>
    <w:rsid w:val="49E80350"/>
    <w:rsid w:val="49FB156F"/>
    <w:rsid w:val="4A53548B"/>
    <w:rsid w:val="4AD472AA"/>
    <w:rsid w:val="4C5C5856"/>
    <w:rsid w:val="53692166"/>
    <w:rsid w:val="541212FA"/>
    <w:rsid w:val="557D1BD1"/>
    <w:rsid w:val="566156C7"/>
    <w:rsid w:val="585F770B"/>
    <w:rsid w:val="59882670"/>
    <w:rsid w:val="5B836FB3"/>
    <w:rsid w:val="5C5C6C96"/>
    <w:rsid w:val="5F5974A5"/>
    <w:rsid w:val="610253B6"/>
    <w:rsid w:val="62A55DE6"/>
    <w:rsid w:val="64991719"/>
    <w:rsid w:val="669E696B"/>
    <w:rsid w:val="67B344EB"/>
    <w:rsid w:val="68161650"/>
    <w:rsid w:val="75641328"/>
    <w:rsid w:val="75D77FE2"/>
    <w:rsid w:val="76883A7E"/>
    <w:rsid w:val="772B1F1A"/>
    <w:rsid w:val="779F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23AEE"/>
  <w15:docId w15:val="{269CA878-F016-4300-A291-1290CB3E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qFormat/>
    <w:rPr>
      <w:rFonts w:ascii="SimSun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rsid w:val="00CF3419"/>
    <w:rPr>
      <w:rFonts w:ascii="SimSun" w:hAnsi="Courier New" w:cs="Courier New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DUCTONG</dc:creator>
  <cp:lastModifiedBy>duc anh tran</cp:lastModifiedBy>
  <cp:revision>3</cp:revision>
  <dcterms:created xsi:type="dcterms:W3CDTF">2024-08-23T01:18:00Z</dcterms:created>
  <dcterms:modified xsi:type="dcterms:W3CDTF">2025-02-05T22:09:00Z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AB3A74DE98DD4ED3B6868FB795BB0A92_13</vt:lpwstr>
  </property>
</Properties>
</file>