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2F6BFF"/>
        <w:spacing w:before="1800" w:after="200"/>
        <w:jc w:val="center"/>
        <w:rPr>
          <w:rFonts w:ascii="Arial" w:hAnsi="Arial"/>
        </w:rPr>
      </w:pPr>
      <w:r>
        <w:rPr>
          <w:b/>
          <w:color w:val="FFFFFF"/>
          <w:sz w:val="44"/>
        </w:rPr>
        <w:t>vpnly</w:t>
      </w:r>
    </w:p>
    <w:p>
      <w:pPr>
        <w:pStyle w:val="Title"/>
        <w:jc w:val="center"/>
        <w:rPr>
          <w:rFonts w:ascii="Arial" w:hAnsi="Arial"/>
        </w:rPr>
      </w:pPr>
      <w:r>
        <w:rPr>
          <w:rFonts w:ascii="Arial" w:hAnsi="Arial"/>
        </w:rPr>
        <w:t>Tài liệu thuyết minh bài test</w:t>
      </w:r>
    </w:p>
    <w:p>
      <w:pPr>
        <w:pStyle w:val="Normal"/>
        <w:jc w:val="center"/>
        <w:rPr>
          <w:rFonts w:ascii="Arial" w:hAnsi="Arial"/>
        </w:rPr>
      </w:pPr>
      <w:r>
        <w:rPr>
          <w:color w:val="68758A"/>
          <w:sz w:val="30"/>
        </w:rPr>
        <w:t>Top VPN Services 2026</w:t>
      </w:r>
    </w:p>
    <w:p>
      <w:pPr>
        <w:pStyle w:val="Normal"/>
        <w:rPr>
          <w:rFonts w:ascii="Arial" w:hAnsi="Arial"/>
        </w:rPr>
      </w:pPr>
      <w:r>
        <w:rPr/>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Thông tin</w:t>
            </w:r>
          </w:p>
        </w:tc>
        <w:tc>
          <w:tcPr>
            <w:tcW w:w="4895"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Chi tiết</w:t>
            </w:r>
          </w:p>
        </w:tc>
      </w:tr>
      <w:tr>
        <w:trPr/>
        <w:tc>
          <w:tcPr>
            <w:tcW w:w="4896"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Vị trí ứng tuyển</w:t>
            </w:r>
          </w:p>
        </w:tc>
        <w:tc>
          <w:tcPr>
            <w:tcW w:w="4895"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Thực tập sinh Fullstack</w:t>
            </w:r>
          </w:p>
        </w:tc>
      </w:tr>
      <w:tr>
        <w:trPr/>
        <w:tc>
          <w:tcPr>
            <w:tcW w:w="4896"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Đơn vị tuyển dụng</w:t>
            </w:r>
          </w:p>
        </w:tc>
        <w:tc>
          <w:tcPr>
            <w:tcW w:w="4895"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Công ty TNHH Truyền thông và Quảng cáo H2T</w:t>
            </w:r>
          </w:p>
        </w:tc>
      </w:tr>
      <w:tr>
        <w:trPr/>
        <w:tc>
          <w:tcPr>
            <w:tcW w:w="4896"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Sản phẩm</w:t>
            </w:r>
          </w:p>
        </w:tc>
        <w:tc>
          <w:tcPr>
            <w:tcW w:w="4895"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VPNly — VPN comparison trang chủ</w:t>
            </w:r>
          </w:p>
        </w:tc>
      </w:tr>
      <w:tr>
        <w:trPr/>
        <w:tc>
          <w:tcPr>
            <w:tcW w:w="4896"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Ứng viên</w:t>
            </w:r>
          </w:p>
        </w:tc>
        <w:tc>
          <w:tcPr>
            <w:tcW w:w="4895"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[Điền họ và tên]</w:t>
            </w:r>
          </w:p>
        </w:tc>
      </w:tr>
      <w:tr>
        <w:trPr/>
        <w:tc>
          <w:tcPr>
            <w:tcW w:w="4896"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Ngày nộp</w:t>
            </w:r>
          </w:p>
        </w:tc>
        <w:tc>
          <w:tcPr>
            <w:tcW w:w="4895"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[Điền ngày nộp]</w:t>
            </w:r>
          </w:p>
        </w:tc>
      </w:tr>
    </w:tbl>
    <w:p>
      <w:pPr>
        <w:pStyle w:val="Normal"/>
        <w:rPr>
          <w:rFonts w:ascii="Arial" w:hAnsi="Arial"/>
        </w:rPr>
      </w:pPr>
      <w:r>
        <w:rPr/>
      </w:r>
    </w:p>
    <w:p>
      <w:pPr>
        <w:pStyle w:val="Normal"/>
        <w:jc w:val="center"/>
        <w:rPr>
          <w:rFonts w:ascii="Arial" w:hAnsi="Arial"/>
        </w:rPr>
      </w:pPr>
      <w:r>
        <w:rPr>
          <w:i/>
        </w:rPr>
        <w:t>Tài liệu mô tả research, design system, quyết định UI/UX và tư duy triển khai.</w:t>
      </w:r>
    </w:p>
    <w:p>
      <w:pPr>
        <w:pStyle w:val="Normal"/>
        <w:rPr>
          <w:rFonts w:ascii="Arial" w:hAnsi="Arial"/>
        </w:rPr>
      </w:pPr>
      <w:r>
        <w:rPr/>
      </w:r>
      <w:r>
        <w:br w:type="page"/>
      </w:r>
    </w:p>
    <w:p>
      <w:pPr>
        <w:pStyle w:val="Heading1"/>
        <w:spacing w:before="0" w:after="0"/>
        <w:rPr>
          <w:rFonts w:ascii="Arial" w:hAnsi="Arial"/>
        </w:rPr>
      </w:pPr>
      <w:r>
        <w:rPr>
          <w:rFonts w:ascii="Arial" w:hAnsi="Arial"/>
        </w:rPr>
        <w:t>1. Tổng quan bài test</w:t>
      </w:r>
    </w:p>
    <w:p>
      <w:pPr>
        <w:pStyle w:val="Normal"/>
        <w:rPr>
          <w:rFonts w:ascii="Arial" w:hAnsi="Arial"/>
        </w:rPr>
      </w:pPr>
      <w:r>
        <w:rPr/>
        <w:t>Bài test yêu cầu thiết kế trang chủ cho sản phẩm “Top VPN Services 2026”, hướng đến thị trường quốc tế. Toàn bộ nội dung trên website được trình bày bằng tiếng Anh.</w:t>
      </w:r>
    </w:p>
    <w:p>
      <w:pPr>
        <w:pStyle w:val="Normal"/>
        <w:rPr>
          <w:rFonts w:ascii="Arial" w:hAnsi="Arial"/>
        </w:rPr>
      </w:pPr>
      <w:r>
        <w:rPr/>
        <w:t>VPNly được xây dựng theo hướng editorial/bài đánh giá sản phẩm, giúp người dùng hiểu, so sánh và lựa chọn dịch vụ VPN phù hợp.</w:t>
      </w:r>
    </w:p>
    <w:p>
      <w:pPr>
        <w:pStyle w:val="Normal"/>
        <w:rPr>
          <w:rFonts w:ascii="Arial" w:hAnsi="Arial"/>
        </w:rPr>
      </w:pPr>
      <w:r>
        <w:rPr/>
        <w:t>Phạm vi thực hiện: tập trung vào UI/UX, visual design, design system, trải nghiệm trang chủ và frontend implementation bằng Next.js. Backend, authentication, database và tích hợp liên kết tiếp thị thật không nằm trong phạm vi bắt buộc.</w:t>
      </w:r>
    </w:p>
    <w:p>
      <w:pPr>
        <w:pStyle w:val="Heading1"/>
        <w:rPr>
          <w:rFonts w:ascii="Arial" w:hAnsi="Arial"/>
        </w:rPr>
      </w:pPr>
      <w:r>
        <w:rPr>
          <w:rFonts w:ascii="Arial" w:hAnsi="Arial"/>
        </w:rPr>
        <w:t>2. Mục tiêu thiết kế</w:t>
      </w:r>
    </w:p>
    <w:p>
      <w:pPr>
        <w:pStyle w:val="ListBullet"/>
        <w:numPr>
          <w:ilvl w:val="0"/>
          <w:numId w:val="1"/>
        </w:numPr>
        <w:rPr>
          <w:rFonts w:ascii="Arial" w:hAnsi="Arial"/>
        </w:rPr>
      </w:pPr>
      <w:r>
        <w:rPr/>
        <w:t>Tạo cảm giác tin cậy, bảo mật và chuyên nghiệp.</w:t>
      </w:r>
    </w:p>
    <w:p>
      <w:pPr>
        <w:pStyle w:val="ListBullet"/>
        <w:numPr>
          <w:ilvl w:val="0"/>
          <w:numId w:val="1"/>
        </w:numPr>
        <w:rPr>
          <w:rFonts w:ascii="Arial" w:hAnsi="Arial"/>
        </w:rPr>
      </w:pPr>
      <w:r>
        <w:rPr/>
        <w:t>Giúp người dùng nhanh chóng nhận biết các VPN tốt nhất.</w:t>
      </w:r>
    </w:p>
    <w:p>
      <w:pPr>
        <w:pStyle w:val="ListBullet"/>
        <w:numPr>
          <w:ilvl w:val="0"/>
          <w:numId w:val="1"/>
        </w:numPr>
        <w:rPr>
          <w:rFonts w:ascii="Arial" w:hAnsi="Arial"/>
        </w:rPr>
      </w:pPr>
      <w:r>
        <w:rPr/>
        <w:t>Cho phép so sánh những tính năng quan trọng trong một bảng rõ ràng.</w:t>
      </w:r>
    </w:p>
    <w:p>
      <w:pPr>
        <w:pStyle w:val="ListBullet"/>
        <w:numPr>
          <w:ilvl w:val="0"/>
          <w:numId w:val="1"/>
        </w:numPr>
        <w:rPr>
          <w:rFonts w:ascii="Arial" w:hAnsi="Arial"/>
        </w:rPr>
      </w:pPr>
      <w:r>
        <w:rPr/>
        <w:t>Hỗ trợ người dùng mới hiểu VPN thông qua nội dung giải thích và FAQ.</w:t>
      </w:r>
    </w:p>
    <w:p>
      <w:pPr>
        <w:pStyle w:val="ListBullet"/>
        <w:numPr>
          <w:ilvl w:val="0"/>
          <w:numId w:val="1"/>
        </w:numPr>
        <w:rPr>
          <w:rFonts w:ascii="Arial" w:hAnsi="Arial"/>
        </w:rPr>
      </w:pPr>
      <w:r>
        <w:rPr/>
        <w:t>Đặt CTA hợp lý để chuyển từ research sang hành động.</w:t>
      </w:r>
    </w:p>
    <w:p>
      <w:pPr>
        <w:pStyle w:val="Heading1"/>
        <w:rPr>
          <w:rFonts w:ascii="Arial" w:hAnsi="Arial"/>
        </w:rPr>
      </w:pPr>
      <w:r>
        <w:rPr/>
        <w:t>3. Nghiên cứu giao diện (UI Research)</w:t>
      </w:r>
    </w:p>
    <w:p>
      <w:pPr>
        <w:pStyle w:val="Normal"/>
        <w:rPr>
          <w:rFonts w:ascii="Arial" w:hAnsi="Arial"/>
        </w:rPr>
      </w:pPr>
      <w:r>
        <w:rPr/>
        <w:t>Em tham khảo các website VPN và cybersecurity phổ biến để nghiên cứu trust, visual hierarchy, CTA và comparison. Mục đích là học hỏi pattern tốt, không sao chép một giao diện cụ thể.</w:t>
      </w:r>
    </w:p>
    <w:p>
      <w:pPr>
        <w:pStyle w:val="Heading2"/>
        <w:rPr>
          <w:rFonts w:ascii="Arial" w:hAnsi="Arial"/>
        </w:rPr>
      </w:pPr>
      <w:r>
        <w:rPr>
          <w:rFonts w:ascii="Arial" w:hAnsi="Arial"/>
        </w:rPr>
        <w:t>NordVPN</w:t>
      </w:r>
    </w:p>
    <w:p>
      <w:pPr>
        <w:pStyle w:val="Normal"/>
        <w:rPr>
          <w:rFonts w:ascii="Arial" w:hAnsi="Arial"/>
        </w:rPr>
      </w:pPr>
      <w:r>
        <w:rPr/>
        <w:t>Nguồn tham khảo: https://nordvpn.com/</w:t>
      </w:r>
    </w:p>
    <w:p>
      <w:pPr>
        <w:pStyle w:val="Normal"/>
        <w:rPr>
          <w:rFonts w:ascii="Arial" w:hAnsi="Arial"/>
          <w:b/>
          <w:bCs/>
          <w:u w:val="none"/>
        </w:rPr>
      </w:pPr>
      <w:r>
        <w:rPr>
          <w:b/>
          <w:bCs/>
          <w:u w:val="none"/>
        </w:rPr>
        <w:t xml:space="preserve">Điểm mạnh: </w:t>
      </w:r>
    </w:p>
    <w:p>
      <w:pPr>
        <w:pStyle w:val="Normal"/>
        <w:rPr>
          <w:rFonts w:ascii="Arial" w:hAnsi="Arial"/>
        </w:rPr>
      </w:pPr>
      <w:r>
        <w:rPr/>
        <w:t>- Thiết kế chuyên nghiệp, tạo cảm giác an toàn và công nghệ. Trang định vị sản phẩm như một hệ sinh thái bảo mật gồm VPN, antivirus và Dark Web Monitor, thay vì chỉ là dịch vụ đổi IP.</w:t>
      </w:r>
    </w:p>
    <w:p>
      <w:pPr>
        <w:pStyle w:val="Normal"/>
        <w:rPr>
          <w:rFonts w:ascii="Arial" w:hAnsi="Arial"/>
        </w:rPr>
      </w:pPr>
      <w:r>
        <w:rPr/>
        <w:t>- Màu sắc: Dùng nền xanh navy/xanh đậm làm màu chính, kết hợp trắng và xanh sáng để tạo tương phản. Màu tối truyền tải sự bảo mật, còn màu đỏ hướng mắt vào các nút hành động.</w:t>
      </w:r>
    </w:p>
    <w:p>
      <w:pPr>
        <w:pStyle w:val="Normal"/>
        <w:rPr>
          <w:rFonts w:ascii="Arial" w:hAnsi="Arial"/>
        </w:rPr>
      </w:pPr>
      <w:r>
        <w:rPr/>
        <w:t>- Kiểu chữ (Typography) &amp; hierarchy: Tiêu đề lớn, đậm, dễ quét. Nội dung được chia theo các nhóm “Connect –Protect – Monitor”, giúp người dùng hiểu lợi ích theo từng nhu cầu.</w:t>
      </w:r>
    </w:p>
    <w:p>
      <w:pPr>
        <w:pStyle w:val="Normal"/>
        <w:rPr>
          <w:rFonts w:ascii="Arial" w:hAnsi="Arial"/>
        </w:rPr>
      </w:pPr>
      <w:r>
        <w:rPr/>
        <w:t>- Layout &amp; spacing: Bố cục dạng landing page dài: hero → tính năng → lợi ích → số liệu → đánh giá → thiết bị → FAQ. Các hình ảnh giao diện app xen kẽ nội dung giúp trang bớt nhàm chán.</w:t>
      </w:r>
    </w:p>
    <w:p>
      <w:pPr>
        <w:pStyle w:val="Normal"/>
        <w:rPr>
          <w:rFonts w:ascii="Arial" w:hAnsi="Arial"/>
        </w:rPr>
      </w:pPr>
      <w:r>
        <w:rPr/>
        <w:t>- CTA &amp; điều hướng: “Get NordVPN” xuất hiện nhiều lần, đặc biệt ở hero và sau các section quan trọng. “</w:t>
      </w:r>
      <w:r>
        <w:rPr>
          <w:b w:val="false"/>
          <w:bCs w:val="false"/>
          <w:i w:val="false"/>
          <w:caps w:val="false"/>
          <w:smallCaps w:val="false"/>
          <w:color w:val="2A2A2D"/>
          <w:spacing w:val="0"/>
          <w:sz w:val="21"/>
          <w:szCs w:val="21"/>
        </w:rPr>
        <w:t>30-day money-back guarantee</w:t>
      </w:r>
      <w:r>
        <w:rPr>
          <w:b/>
          <w:i w:val="false"/>
          <w:caps w:val="false"/>
          <w:smallCaps w:val="false"/>
          <w:color w:val="2A2A2D"/>
          <w:spacing w:val="0"/>
          <w:sz w:val="18"/>
        </w:rPr>
        <w:t>”</w:t>
      </w:r>
      <w:r>
        <w:rPr/>
        <w:t xml:space="preserve"> giúp giảm tâm lý e ngại khi mua.</w:t>
      </w:r>
    </w:p>
    <w:p>
      <w:pPr>
        <w:pStyle w:val="Normal"/>
        <w:rPr>
          <w:rFonts w:ascii="Arial" w:hAnsi="Arial"/>
        </w:rPr>
      </w:pPr>
      <w:r>
        <w:rPr>
          <w:b/>
          <w:bCs/>
        </w:rPr>
        <w:t>Điểm áp dụng vào VPNLY:</w:t>
      </w:r>
      <w:r>
        <w:rPr/>
        <w:t xml:space="preserve"> VPNLY sử dụng navy và blue để tạo cảm giác tin cậy, bảo mật và công nghệ. Thông tin kỹ thuật được gom vào section riêng để người dùng không bị quá tải ngay từ hero.</w:t>
      </w:r>
    </w:p>
    <w:p>
      <w:pPr>
        <w:pStyle w:val="Heading2"/>
        <w:rPr>
          <w:rFonts w:ascii="Arial" w:hAnsi="Arial"/>
        </w:rPr>
      </w:pPr>
      <w:r>
        <w:rPr>
          <w:rFonts w:ascii="Arial" w:hAnsi="Arial"/>
        </w:rPr>
        <w:t>ExpressVPN</w:t>
      </w:r>
    </w:p>
    <w:p>
      <w:pPr>
        <w:pStyle w:val="Normal"/>
        <w:rPr>
          <w:rFonts w:ascii="Arial" w:hAnsi="Arial"/>
        </w:rPr>
      </w:pPr>
      <w:r>
        <w:rPr/>
        <w:t>Nguồn tham khảo: https://www.expressvpn.com/</w:t>
      </w:r>
    </w:p>
    <w:p>
      <w:pPr>
        <w:pStyle w:val="Normal"/>
        <w:rPr>
          <w:rFonts w:ascii="Arial" w:hAnsi="Arial"/>
          <w:b/>
          <w:bCs/>
        </w:rPr>
      </w:pPr>
      <w:r>
        <w:rPr>
          <w:b/>
          <w:bCs/>
        </w:rPr>
        <w:t>Điểm mạnh:</w:t>
      </w:r>
    </w:p>
    <w:p>
      <w:pPr>
        <w:pStyle w:val="Normal"/>
        <w:rPr>
          <w:rFonts w:ascii="Arial" w:hAnsi="Arial"/>
        </w:rPr>
      </w:pPr>
      <w:r>
        <w:rPr/>
        <w:t xml:space="preserve">- Mang cảm giác cao cấp, tập trung mạnh vào tốc độ, quyền riêng tư và độ tin cậy. </w:t>
      </w:r>
    </w:p>
    <w:p>
      <w:pPr>
        <w:pStyle w:val="Normal"/>
        <w:rPr>
          <w:rFonts w:ascii="Arial" w:hAnsi="Arial"/>
        </w:rPr>
      </w:pPr>
      <w:r>
        <w:rPr/>
        <w:t>- Màu sắc: Sử dụng nền sáng kết hợp các vùng màu tím/xanh đậm/đỏ và màu accent nổi bật cho CTA. Tổng thể tạo cảm giác hiện đại, premium và khác biệt so với giao diện cybersecurity thường dùng nền tối.</w:t>
      </w:r>
    </w:p>
    <w:p>
      <w:pPr>
        <w:pStyle w:val="Normal"/>
        <w:rPr>
          <w:rFonts w:ascii="Arial" w:hAnsi="Arial"/>
        </w:rPr>
      </w:pPr>
      <w:r>
        <w:rPr/>
        <w:t>- Kiểu chữ (Typography) &amp; hierarchy: Headline rất lớn và trực tiếp, ví dụ “World’s #1 VPN”. Thông tin được phâncấp theo thứ tự: ưu đãi → bằng chứng → tính năng → lợi ích → giải thích VPN.</w:t>
      </w:r>
    </w:p>
    <w:p>
      <w:pPr>
        <w:pStyle w:val="Normal"/>
        <w:rPr>
          <w:rFonts w:ascii="Arial" w:hAnsi="Arial"/>
        </w:rPr>
      </w:pPr>
      <w:r>
        <w:rPr/>
        <w:t>- Layout &amp; spacing: Bố cục thoáng, nhiều khoảng trắng và các section card rõ ràng. Phần “Why ExpressVPN?” trình bày các ưu điểm như 113 quốc gia, không lưu hoạt động, hỗ trợ nhiều thiết bị dưới dạng các điểm ngắn dễ đọc.</w:t>
      </w:r>
    </w:p>
    <w:p>
      <w:pPr>
        <w:pStyle w:val="Normal"/>
        <w:rPr>
          <w:rFonts w:ascii="Arial" w:hAnsi="Arial"/>
        </w:rPr>
      </w:pPr>
      <w:r>
        <w:rPr/>
        <w:t>- CTA &amp; điều hướng: CTA “Get the Deal Now” được đặt ngay hero và gắn với giá ưu đãi, dễ dang tiếp cận tiếp là phần “Get ExpressVPN” được lặp lại nhiều lần ở những vị trí quan trọng dễ thao tác. Navigation rất đầy đủ, bao gồm tính năng, tải ứng dụng, tài nguyên, hỗ trợ và sản phẩm khác.</w:t>
      </w:r>
    </w:p>
    <w:p>
      <w:pPr>
        <w:pStyle w:val="Normal"/>
        <w:rPr>
          <w:rFonts w:ascii="Arial" w:hAnsi="Arial"/>
        </w:rPr>
      </w:pPr>
      <w:r>
        <w:rPr/>
        <w:t>Điểm áp dụng vào VPNLY: Khu vực giới thiệu chính (Hero) có một thông điệp ngắn, một CTA chính và trust signals ngay bên dưới. Ranking cards chỉ hiển thị các thông tin quan trọng để người dùng dễ scan.</w:t>
      </w:r>
    </w:p>
    <w:p>
      <w:pPr>
        <w:pStyle w:val="Heading2"/>
        <w:rPr>
          <w:rFonts w:ascii="Arial" w:hAnsi="Arial"/>
        </w:rPr>
      </w:pPr>
      <w:r>
        <w:rPr>
          <w:rFonts w:ascii="Arial" w:hAnsi="Arial"/>
        </w:rPr>
      </w:r>
    </w:p>
    <w:p>
      <w:pPr>
        <w:pStyle w:val="Heading1"/>
        <w:rPr>
          <w:rFonts w:ascii="Arial" w:hAnsi="Arial"/>
        </w:rPr>
      </w:pPr>
      <w:r>
        <w:rPr/>
        <w:t>4. Hệ thống thiết kế (Design System)</w:t>
      </w:r>
    </w:p>
    <w:p>
      <w:pPr>
        <w:pStyle w:val="Heading2"/>
        <w:rPr>
          <w:rFonts w:ascii="Arial" w:hAnsi="Arial"/>
        </w:rPr>
      </w:pPr>
      <w:r>
        <w:rPr>
          <w:rFonts w:ascii="Arial" w:hAnsi="Arial"/>
        </w:rPr>
        <w:t>4.1. Màu sắc</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4"/>
        <w:gridCol w:w="3264"/>
        <w:gridCol w:w="3264"/>
      </w:tblGrid>
      <w:tr>
        <w:trPr/>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Màu sắc</w:t>
            </w:r>
          </w:p>
        </w:tc>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Mã màu</w:t>
            </w:r>
          </w:p>
        </w:tc>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 xml:space="preserve">Dùng cho </w:t>
            </w:r>
          </w:p>
        </w:tc>
      </w:tr>
      <w:tr>
        <w:trPr>
          <w:trHeight w:val="139" w:hRule="atLeast"/>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Ink navy</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#12213B</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Text chính, navigation và nền tối.</w:t>
            </w:r>
          </w:p>
        </w:tc>
      </w:tr>
      <w:tr>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Brand blue</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#2F6BFF</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CTA chính, link và active state.</w:t>
            </w:r>
          </w:p>
        </w:tc>
      </w:tr>
      <w:tr>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Soft blue</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#F4F7FC</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Phương pháp đánh giá và section phụ.</w:t>
            </w:r>
          </w:p>
        </w:tc>
      </w:tr>
      <w:tr>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Cream</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#FAF9F5</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Editorial background.</w:t>
            </w:r>
          </w:p>
        </w:tc>
      </w:tr>
      <w:tr>
        <w:trPr>
          <w:trHeight w:val="493" w:hRule="atLeast"/>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Success green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#17A673</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Security state, check và positive signal.</w:t>
            </w:r>
          </w:p>
        </w:tc>
      </w:tr>
      <w:tr>
        <w:trPr>
          <w:trHeight w:val="267" w:hRule="atLeast"/>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Border</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#E4E9F0</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Border card và table.</w:t>
            </w:r>
          </w:p>
        </w:tc>
      </w:tr>
    </w:tbl>
    <w:p>
      <w:pPr>
        <w:pStyle w:val="Normal"/>
        <w:rPr>
          <w:rFonts w:ascii="Arial" w:hAnsi="Arial"/>
        </w:rPr>
      </w:pPr>
      <w:r>
        <w:rPr/>
      </w:r>
    </w:p>
    <w:p>
      <w:pPr>
        <w:pStyle w:val="Heading2"/>
        <w:rPr>
          <w:rFonts w:ascii="Arial" w:hAnsi="Arial"/>
        </w:rPr>
      </w:pPr>
      <w:r>
        <w:rPr/>
        <w:t>4.2. Kiểu chữ (Typography)</w:t>
      </w:r>
    </w:p>
    <w:p>
      <w:pPr>
        <w:pStyle w:val="ListBullet"/>
        <w:numPr>
          <w:ilvl w:val="0"/>
          <w:numId w:val="1"/>
        </w:numPr>
        <w:rPr/>
      </w:pPr>
      <w:r>
        <w:rPr/>
        <w:t>Tiêu đề: Font chữ Plus Jakarta Sans — hiện đại, chắc chắn, gọn gàng.</w:t>
      </w:r>
    </w:p>
    <w:p>
      <w:pPr>
        <w:pStyle w:val="ListBullet"/>
        <w:numPr>
          <w:ilvl w:val="0"/>
          <w:numId w:val="1"/>
        </w:numPr>
        <w:rPr>
          <w:rFonts w:ascii="Arial" w:hAnsi="Arial"/>
        </w:rPr>
      </w:pPr>
      <w:r>
        <w:rPr/>
        <w:t>Nội dung thân bài: Font chữ DM Sans — dễ đọc và dễ nhìn trên cả desktop và mobile.</w:t>
      </w:r>
    </w:p>
    <w:p>
      <w:pPr>
        <w:pStyle w:val="ListBullet"/>
        <w:numPr>
          <w:ilvl w:val="0"/>
          <w:numId w:val="1"/>
        </w:numPr>
        <w:rPr>
          <w:rFonts w:ascii="Arial" w:hAnsi="Arial"/>
        </w:rPr>
      </w:pPr>
      <w:r>
        <w:rPr/>
        <w:t>Tiêu đề có hierarchy rõ ràng và letter spacing được kiểm soát.</w:t>
      </w:r>
    </w:p>
    <w:p>
      <w:pPr>
        <w:pStyle w:val="ListBullet"/>
        <w:numPr>
          <w:ilvl w:val="0"/>
          <w:numId w:val="1"/>
        </w:numPr>
        <w:rPr>
          <w:rFonts w:ascii="Arial" w:hAnsi="Arial"/>
        </w:rPr>
      </w:pPr>
      <w:r>
        <w:rPr/>
        <w:t>Text phụ được giữ ở kích thước dễ đọc, tránh sử dụng chữ quá nhỏ.</w:t>
      </w:r>
    </w:p>
    <w:p>
      <w:pPr>
        <w:pStyle w:val="Heading2"/>
        <w:rPr>
          <w:rFonts w:ascii="Arial" w:hAnsi="Arial"/>
        </w:rPr>
      </w:pPr>
      <w:r>
        <w:rPr/>
        <w:t>4.3. Khoảng cách và thành phần giao diện</w:t>
      </w:r>
    </w:p>
    <w:p>
      <w:pPr>
        <w:pStyle w:val="ListBullet"/>
        <w:numPr>
          <w:ilvl w:val="0"/>
          <w:numId w:val="1"/>
        </w:numPr>
        <w:rPr>
          <w:rFonts w:ascii="Arial" w:hAnsi="Arial"/>
        </w:rPr>
      </w:pPr>
      <w:r>
        <w:rPr/>
        <w:t>Card dùng border mảnh (mỏng nhẹ) , border-radius khoảng 9–12px.</w:t>
      </w:r>
    </w:p>
    <w:p>
      <w:pPr>
        <w:pStyle w:val="ListBullet"/>
        <w:numPr>
          <w:ilvl w:val="0"/>
          <w:numId w:val="1"/>
        </w:numPr>
        <w:rPr/>
      </w:pPr>
      <w:r>
        <w:rPr/>
        <w:t xml:space="preserve">Shadow chỉ dùng cho popup và floating UI (hover, </w:t>
      </w:r>
      <w:r>
        <w:rPr/>
        <w:t>dropdown)</w:t>
      </w:r>
      <w:r>
        <w:rPr/>
        <w:t>.</w:t>
      </w:r>
    </w:p>
    <w:p>
      <w:pPr>
        <w:pStyle w:val="ListBullet"/>
        <w:numPr>
          <w:ilvl w:val="0"/>
          <w:numId w:val="1"/>
        </w:numPr>
        <w:rPr>
          <w:rFonts w:ascii="Arial" w:hAnsi="Arial"/>
        </w:rPr>
      </w:pPr>
      <w:r>
        <w:rPr/>
        <w:t>Nút có sự tương phản rõ ràng, hover state. (khi hover)</w:t>
      </w:r>
    </w:p>
    <w:p>
      <w:pPr>
        <w:pStyle w:val="ListBullet"/>
        <w:numPr>
          <w:ilvl w:val="0"/>
          <w:numId w:val="0"/>
        </w:numPr>
        <w:ind w:hanging="0" w:left="360"/>
        <w:rPr>
          <w:rFonts w:ascii="Arial" w:hAnsi="Arial"/>
        </w:rPr>
      </w:pPr>
      <w:r>
        <w:rPr/>
      </w:r>
    </w:p>
    <w:p>
      <w:pPr>
        <w:pStyle w:val="Normal"/>
        <w:rPr>
          <w:rFonts w:ascii="Arial" w:hAnsi="Arial"/>
        </w:rPr>
      </w:pPr>
      <w:r>
        <w:rPr/>
      </w:r>
      <w:r>
        <w:br w:type="page"/>
      </w:r>
    </w:p>
    <w:p>
      <w:pPr>
        <w:pStyle w:val="Heading1"/>
        <w:spacing w:before="0" w:after="0"/>
        <w:rPr>
          <w:rFonts w:ascii="Arial" w:hAnsi="Arial"/>
        </w:rPr>
      </w:pPr>
      <w:r>
        <w:rPr/>
        <w:t>5. Mô tả trang chủ (Homepage)</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4"/>
        <w:gridCol w:w="3264"/>
        <w:gridCol w:w="3264"/>
      </w:tblGrid>
      <w:tr>
        <w:trPr/>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Section</w:t>
            </w:r>
          </w:p>
        </w:tc>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Mục đích</w:t>
            </w:r>
          </w:p>
        </w:tc>
        <w:tc>
          <w:tcPr>
            <w:tcW w:w="3264" w:type="dxa"/>
            <w:tcBorders/>
            <w:shd w:fill="132647"/>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color w:val="FFFFFF"/>
                <w:kern w:val="0"/>
                <w:sz w:val="19"/>
                <w:szCs w:val="22"/>
                <w:lang w:val="en-US" w:eastAsia="en-US" w:bidi="ar-SA"/>
              </w:rPr>
              <w:t>Thành phần chính</w:t>
            </w:r>
          </w:p>
        </w:tc>
      </w:tr>
      <w:tr>
        <w:trPr/>
        <w:tc>
          <w:tcPr>
            <w:tcW w:w="3264" w:type="dxa"/>
            <w:tcBorders/>
            <w:vAlign w:val="center"/>
          </w:tcPr>
          <w:p>
            <w:pPr>
              <w:pStyle w:val="Normal"/>
              <w:suppressAutoHyphens w:val="true"/>
              <w:spacing w:before="0" w:after="200"/>
              <w:rPr/>
            </w:pPr>
            <w:r>
              <w:rPr/>
              <w:t>Header (Thanh đầu trang)</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Giúp người dùng di chuyển giữa các phần.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Logo, thanh điều hướng, CTA Compare VPNs.</w:t>
            </w:r>
          </w:p>
        </w:tc>
      </w:tr>
      <w:tr>
        <w:trPr/>
        <w:tc>
          <w:tcPr>
            <w:tcW w:w="3264" w:type="dxa"/>
            <w:tcBorders/>
            <w:vAlign w:val="center"/>
          </w:tcPr>
          <w:p>
            <w:pPr>
              <w:pStyle w:val="Normal"/>
              <w:suppressAutoHyphens w:val="true"/>
              <w:spacing w:before="0" w:after="200"/>
              <w:rPr/>
            </w:pPr>
            <w:r>
              <w:rPr/>
              <w:t>Hero (Khu vực giới thiệu chính)</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kern w:val="0"/>
                <w:szCs w:val="22"/>
                <w:lang w:val="en-US" w:eastAsia="en-US" w:bidi="ar-SA"/>
              </w:rPr>
              <w:t>Đề xuâts giá trị và sự tin tưởng</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Tiêu đề, mô tả, CTA, hình minh họa, trạng thái bảo mật.</w:t>
            </w:r>
          </w:p>
        </w:tc>
      </w:tr>
      <w:tr>
        <w:trPr/>
        <w:tc>
          <w:tcPr>
            <w:tcW w:w="3264" w:type="dxa"/>
            <w:tcBorders/>
            <w:vAlign w:val="center"/>
          </w:tcPr>
          <w:p>
            <w:pPr>
              <w:pStyle w:val="Normal"/>
              <w:suppressAutoHyphens w:val="true"/>
              <w:spacing w:before="0" w:after="200"/>
              <w:rPr/>
            </w:pPr>
            <w:r>
              <w:rPr/>
              <w:t>Trust stats (Số liệu tạo niềm tin)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Củng cố độ tin cậy.</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VPNs tested, speed tests, countries tested, reader rating.</w:t>
            </w:r>
          </w:p>
        </w:tc>
      </w:tr>
      <w:tr>
        <w:trPr/>
        <w:tc>
          <w:tcPr>
            <w:tcW w:w="3264" w:type="dxa"/>
            <w:tcBorders/>
            <w:vAlign w:val="center"/>
          </w:tcPr>
          <w:p>
            <w:pPr>
              <w:pStyle w:val="Normal"/>
              <w:suppressAutoHyphens w:val="true"/>
              <w:spacing w:before="0" w:after="200"/>
              <w:rPr/>
            </w:pPr>
            <w:r>
              <w:rPr/>
              <w:t>VPN rankings (Xếp hạng các VPN)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Hành động nhanh.</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Thứ hạng, giá, danh sách tính năng, khi click vào “View deal” thì sẽ show những option (</w:t>
            </w:r>
            <w:r>
              <w:rPr>
                <w:rFonts w:cs=""/>
                <w:b w:val="false"/>
                <w:kern w:val="0"/>
                <w:sz w:val="19"/>
                <w:szCs w:val="22"/>
                <w:lang w:val="en-US" w:eastAsia="en-US" w:bidi="ar-SA"/>
              </w:rPr>
              <w:t>Basic, Pro và Pro Max</w:t>
            </w:r>
            <w:r>
              <w:rPr/>
              <w:t>)</w:t>
            </w:r>
            <w:r>
              <w:rPr>
                <w:rFonts w:cs=""/>
                <w:b w:val="false"/>
                <w:kern w:val="0"/>
                <w:sz w:val="19"/>
                <w:szCs w:val="22"/>
                <w:lang w:val="en-US" w:eastAsia="en-US" w:bidi="ar-SA"/>
              </w:rPr>
              <w:t>.</w:t>
            </w:r>
          </w:p>
        </w:tc>
      </w:tr>
      <w:tr>
        <w:trPr/>
        <w:tc>
          <w:tcPr>
            <w:tcW w:w="3264" w:type="dxa"/>
            <w:tcBorders/>
            <w:vAlign w:val="center"/>
          </w:tcPr>
          <w:p>
            <w:pPr>
              <w:pStyle w:val="Normal"/>
              <w:suppressAutoHyphens w:val="true"/>
              <w:spacing w:before="0" w:after="200"/>
              <w:rPr/>
            </w:pPr>
            <w:r>
              <w:rPr/>
              <w:t>View deal modal (Cửa sổ chọn gói)</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Chọn gói phù hợp.</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 xml:space="preserve">Gồm các gói  </w:t>
            </w:r>
            <w:r>
              <w:rPr>
                <w:rFonts w:cs=""/>
                <w:b w:val="false"/>
                <w:kern w:val="0"/>
                <w:sz w:val="19"/>
                <w:szCs w:val="22"/>
                <w:lang w:val="en-US" w:eastAsia="en-US" w:bidi="ar-SA"/>
              </w:rPr>
              <w:t>Basic, Pro và Pro Max</w:t>
            </w:r>
          </w:p>
        </w:tc>
      </w:tr>
      <w:tr>
        <w:trPr/>
        <w:tc>
          <w:tcPr>
            <w:tcW w:w="3264" w:type="dxa"/>
            <w:tcBorders/>
            <w:vAlign w:val="center"/>
          </w:tcPr>
          <w:p>
            <w:pPr>
              <w:pStyle w:val="Normal"/>
              <w:suppressAutoHyphens w:val="true"/>
              <w:spacing w:before="0" w:after="200"/>
              <w:rPr/>
            </w:pPr>
            <w:r>
              <w:rPr/>
              <w:t>Feature breakdown (Bảng phân tích tính năng)</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So sánh chi tiết.</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Các cột nhà cung cấp, dấu kiểm/dấu chéo, làm nổi bật lựa chọn hàng đầu.</w:t>
            </w:r>
          </w:p>
        </w:tc>
      </w:tr>
      <w:tr>
        <w:trPr/>
        <w:tc>
          <w:tcPr>
            <w:tcW w:w="3264" w:type="dxa"/>
            <w:tcBorders/>
            <w:vAlign w:val="center"/>
          </w:tcPr>
          <w:p>
            <w:pPr>
              <w:pStyle w:val="Normal"/>
              <w:suppressAutoHyphens w:val="true"/>
              <w:spacing w:before="0" w:after="200"/>
              <w:rPr/>
            </w:pPr>
            <w:r>
              <w:rPr/>
              <w:t>Methodology (Phương pháp đánh giá)</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Giải thích cách đánh giá.</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Kiểm tra cơ bản, sử dụng trong thực tế, dữ liệu được cập nhật.</w:t>
            </w:r>
          </w:p>
        </w:tc>
      </w:tr>
      <w:tr>
        <w:trPr/>
        <w:tc>
          <w:tcPr>
            <w:tcW w:w="3264" w:type="dxa"/>
            <w:tcBorders/>
            <w:vAlign w:val="center"/>
          </w:tcPr>
          <w:p>
            <w:pPr>
              <w:pStyle w:val="Normal"/>
              <w:suppressAutoHyphens w:val="true"/>
              <w:spacing w:before="0" w:after="200"/>
              <w:rPr/>
            </w:pPr>
            <w:r>
              <w:rPr/>
              <w:t>Buying guides (Hướng dẫn lựa chọn)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Định hướng theo nhu cầu.</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Các thẻ về xem nội dung trực tuyến, quyền riêng tư và du lịch.</w:t>
            </w:r>
          </w:p>
        </w:tc>
      </w:tr>
      <w:tr>
        <w:trPr/>
        <w:tc>
          <w:tcPr>
            <w:tcW w:w="3264" w:type="dxa"/>
            <w:tcBorders/>
            <w:vAlign w:val="center"/>
          </w:tcPr>
          <w:p>
            <w:pPr>
              <w:pStyle w:val="Normal"/>
              <w:suppressAutoHyphens w:val="true"/>
              <w:spacing w:before="0" w:after="200"/>
              <w:rPr/>
            </w:pPr>
            <w:r>
              <w:rPr/>
              <w:t>Editorial guides (Bài viết hướng dẫn)</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Cung cấp thêm kiến thức.</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Các bài viết về kiến thức VPN, xem nội dung trực tuyến và du lịch.</w:t>
            </w:r>
          </w:p>
        </w:tc>
      </w:tr>
      <w:tr>
        <w:trPr/>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rFonts w:cs=""/>
                <w:b w:val="false"/>
                <w:kern w:val="0"/>
                <w:sz w:val="19"/>
                <w:szCs w:val="22"/>
                <w:lang w:val="en-US" w:eastAsia="en-US" w:bidi="ar-SA"/>
              </w:rPr>
              <w:t>FAQ</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Giải đáp các câu hỏi của người mới.</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Các câu hỏi và câu trả lời dạng accordion.</w:t>
            </w:r>
          </w:p>
        </w:tc>
      </w:tr>
      <w:tr>
        <w:trPr/>
        <w:tc>
          <w:tcPr>
            <w:tcW w:w="3264" w:type="dxa"/>
            <w:tcBorders/>
            <w:vAlign w:val="center"/>
          </w:tcPr>
          <w:p>
            <w:pPr>
              <w:pStyle w:val="Normal"/>
              <w:suppressAutoHyphens w:val="true"/>
              <w:spacing w:before="0" w:after="200"/>
              <w:rPr/>
            </w:pPr>
            <w:r>
              <w:rPr/>
              <w:t>Final CTA (CTA cuối trang)</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Tạo điểm chuyển đổi cuối trang.</w:t>
            </w:r>
          </w:p>
        </w:tc>
        <w:tc>
          <w:tcPr>
            <w:tcW w:w="3264" w:type="dxa"/>
            <w:tcBorders/>
            <w:vAlign w:val="center"/>
          </w:tcPr>
          <w:p>
            <w:pPr>
              <w:pStyle w:val="Normal"/>
              <w:widowControl/>
              <w:suppressAutoHyphens w:val="true"/>
              <w:spacing w:lineRule="auto" w:line="240" w:before="0" w:after="0"/>
              <w:jc w:val="left"/>
              <w:rPr>
                <w:rFonts w:ascii="Arial" w:hAnsi="Arial" w:cs=""/>
                <w:kern w:val="0"/>
                <w:szCs w:val="22"/>
                <w:lang w:val="en-US" w:eastAsia="en-US" w:bidi="ar-SA"/>
              </w:rPr>
            </w:pPr>
            <w:r>
              <w:rPr/>
              <w:t>CTA Explore the rankings.</w:t>
            </w:r>
          </w:p>
        </w:tc>
      </w:tr>
    </w:tbl>
    <w:p>
      <w:pPr>
        <w:pStyle w:val="Normal"/>
        <w:rPr>
          <w:rFonts w:ascii="Arial" w:hAnsi="Arial"/>
        </w:rPr>
      </w:pPr>
      <w:r>
        <w:rPr/>
      </w:r>
    </w:p>
    <w:p>
      <w:pPr>
        <w:pStyle w:val="Heading1"/>
        <w:rPr>
          <w:rFonts w:ascii="Arial" w:hAnsi="Arial"/>
        </w:rPr>
      </w:pPr>
      <w:r>
        <w:rPr/>
        <w:t>6. Quyết định Trải nghiệm người dùng và chuyển đổi (UX &amp; Conversion)</w:t>
      </w:r>
    </w:p>
    <w:p>
      <w:pPr>
        <w:pStyle w:val="ListBullet"/>
        <w:numPr>
          <w:ilvl w:val="0"/>
          <w:numId w:val="1"/>
        </w:numPr>
        <w:rPr>
          <w:rFonts w:ascii="Arial" w:hAnsi="Arial"/>
        </w:rPr>
      </w:pPr>
      <w:r>
        <w:rPr/>
        <w:t>Khu vực giới thiệu chính (Hero) chỉ có một CTA chính: See the top VPNs, tránh phân tán chú ý.</w:t>
      </w:r>
    </w:p>
    <w:p>
      <w:pPr>
        <w:pStyle w:val="ListBullet"/>
        <w:numPr>
          <w:ilvl w:val="0"/>
          <w:numId w:val="1"/>
        </w:numPr>
        <w:rPr>
          <w:rFonts w:ascii="Arial" w:hAnsi="Arial"/>
        </w:rPr>
      </w:pPr>
      <w:r>
        <w:rPr/>
        <w:t>Ranking xuất hiện sớm để người dùng xem sản phẩm ngay.</w:t>
      </w:r>
    </w:p>
    <w:p>
      <w:pPr>
        <w:pStyle w:val="ListBullet"/>
        <w:numPr>
          <w:ilvl w:val="0"/>
          <w:numId w:val="1"/>
        </w:numPr>
        <w:rPr>
          <w:rFonts w:ascii="Arial" w:hAnsi="Arial"/>
        </w:rPr>
      </w:pPr>
      <w:r>
        <w:rPr/>
        <w:t>Phương pháp đánh giá đặt gần comparison để tăng độ tin cậy.</w:t>
      </w:r>
    </w:p>
    <w:p>
      <w:pPr>
        <w:pStyle w:val="ListBullet"/>
        <w:numPr>
          <w:ilvl w:val="0"/>
          <w:numId w:val="1"/>
        </w:numPr>
        <w:rPr>
          <w:rFonts w:ascii="Arial" w:hAnsi="Arial"/>
        </w:rPr>
      </w:pPr>
      <w:r>
        <w:rPr/>
        <w:t>View deal mở plan selector Basic, Pro và Pro Max giá cả khác nhau.</w:t>
      </w:r>
    </w:p>
    <w:p>
      <w:pPr>
        <w:pStyle w:val="ListBullet"/>
        <w:numPr>
          <w:ilvl w:val="0"/>
          <w:numId w:val="1"/>
        </w:numPr>
        <w:rPr>
          <w:rFonts w:ascii="Arial" w:hAnsi="Arial"/>
        </w:rPr>
      </w:pPr>
      <w:r>
        <w:rPr/>
        <w:t>Show more VPNs giữ màn hình ban đầu gọn nhưng vẫn cho phép khám phá thêm.</w:t>
      </w:r>
    </w:p>
    <w:p>
      <w:pPr>
        <w:pStyle w:val="ListBullet"/>
        <w:numPr>
          <w:ilvl w:val="0"/>
          <w:numId w:val="1"/>
        </w:numPr>
        <w:rPr>
          <w:rFonts w:ascii="Arial" w:hAnsi="Arial"/>
        </w:rPr>
      </w:pPr>
      <w:r>
        <w:rPr/>
        <w:t>CTA cuối trang xuất hiện sau khi người dùng đã đọc đủ thông tin.</w:t>
      </w:r>
    </w:p>
    <w:p>
      <w:pPr>
        <w:pStyle w:val="Heading1"/>
        <w:rPr>
          <w:rFonts w:ascii="Arial" w:hAnsi="Arial"/>
        </w:rPr>
      </w:pPr>
      <w:r>
        <w:rPr/>
        <w:t>7. Tư duy phát triển và triển khai (Dev Thinking)</w:t>
      </w:r>
    </w:p>
    <w:p>
      <w:pPr>
        <w:pStyle w:val="Heading2"/>
        <w:rPr>
          <w:rFonts w:ascii="Arial" w:hAnsi="Arial"/>
        </w:rPr>
      </w:pPr>
      <w:r>
        <w:rPr/>
        <w:t>7.1. Cấu trúc thành phần (Component Structure)</w:t>
      </w:r>
    </w:p>
    <w:p>
      <w:pPr>
        <w:pStyle w:val="Normal"/>
        <w:rPr>
          <w:rFonts w:ascii="Arial" w:hAnsi="Arial"/>
        </w:rPr>
      </w:pPr>
      <w:r>
        <w:rPr/>
        <w:t>app/</w:t>
        <w:br/>
        <w:t>├── layout.tsx</w:t>
        <w:br/>
        <w:t>├── page.tsx</w:t>
        <w:br/>
        <w:t>└── globals.css</w:t>
        <w:br/>
        <w:t>components/</w:t>
        <w:br/>
        <w:t>├── Header.tsx</w:t>
        <w:br/>
        <w:t>├── HeroSection.tsx</w:t>
        <w:br/>
        <w:t>├── RankingSection.tsx</w:t>
        <w:br/>
        <w:t>├── ContentSections.tsx</w:t>
        <w:br/>
        <w:t>├── FeatureBreakdown.tsx</w:t>
        <w:br/>
        <w:t>├── site-data.ts</w:t>
        <w:br/>
        <w:t>└── ui.tsx</w:t>
      </w:r>
    </w:p>
    <w:p>
      <w:pPr>
        <w:pStyle w:val="Normal"/>
        <w:rPr>
          <w:rFonts w:ascii="Arial" w:hAnsi="Arial"/>
        </w:rPr>
      </w:pPr>
      <w:r>
        <w:rPr/>
        <w:t>- page.tsx chỉ còn nhiệm vụ composition các section.</w:t>
      </w:r>
    </w:p>
    <w:p>
      <w:pPr>
        <w:pStyle w:val="Normal"/>
        <w:rPr>
          <w:rFonts w:ascii="Arial" w:hAnsi="Arial"/>
        </w:rPr>
      </w:pPr>
      <w:r>
        <w:rPr/>
        <w:t>- Header.tsx thanh đầu trang.</w:t>
      </w:r>
    </w:p>
    <w:p>
      <w:pPr>
        <w:pStyle w:val="Normal"/>
        <w:rPr>
          <w:rFonts w:ascii="Arial" w:hAnsi="Arial"/>
        </w:rPr>
      </w:pPr>
      <w:r>
        <w:rPr/>
        <w:t xml:space="preserve">- HeroSection.tsx, RankingSection.tsx và ContentSections.tsx chịu trách nhiệm từng nhóm UI riêng. </w:t>
      </w:r>
    </w:p>
    <w:p>
      <w:pPr>
        <w:pStyle w:val="Normal"/>
        <w:rPr>
          <w:rFonts w:ascii="Arial" w:hAnsi="Arial"/>
        </w:rPr>
      </w:pPr>
      <w:r>
        <w:rPr/>
        <w:t>- FeatureBreakdown.tsx được tách riêng vì có data structure và UI logic phức tạp hơn.</w:t>
      </w:r>
    </w:p>
    <w:p>
      <w:pPr>
        <w:pStyle w:val="Normal"/>
        <w:rPr>
          <w:rFonts w:ascii="Arial" w:hAnsi="Arial"/>
        </w:rPr>
      </w:pPr>
      <w:r>
        <w:rPr/>
        <w:t xml:space="preserve">- site-data.ts chứa dữ liệu VPN và các gói plan được tách khỏi UI. </w:t>
      </w:r>
    </w:p>
    <w:p>
      <w:pPr>
        <w:pStyle w:val="Normal"/>
        <w:rPr>
          <w:rFonts w:ascii="Arial" w:hAnsi="Arial"/>
        </w:rPr>
      </w:pPr>
      <w:r>
        <w:rPr/>
        <w:t>- ui.tsx chứa icon và logo dùng chung.</w:t>
      </w:r>
    </w:p>
    <w:p>
      <w:pPr>
        <w:pStyle w:val="Heading2"/>
        <w:rPr>
          <w:rFonts w:ascii="Arial" w:hAnsi="Arial"/>
        </w:rPr>
      </w:pPr>
      <w:r>
        <w:rPr/>
        <w:t>7.2.  Responsive trên các thiết bị</w:t>
      </w:r>
    </w:p>
    <w:p>
      <w:pPr>
        <w:pStyle w:val="ListBullet"/>
        <w:numPr>
          <w:ilvl w:val="0"/>
          <w:numId w:val="1"/>
        </w:numPr>
        <w:rPr>
          <w:rFonts w:ascii="Arial" w:hAnsi="Arial"/>
        </w:rPr>
      </w:pPr>
      <w:r>
        <w:rPr/>
        <w:t>Header chuyển thành mobile menu.</w:t>
      </w:r>
    </w:p>
    <w:p>
      <w:pPr>
        <w:pStyle w:val="ListBullet"/>
        <w:numPr>
          <w:ilvl w:val="0"/>
          <w:numId w:val="1"/>
        </w:numPr>
        <w:rPr>
          <w:rFonts w:ascii="Arial" w:hAnsi="Arial"/>
        </w:rPr>
      </w:pPr>
      <w:r>
        <w:rPr/>
        <w:t>Phần Hero và editorial layout chuyển từ 2 cột thành 1 cột.</w:t>
      </w:r>
    </w:p>
    <w:p>
      <w:pPr>
        <w:pStyle w:val="ListBullet"/>
        <w:numPr>
          <w:ilvl w:val="0"/>
          <w:numId w:val="1"/>
        </w:numPr>
        <w:rPr>
          <w:rFonts w:ascii="Arial" w:hAnsi="Arial"/>
        </w:rPr>
      </w:pPr>
      <w:r>
        <w:rPr/>
        <w:t>Ranking card mobile chia thành các hàng riêng cho thông tin, giá và score.</w:t>
      </w:r>
    </w:p>
    <w:p>
      <w:pPr>
        <w:pStyle w:val="ListBullet"/>
        <w:numPr>
          <w:ilvl w:val="0"/>
          <w:numId w:val="1"/>
        </w:numPr>
        <w:rPr>
          <w:rFonts w:ascii="Arial" w:hAnsi="Arial"/>
        </w:rPr>
      </w:pPr>
      <w:r>
        <w:rPr/>
        <w:t>Text dài được wrap để không đè lên nội dung khác.</w:t>
      </w:r>
    </w:p>
    <w:p>
      <w:pPr>
        <w:pStyle w:val="ListBullet"/>
        <w:numPr>
          <w:ilvl w:val="0"/>
          <w:numId w:val="1"/>
        </w:numPr>
        <w:rPr>
          <w:rFonts w:ascii="Arial" w:hAnsi="Arial"/>
        </w:rPr>
      </w:pPr>
      <w:r>
        <w:rPr/>
        <w:t>Comparison table được kiểm soát chiều rộng và overflow theo breakpoint.</w:t>
      </w:r>
    </w:p>
    <w:p>
      <w:pPr>
        <w:pStyle w:val="ListBullet"/>
        <w:numPr>
          <w:ilvl w:val="0"/>
          <w:numId w:val="1"/>
        </w:numPr>
        <w:rPr>
          <w:rFonts w:ascii="Arial" w:hAnsi="Arial"/>
        </w:rPr>
      </w:pPr>
      <w:r>
        <w:rPr/>
        <w:t>CTA và button có vùng click phù hợp với màn hình cảm ứng.</w:t>
      </w:r>
    </w:p>
    <w:p>
      <w:pPr>
        <w:pStyle w:val="Heading2"/>
        <w:rPr>
          <w:rFonts w:ascii="Arial" w:hAnsi="Arial"/>
        </w:rPr>
      </w:pPr>
      <w:r>
        <w:rPr>
          <w:rFonts w:ascii="Arial" w:hAnsi="Arial"/>
        </w:rPr>
        <w:t>7.3. Phần khó triển khai</w:t>
      </w:r>
    </w:p>
    <w:p>
      <w:pPr>
        <w:pStyle w:val="ListBullet"/>
        <w:numPr>
          <w:ilvl w:val="0"/>
          <w:numId w:val="1"/>
        </w:numPr>
        <w:rPr>
          <w:rFonts w:ascii="Arial" w:hAnsi="Arial"/>
        </w:rPr>
      </w:pPr>
      <w:r>
        <w:rPr/>
        <w:t>Feature comparison table nhiều cột.</w:t>
      </w:r>
    </w:p>
    <w:p>
      <w:pPr>
        <w:pStyle w:val="ListBullet"/>
        <w:numPr>
          <w:ilvl w:val="0"/>
          <w:numId w:val="1"/>
        </w:numPr>
        <w:rPr>
          <w:rFonts w:ascii="Arial" w:hAnsi="Arial"/>
        </w:rPr>
      </w:pPr>
      <w:r>
        <w:rPr/>
        <w:t>Responsive ranking card khi có nhiều data.</w:t>
      </w:r>
    </w:p>
    <w:p>
      <w:pPr>
        <w:pStyle w:val="ListBullet"/>
        <w:numPr>
          <w:ilvl w:val="0"/>
          <w:numId w:val="1"/>
        </w:numPr>
        <w:rPr>
          <w:rFonts w:ascii="Arial" w:hAnsi="Arial"/>
        </w:rPr>
      </w:pPr>
      <w:r>
        <w:rPr/>
        <w:t>Deal modal không bị che bởi overflow hoặc stacking context.</w:t>
      </w:r>
    </w:p>
    <w:p>
      <w:pPr>
        <w:pStyle w:val="ListBullet"/>
        <w:numPr>
          <w:ilvl w:val="0"/>
          <w:numId w:val="1"/>
        </w:numPr>
        <w:rPr>
          <w:rFonts w:ascii="Arial" w:hAnsi="Arial"/>
        </w:rPr>
      </w:pPr>
      <w:r>
        <w:rPr/>
        <w:t>Giữ hierarchy(phân cấp) và readability trên nhiều kích thước màn hình.</w:t>
      </w:r>
    </w:p>
    <w:p>
      <w:pPr>
        <w:pStyle w:val="Normal"/>
        <w:rPr>
          <w:rFonts w:ascii="Arial" w:hAnsi="Arial"/>
        </w:rPr>
      </w:pPr>
      <w:r>
        <w:rPr/>
      </w:r>
      <w:r>
        <w:br w:type="page"/>
      </w:r>
    </w:p>
    <w:p>
      <w:pPr>
        <w:pStyle w:val="Heading1"/>
        <w:spacing w:before="0" w:after="0"/>
        <w:rPr>
          <w:rFonts w:ascii="Arial" w:hAnsi="Arial"/>
        </w:rPr>
      </w:pPr>
      <w:r>
        <w:rPr>
          <w:rFonts w:ascii="Arial" w:hAnsi="Arial"/>
        </w:rPr>
        <w:t>8. Giải thích quyết định thiết kế</w:t>
      </w:r>
    </w:p>
    <w:p>
      <w:pPr>
        <w:pStyle w:val="Heading2"/>
        <w:rPr>
          <w:rFonts w:ascii="Arial" w:hAnsi="Arial"/>
        </w:rPr>
      </w:pPr>
      <w:r>
        <w:rPr>
          <w:rFonts w:ascii="Arial" w:hAnsi="Arial"/>
        </w:rPr>
        <w:t>Vì sao chọn bảng màu này?</w:t>
      </w:r>
    </w:p>
    <w:p>
      <w:pPr>
        <w:pStyle w:val="Normal"/>
        <w:rPr>
          <w:rFonts w:ascii="Arial" w:hAnsi="Arial"/>
        </w:rPr>
      </w:pPr>
      <w:r>
        <w:rPr/>
        <w:t>Navy và blue gợi liên tưởng đến security, privacy và công nghệ. Green chỉ dùng cho check và trạng thái tích cực để tạo ngôn ngữ hình ảnh rõ ràng. Cream(kem) tạo cảm giác editorial và giúp website giống một sản phẩm review thực tế hơn.</w:t>
      </w:r>
    </w:p>
    <w:p>
      <w:pPr>
        <w:pStyle w:val="Heading2"/>
        <w:rPr>
          <w:rFonts w:ascii="Arial" w:hAnsi="Arial"/>
        </w:rPr>
      </w:pPr>
      <w:r>
        <w:rPr>
          <w:rFonts w:ascii="Arial" w:hAnsi="Arial"/>
        </w:rPr>
        <w:t>Vì sao chọn typography này?</w:t>
      </w:r>
    </w:p>
    <w:p>
      <w:pPr>
        <w:pStyle w:val="Normal"/>
        <w:rPr>
          <w:rFonts w:ascii="Arial" w:hAnsi="Arial"/>
        </w:rPr>
      </w:pPr>
      <w:r>
        <w:rPr/>
        <w:t>Plus Jakarta Sans giúp heading có cá tính và hierarchy(phân cấp) rõ. DM Sans có hình dáng đơn giản, dễ đọc trong ranking card, comparison table và nội dung dài.</w:t>
      </w:r>
    </w:p>
    <w:p>
      <w:pPr>
        <w:pStyle w:val="Heading2"/>
        <w:rPr>
          <w:rFonts w:ascii="Arial" w:hAnsi="Arial"/>
        </w:rPr>
      </w:pPr>
      <w:r>
        <w:rPr>
          <w:rFonts w:ascii="Arial" w:hAnsi="Arial"/>
        </w:rPr>
        <w:t>Vì sao đặt CTA như vậy?</w:t>
      </w:r>
    </w:p>
    <w:p>
      <w:pPr>
        <w:pStyle w:val="Normal"/>
        <w:rPr>
          <w:rFonts w:ascii="Arial" w:hAnsi="Arial"/>
        </w:rPr>
      </w:pPr>
      <w:r>
        <w:rPr/>
        <w:t>CTA chính xuất hiện ở hero để người dùng đi thẳng đến ranking. CTA View deal nằm trong từng card để giữ hành động gần với sản phẩm.</w:t>
      </w:r>
    </w:p>
    <w:p>
      <w:pPr>
        <w:pStyle w:val="Heading2"/>
        <w:rPr>
          <w:rFonts w:ascii="Arial" w:hAnsi="Arial"/>
        </w:rPr>
      </w:pPr>
      <w:r>
        <w:rPr>
          <w:rFonts w:ascii="Arial" w:hAnsi="Arial"/>
        </w:rPr>
        <w:t>Nếu có thêm thời gian sẽ cải thiện gì?</w:t>
      </w:r>
    </w:p>
    <w:p>
      <w:pPr>
        <w:pStyle w:val="ListBullet"/>
        <w:numPr>
          <w:ilvl w:val="0"/>
          <w:numId w:val="1"/>
        </w:numPr>
        <w:rPr>
          <w:rFonts w:ascii="Arial" w:hAnsi="Arial"/>
        </w:rPr>
      </w:pPr>
      <w:r>
        <w:rPr/>
        <w:t>Kết nối dữ liệu provider đã được kiểm chứng.</w:t>
      </w:r>
    </w:p>
    <w:p>
      <w:pPr>
        <w:pStyle w:val="ListBullet"/>
        <w:numPr>
          <w:ilvl w:val="0"/>
          <w:numId w:val="1"/>
        </w:numPr>
        <w:rPr>
          <w:rFonts w:ascii="Arial" w:hAnsi="Arial"/>
        </w:rPr>
      </w:pPr>
      <w:r>
        <w:rPr/>
        <w:t>Tạo trang chủ đầy đủ hơn có nhiều chi tiết hơn.  Ví dụ: Sẽ tạo những trang chi tiết cho VPN, blogs,...</w:t>
      </w:r>
    </w:p>
    <w:p>
      <w:pPr>
        <w:pStyle w:val="ListBullet"/>
        <w:numPr>
          <w:ilvl w:val="0"/>
          <w:numId w:val="1"/>
        </w:numPr>
        <w:rPr>
          <w:rFonts w:ascii="Arial" w:hAnsi="Arial"/>
        </w:rPr>
      </w:pPr>
      <w:r>
        <w:rPr/>
        <w:t>Thêm backend + database</w:t>
      </w:r>
    </w:p>
    <w:p>
      <w:pPr>
        <w:pStyle w:val="Heading1"/>
        <w:rPr>
          <w:rFonts w:ascii="Arial" w:hAnsi="Arial"/>
        </w:rPr>
      </w:pPr>
      <w:r>
        <w:rPr/>
        <w:t>9. Sản phẩm bàn giao và giới hạn</w:t>
      </w:r>
    </w:p>
    <w:p>
      <w:pPr>
        <w:pStyle w:val="Normal"/>
        <w:rPr>
          <w:rFonts w:ascii="Arial" w:hAnsi="Arial"/>
        </w:rPr>
      </w:pPr>
      <w:r>
        <w:rPr/>
        <w:t>Deliverables của bài làm gồm trang chủ UI bằng Next.js, source code TypeScript/React, README/tài liệu thuyết minh và website có thể deploy trên Vercel.</w:t>
      </w:r>
    </w:p>
    <w:p>
      <w:pPr>
        <w:pStyle w:val="Normal"/>
        <w:rPr>
          <w:rFonts w:ascii="Arial" w:hAnsi="Arial"/>
        </w:rPr>
      </w:pPr>
      <w:r>
        <w:rPr/>
        <w:t>Lưu ý: Giá, rating và feature comparison trong bài là dữ liệu minh họa cho UI/UX test. Khi triển khai môi trường thực tế, các số liệu cần được kiểm chứng và cập nhật từ nguồn chính thức.</w:t>
      </w:r>
    </w:p>
    <w:p>
      <w:pPr>
        <w:pStyle w:val="Normal"/>
        <w:rPr>
          <w:rFonts w:ascii="Arial" w:hAnsi="Arial"/>
        </w:rPr>
      </w:pPr>
      <w:r>
        <w:rPr/>
        <w:t>Backend, authentication, database, CMS, trang thanh toán thật và tích hợp liên kết tiếp thị không nằm trong phạm vi bắt buộc của bài test.</w:t>
      </w:r>
    </w:p>
    <w:p>
      <w:pPr>
        <w:pStyle w:val="Heading1"/>
        <w:rPr>
          <w:rFonts w:ascii="Arial" w:hAnsi="Arial"/>
        </w:rPr>
      </w:pPr>
      <w:r>
        <w:rPr>
          <w:rFonts w:ascii="Arial" w:hAnsi="Arial"/>
        </w:rPr>
        <w:t>10. Checklist trước khi nộp</w:t>
      </w:r>
    </w:p>
    <w:p>
      <w:pPr>
        <w:pStyle w:val="ListBullet"/>
        <w:numPr>
          <w:ilvl w:val="0"/>
          <w:numId w:val="1"/>
        </w:numPr>
        <w:rPr>
          <w:rFonts w:ascii="Arial" w:hAnsi="Arial"/>
        </w:rPr>
      </w:pPr>
      <w:r>
        <w:rPr/>
        <w:t>Hoàn thiện trang chủ bằng tiếng Anh.</w:t>
      </w:r>
    </w:p>
    <w:p>
      <w:pPr>
        <w:pStyle w:val="ListBullet"/>
        <w:numPr>
          <w:ilvl w:val="0"/>
          <w:numId w:val="1"/>
        </w:numPr>
        <w:rPr>
          <w:rFonts w:ascii="Arial" w:hAnsi="Arial"/>
        </w:rPr>
      </w:pPr>
      <w:r>
        <w:rPr/>
        <w:t>Có research 2–3 nguồn tham khảo.</w:t>
      </w:r>
    </w:p>
    <w:p>
      <w:pPr>
        <w:pStyle w:val="ListBullet"/>
        <w:numPr>
          <w:ilvl w:val="0"/>
          <w:numId w:val="1"/>
        </w:numPr>
        <w:rPr>
          <w:rFonts w:ascii="Arial" w:hAnsi="Arial"/>
        </w:rPr>
      </w:pPr>
      <w:r>
        <w:rPr/>
        <w:t>Có design system.</w:t>
      </w:r>
    </w:p>
    <w:p>
      <w:pPr>
        <w:pStyle w:val="ListBullet"/>
        <w:numPr>
          <w:ilvl w:val="0"/>
          <w:numId w:val="1"/>
        </w:numPr>
        <w:rPr>
          <w:rFonts w:ascii="Arial" w:hAnsi="Arial"/>
        </w:rPr>
      </w:pPr>
      <w:r>
        <w:rPr/>
        <w:t>Có giải thích quyết định thiết kế.</w:t>
      </w:r>
    </w:p>
    <w:p>
      <w:pPr>
        <w:pStyle w:val="ListBullet"/>
        <w:numPr>
          <w:ilvl w:val="0"/>
          <w:numId w:val="1"/>
        </w:numPr>
        <w:rPr>
          <w:rFonts w:ascii="Arial" w:hAnsi="Arial"/>
        </w:rPr>
      </w:pPr>
      <w:r>
        <w:rPr/>
        <w:t>Có component structure và responsive strategy.</w:t>
      </w:r>
    </w:p>
    <w:p>
      <w:pPr>
        <w:pStyle w:val="ListBullet"/>
        <w:numPr>
          <w:ilvl w:val="0"/>
          <w:numId w:val="1"/>
        </w:numPr>
        <w:rPr>
          <w:rFonts w:ascii="Arial" w:hAnsi="Arial"/>
        </w:rPr>
      </w:pPr>
      <w:r>
        <w:rPr/>
        <w:t>Chạy npm run build thành công.</w:t>
      </w:r>
    </w:p>
    <w:p>
      <w:pPr>
        <w:pStyle w:val="ListBullet"/>
        <w:numPr>
          <w:ilvl w:val="0"/>
          <w:numId w:val="1"/>
        </w:numPr>
        <w:rPr>
          <w:rFonts w:ascii="Arial" w:hAnsi="Arial"/>
        </w:rPr>
      </w:pPr>
      <w:r>
        <w:rPr/>
        <w:t>Kiểm tra desktop và mobile.</w:t>
      </w:r>
    </w:p>
    <w:p>
      <w:pPr>
        <w:pStyle w:val="ListBullet"/>
        <w:numPr>
          <w:ilvl w:val="0"/>
          <w:numId w:val="1"/>
        </w:numPr>
        <w:rPr>
          <w:rFonts w:ascii="Arial" w:hAnsi="Arial"/>
        </w:rPr>
      </w:pPr>
      <w:r>
        <w:rPr/>
        <w:t>Push source code lên GitHub.</w:t>
      </w:r>
    </w:p>
    <w:p>
      <w:pPr>
        <w:pStyle w:val="ListBullet"/>
        <w:numPr>
          <w:ilvl w:val="0"/>
          <w:numId w:val="1"/>
        </w:numPr>
        <w:rPr>
          <w:rFonts w:ascii="Arial" w:hAnsi="Arial"/>
        </w:rPr>
      </w:pPr>
      <w:r>
        <w:rPr/>
        <w:t>Deploy website lên Vercel.</w:t>
      </w:r>
    </w:p>
    <w:p>
      <w:pPr>
        <w:pStyle w:val="ListBullet"/>
        <w:numPr>
          <w:ilvl w:val="0"/>
          <w:numId w:val="1"/>
        </w:numPr>
        <w:rPr>
          <w:rFonts w:ascii="Arial" w:hAnsi="Arial"/>
        </w:rPr>
      </w:pPr>
      <w:r>
        <w:rPr/>
        <w:t>Bổ sung link GitHub và Vercel vào README.</w:t>
      </w:r>
    </w:p>
    <w:p>
      <w:pPr>
        <w:pStyle w:val="ListBullet"/>
        <w:numPr>
          <w:ilvl w:val="0"/>
          <w:numId w:val="1"/>
        </w:numPr>
        <w:rPr>
          <w:rFonts w:ascii="Arial" w:hAnsi="Arial"/>
        </w:rPr>
      </w:pPr>
      <w:r>
        <w:rPr/>
        <w:t>Gửi email trực tiếp cho nhà tuyển dụng.</w:t>
      </w:r>
    </w:p>
    <w:p>
      <w:pPr>
        <w:pStyle w:val="Heading1"/>
        <w:rPr>
          <w:rFonts w:ascii="Arial" w:hAnsi="Arial"/>
        </w:rPr>
      </w:pPr>
      <w:r>
        <w:rPr>
          <w:rFonts w:ascii="Arial" w:hAnsi="Arial"/>
        </w:rPr>
        <w:t>11. Hướng dẫn chạy project</w:t>
      </w:r>
    </w:p>
    <w:p>
      <w:pPr>
        <w:pStyle w:val="Normal"/>
        <w:rPr>
          <w:rFonts w:ascii="Arial" w:hAnsi="Arial"/>
        </w:rPr>
      </w:pPr>
      <w:r>
        <w:rPr/>
        <w:t>Cài đặt và chạy local:</w:t>
      </w:r>
    </w:p>
    <w:p>
      <w:pPr>
        <w:pStyle w:val="Normal"/>
        <w:rPr>
          <w:rFonts w:ascii="Arial" w:hAnsi="Arial"/>
        </w:rPr>
      </w:pPr>
      <w:r>
        <w:rPr/>
        <w:t>npm install</w:t>
        <w:br/>
        <w:t>npm run dev</w:t>
      </w:r>
    </w:p>
    <w:p>
      <w:pPr>
        <w:pStyle w:val="Normal"/>
        <w:rPr>
          <w:rFonts w:ascii="Arial" w:hAnsi="Arial"/>
        </w:rPr>
      </w:pPr>
      <w:r>
        <w:rPr/>
        <w:t>Mở http://localhost:3000.</w:t>
      </w:r>
    </w:p>
    <w:p>
      <w:pPr>
        <w:pStyle w:val="Normal"/>
        <w:rPr>
          <w:rFonts w:ascii="Arial" w:hAnsi="Arial"/>
        </w:rPr>
      </w:pPr>
      <w:r>
        <w:rPr/>
        <w:t>Kiểm tra môi trường thực tế:</w:t>
      </w:r>
    </w:p>
    <w:p>
      <w:pPr>
        <w:pStyle w:val="Normal"/>
        <w:rPr>
          <w:rFonts w:ascii="Arial" w:hAnsi="Arial"/>
        </w:rPr>
      </w:pPr>
      <w:r>
        <w:rPr/>
        <w:t>npm run build</w:t>
        <w:br/>
        <w:t>npm start</w:t>
      </w:r>
    </w:p>
    <w:p>
      <w:pPr>
        <w:pStyle w:val="Heading1"/>
        <w:rPr>
          <w:rFonts w:ascii="Arial" w:hAnsi="Arial"/>
        </w:rPr>
      </w:pPr>
      <w:r>
        <w:rPr>
          <w:rFonts w:ascii="Arial" w:hAnsi="Arial"/>
        </w:rPr>
        <w:t>12. Thông tin cần điền trước khi gửi</w:t>
      </w:r>
    </w:p>
    <w:p>
      <w:pPr>
        <w:pStyle w:val="ListBullet"/>
        <w:numPr>
          <w:ilvl w:val="0"/>
          <w:numId w:val="1"/>
        </w:numPr>
        <w:rPr>
          <w:rFonts w:ascii="Arial" w:hAnsi="Arial"/>
        </w:rPr>
      </w:pPr>
      <w:r>
        <w:rPr/>
        <w:t>Họ và tên ứng viên.</w:t>
      </w:r>
    </w:p>
    <w:p>
      <w:pPr>
        <w:pStyle w:val="ListBullet"/>
        <w:numPr>
          <w:ilvl w:val="0"/>
          <w:numId w:val="1"/>
        </w:numPr>
        <w:rPr>
          <w:rFonts w:ascii="Arial" w:hAnsi="Arial"/>
        </w:rPr>
      </w:pPr>
      <w:r>
        <w:rPr/>
        <w:t>Ngày nộp bài.</w:t>
      </w:r>
    </w:p>
    <w:p>
      <w:pPr>
        <w:pStyle w:val="ListBullet"/>
        <w:numPr>
          <w:ilvl w:val="0"/>
          <w:numId w:val="1"/>
        </w:numPr>
        <w:rPr>
          <w:rFonts w:ascii="Arial" w:hAnsi="Arial"/>
        </w:rPr>
      </w:pPr>
      <w:r>
        <w:rPr/>
        <w:t>Link Vercel bản demo trực tuyến.</w:t>
      </w:r>
    </w:p>
    <w:p>
      <w:pPr>
        <w:pStyle w:val="ListBullet"/>
        <w:numPr>
          <w:ilvl w:val="0"/>
          <w:numId w:val="1"/>
        </w:numPr>
        <w:rPr>
          <w:rFonts w:ascii="Arial" w:hAnsi="Arial"/>
        </w:rPr>
      </w:pPr>
      <w:r>
        <w:rPr/>
        <w:t>Link GitHub kho mã nguồn.</w:t>
      </w:r>
    </w:p>
    <w:p>
      <w:pPr>
        <w:pStyle w:val="ListBullet"/>
        <w:numPr>
          <w:ilvl w:val="0"/>
          <w:numId w:val="1"/>
        </w:numPr>
        <w:rPr>
          <w:rFonts w:ascii="Arial" w:hAnsi="Arial"/>
        </w:rPr>
      </w:pPr>
      <w:r>
        <w:rPr/>
        <w:t>Email và số điện thoại liên hệ nếu cần.</w:t>
      </w:r>
    </w:p>
    <w:p>
      <w:pPr>
        <w:pStyle w:val="Heading1"/>
        <w:rPr>
          <w:rFonts w:ascii="Arial" w:hAnsi="Arial"/>
        </w:rPr>
      </w:pPr>
      <w:r>
        <w:rPr>
          <w:rFonts w:ascii="Arial" w:hAnsi="Arial"/>
        </w:rPr>
        <w:t>13. Mẫu email nộp bài</w:t>
      </w:r>
    </w:p>
    <w:p>
      <w:pPr>
        <w:pStyle w:val="Normal"/>
        <w:rPr>
          <w:rFonts w:ascii="Arial" w:hAnsi="Arial"/>
        </w:rPr>
      </w:pPr>
      <w:r>
        <w:rPr/>
        <w:t>Subject: Submission – Fullstack Intern Test – [Your Name]</w:t>
      </w:r>
    </w:p>
    <w:p>
      <w:pPr>
        <w:pStyle w:val="Normal"/>
        <w:spacing w:before="0" w:after="200"/>
        <w:rPr>
          <w:rFonts w:ascii="Arial" w:hAnsi="Arial"/>
        </w:rPr>
      </w:pPr>
      <w:r>
        <w:rPr/>
        <w:t>Dear H2T Media Group Team,</w:t>
        <w:br/>
        <w:br/>
        <w:t>I have completed the Fullstack Intern Test for the “Top VPN Services 2026” trang chủ.</w:t>
        <w:br/>
        <w:br/>
        <w:t>Demo: [Vercel URL]</w:t>
        <w:br/>
        <w:t>Mã nguồn: [GitHub URL]</w:t>
        <w:br/>
        <w:t>Documentation: [README or document URL]</w:t>
        <w:br/>
        <w:br/>
        <w:t>Best regards,</w:t>
        <w:br/>
        <w:t>[Your Full Name]</w:t>
      </w:r>
    </w:p>
    <w:sectPr>
      <w:type w:val="nextPage"/>
      <w:pgSz w:w="12240" w:h="15840"/>
      <w:pgMar w:left="1224" w:right="1224" w:gutter="0" w:header="0" w:top="108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Arial" w:cs=""/>
      <w:color w:val="12213B"/>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2213B"/>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2F6BF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2213B"/>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2213B"/>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Application>LibreOffice/24.2.7.2$Linux_X86_64 LibreOffice_project/420$Build-2</Application>
  <AppVersion>15.0000</AppVersion>
  <Pages>7</Pages>
  <Words>1999</Words>
  <Characters>8288</Characters>
  <CharactersWithSpaces>10070</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2026-07-16T13:53:13Z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file>