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 for how many LEDs assuming it is a 7ledsx7leds block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ledStripCount = 2,744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array[56][49];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write addresses in a 2d array instead of snaking around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 = 0; i &lt; ledStrips; i++)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RGB from sensor = RGB of each 4ledx4led block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R, G, B 255,255,255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https://www.rapidtables.com/web/color/RGB_Color.html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//Set pixel color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 &gt; 200, G &lt; 100, B &lt;100), then set as color red (255,0,0)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 &lt; 100, G &gt; 200, B &lt;100), then set as color green (0, 255, 0)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 &lt; 100, G &lt; 100, B &gt; 200), then set as color blue (0, 0, 255)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 &gt; 200, G &lt; 100, B &gt; 200)around this range, magenta (255,0,255)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 &gt; 200, G &gt; 200, B &lt; 100), yellow (255,255,0)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 &lt; 100, G &gt; 200, B &gt; 200) around this range, cyan (0,255,255)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locations on a matrix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location of sensor in an array //input = 0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sensor location to location on LED display (0, 4, 8…..) sensor address * sizeOfSquare -&gt; if sensor location &gt; 7, then add 3 more rows to get the LED address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fill(), get LED address then add 3 across, 3 down and everything in between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arrayLedDisplay [0 1 2 3] [8 7 6 5] [9 10 11 12] [16 15 14 13]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pidtables.com/web/color/RGB_Color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