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BC59" w14:textId="130A7C5E" w:rsidR="00EA5A93" w:rsidRDefault="00284696" w:rsidP="00284696">
      <w:pPr>
        <w:jc w:val="center"/>
        <w:rPr>
          <w:sz w:val="40"/>
          <w:szCs w:val="40"/>
          <w:lang w:val="en-US"/>
        </w:rPr>
      </w:pPr>
      <w:r w:rsidRPr="00284696">
        <w:rPr>
          <w:sz w:val="40"/>
          <w:szCs w:val="40"/>
          <w:lang w:val="en-US"/>
        </w:rPr>
        <w:t>PROJECT-ORDER</w:t>
      </w:r>
    </w:p>
    <w:p w14:paraId="78078BBE" w14:textId="322B4FD6" w:rsidR="005A6F52" w:rsidRPr="00AC3AA2" w:rsidRDefault="005A6F52" w:rsidP="00284696">
      <w:pPr>
        <w:rPr>
          <w:b/>
          <w:bCs/>
          <w:lang w:val="en-US"/>
        </w:rPr>
      </w:pPr>
      <w:r w:rsidRPr="00AC3AA2">
        <w:rPr>
          <w:b/>
          <w:bCs/>
          <w:lang w:val="en-US"/>
        </w:rPr>
        <w:t>BÀI TOÁN 1: MQ VÀ Không MQ</w:t>
      </w:r>
    </w:p>
    <w:p w14:paraId="17D224D9" w14:textId="2C0C8999" w:rsidR="00284696" w:rsidRDefault="00284696" w:rsidP="00284696">
      <w:pPr>
        <w:rPr>
          <w:lang w:val="en-US"/>
        </w:rPr>
      </w:pPr>
      <w:r>
        <w:rPr>
          <w:lang w:val="en-US"/>
        </w:rPr>
        <w:t>KHÔNG CÓ MQ</w:t>
      </w:r>
    </w:p>
    <w:p w14:paraId="4B6014DB" w14:textId="19FD984E" w:rsidR="00284696" w:rsidRDefault="00284696" w:rsidP="00284696">
      <w:pPr>
        <w:rPr>
          <w:lang w:val="en-US"/>
        </w:rPr>
      </w:pPr>
      <w:r w:rsidRPr="00284696">
        <w:rPr>
          <w:noProof/>
          <w:lang w:val="en-US"/>
        </w:rPr>
        <w:drawing>
          <wp:inline distT="0" distB="0" distL="0" distR="0" wp14:anchorId="30C8A0E8" wp14:editId="4C0ABA34">
            <wp:extent cx="5943600" cy="3980180"/>
            <wp:effectExtent l="0" t="0" r="0" b="1270"/>
            <wp:docPr id="14428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34162" name=""/>
                    <pic:cNvPicPr/>
                  </pic:nvPicPr>
                  <pic:blipFill>
                    <a:blip r:embed="rId5"/>
                    <a:stretch>
                      <a:fillRect/>
                    </a:stretch>
                  </pic:blipFill>
                  <pic:spPr>
                    <a:xfrm>
                      <a:off x="0" y="0"/>
                      <a:ext cx="5943600" cy="3980180"/>
                    </a:xfrm>
                    <a:prstGeom prst="rect">
                      <a:avLst/>
                    </a:prstGeom>
                  </pic:spPr>
                </pic:pic>
              </a:graphicData>
            </a:graphic>
          </wp:inline>
        </w:drawing>
      </w:r>
    </w:p>
    <w:p w14:paraId="6AA4143D" w14:textId="77777777" w:rsidR="00284696" w:rsidRDefault="00284696" w:rsidP="00284696">
      <w:pPr>
        <w:rPr>
          <w:lang w:val="en-US"/>
        </w:rPr>
      </w:pPr>
    </w:p>
    <w:p w14:paraId="00E83992" w14:textId="6ACADA88" w:rsidR="00284696" w:rsidRDefault="00284696" w:rsidP="00284696">
      <w:pPr>
        <w:rPr>
          <w:lang w:val="en-US"/>
        </w:rPr>
      </w:pPr>
      <w:r w:rsidRPr="00284696">
        <w:rPr>
          <w:noProof/>
          <w:lang w:val="en-US"/>
        </w:rPr>
        <w:drawing>
          <wp:inline distT="0" distB="0" distL="0" distR="0" wp14:anchorId="032E8C32" wp14:editId="32CE4933">
            <wp:extent cx="5943600" cy="1996440"/>
            <wp:effectExtent l="0" t="0" r="0" b="3810"/>
            <wp:docPr id="126560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01350" name=""/>
                    <pic:cNvPicPr/>
                  </pic:nvPicPr>
                  <pic:blipFill>
                    <a:blip r:embed="rId6"/>
                    <a:stretch>
                      <a:fillRect/>
                    </a:stretch>
                  </pic:blipFill>
                  <pic:spPr>
                    <a:xfrm>
                      <a:off x="0" y="0"/>
                      <a:ext cx="5943600" cy="1996440"/>
                    </a:xfrm>
                    <a:prstGeom prst="rect">
                      <a:avLst/>
                    </a:prstGeom>
                  </pic:spPr>
                </pic:pic>
              </a:graphicData>
            </a:graphic>
          </wp:inline>
        </w:drawing>
      </w:r>
    </w:p>
    <w:p w14:paraId="20683DFD" w14:textId="77777777" w:rsidR="00284696" w:rsidRDefault="00284696" w:rsidP="00284696">
      <w:pPr>
        <w:rPr>
          <w:lang w:val="en-US"/>
        </w:rPr>
      </w:pPr>
    </w:p>
    <w:p w14:paraId="6EB83B91" w14:textId="5A2E761D" w:rsidR="00284696" w:rsidRDefault="00284696" w:rsidP="00284696">
      <w:pPr>
        <w:rPr>
          <w:lang w:val="en-US"/>
        </w:rPr>
      </w:pPr>
      <w:r>
        <w:rPr>
          <w:lang w:val="en-US"/>
        </w:rPr>
        <w:t>CÓ SỬ DỤNG MQ</w:t>
      </w:r>
    </w:p>
    <w:p w14:paraId="266A0180" w14:textId="027CF550" w:rsidR="00284696" w:rsidRDefault="0073094B" w:rsidP="00284696">
      <w:pPr>
        <w:rPr>
          <w:lang w:val="en-US"/>
        </w:rPr>
      </w:pPr>
      <w:r w:rsidRPr="0073094B">
        <w:rPr>
          <w:noProof/>
          <w:lang w:val="en-US"/>
        </w:rPr>
        <w:lastRenderedPageBreak/>
        <w:drawing>
          <wp:inline distT="0" distB="0" distL="0" distR="0" wp14:anchorId="0EDBBECE" wp14:editId="2E251A74">
            <wp:extent cx="5943600" cy="3049905"/>
            <wp:effectExtent l="0" t="0" r="0" b="0"/>
            <wp:docPr id="147800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2891" name=""/>
                    <pic:cNvPicPr/>
                  </pic:nvPicPr>
                  <pic:blipFill>
                    <a:blip r:embed="rId7"/>
                    <a:stretch>
                      <a:fillRect/>
                    </a:stretch>
                  </pic:blipFill>
                  <pic:spPr>
                    <a:xfrm>
                      <a:off x="0" y="0"/>
                      <a:ext cx="5943600" cy="3049905"/>
                    </a:xfrm>
                    <a:prstGeom prst="rect">
                      <a:avLst/>
                    </a:prstGeom>
                  </pic:spPr>
                </pic:pic>
              </a:graphicData>
            </a:graphic>
          </wp:inline>
        </w:drawing>
      </w:r>
    </w:p>
    <w:p w14:paraId="4EC7CBCD" w14:textId="05342818" w:rsidR="00284696" w:rsidRDefault="0073094B" w:rsidP="00284696">
      <w:pPr>
        <w:rPr>
          <w:lang w:val="en-US"/>
        </w:rPr>
      </w:pPr>
      <w:r w:rsidRPr="0073094B">
        <w:rPr>
          <w:noProof/>
          <w:lang w:val="en-US"/>
        </w:rPr>
        <w:drawing>
          <wp:inline distT="0" distB="0" distL="0" distR="0" wp14:anchorId="3CF2C702" wp14:editId="43AD1FC3">
            <wp:extent cx="5943600" cy="1827530"/>
            <wp:effectExtent l="0" t="0" r="0" b="1270"/>
            <wp:docPr id="127856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3092" name=""/>
                    <pic:cNvPicPr/>
                  </pic:nvPicPr>
                  <pic:blipFill>
                    <a:blip r:embed="rId8"/>
                    <a:stretch>
                      <a:fillRect/>
                    </a:stretch>
                  </pic:blipFill>
                  <pic:spPr>
                    <a:xfrm>
                      <a:off x="0" y="0"/>
                      <a:ext cx="5943600" cy="1827530"/>
                    </a:xfrm>
                    <a:prstGeom prst="rect">
                      <a:avLst/>
                    </a:prstGeom>
                  </pic:spPr>
                </pic:pic>
              </a:graphicData>
            </a:graphic>
          </wp:inline>
        </w:drawing>
      </w:r>
    </w:p>
    <w:p w14:paraId="7A949180" w14:textId="77777777" w:rsidR="00284696" w:rsidRDefault="00284696" w:rsidP="00284696">
      <w:pPr>
        <w:rPr>
          <w:lang w:val="en-US"/>
        </w:rPr>
      </w:pPr>
    </w:p>
    <w:p w14:paraId="59E953EE" w14:textId="10EBBA1D" w:rsidR="00284696" w:rsidRDefault="00284696" w:rsidP="00284696">
      <w:pPr>
        <w:rPr>
          <w:lang w:val="en-US"/>
        </w:rPr>
      </w:pPr>
      <w:r>
        <w:rPr>
          <w:lang w:val="en-US"/>
        </w:rPr>
        <w:t>KẾT LUẬN</w:t>
      </w:r>
    </w:p>
    <w:p w14:paraId="0EDFC264" w14:textId="26D9C1E0" w:rsidR="00284696" w:rsidRPr="00284696" w:rsidRDefault="00284696" w:rsidP="00284696">
      <w:pPr>
        <w:rPr>
          <w:lang w:val="en-US"/>
        </w:rPr>
      </w:pPr>
      <w:r w:rsidRPr="00284696">
        <w:rPr>
          <w:b/>
          <w:bCs/>
          <w:lang w:val="en-US"/>
        </w:rPr>
        <w:t>Trường hợp KHÔNG dùng MQ (API phải "đợi"):</w:t>
      </w:r>
    </w:p>
    <w:p w14:paraId="39313F62" w14:textId="77777777" w:rsidR="00284696" w:rsidRPr="00284696" w:rsidRDefault="00284696" w:rsidP="00284696">
      <w:pPr>
        <w:numPr>
          <w:ilvl w:val="0"/>
          <w:numId w:val="1"/>
        </w:numPr>
        <w:rPr>
          <w:lang w:val="en-US"/>
        </w:rPr>
      </w:pPr>
      <w:r w:rsidRPr="00284696">
        <w:rPr>
          <w:lang w:val="en-US"/>
        </w:rPr>
        <w:t>Mở Postman, gửi request POST tới http://localhost:8080/api/order/no-mq.</w:t>
      </w:r>
    </w:p>
    <w:p w14:paraId="31597043" w14:textId="7615114A" w:rsidR="00284696" w:rsidRPr="00284696" w:rsidRDefault="00284696" w:rsidP="00284696">
      <w:pPr>
        <w:numPr>
          <w:ilvl w:val="0"/>
          <w:numId w:val="1"/>
        </w:numPr>
        <w:rPr>
          <w:lang w:val="en-US"/>
        </w:rPr>
      </w:pPr>
      <w:r w:rsidRPr="00284696">
        <w:rPr>
          <w:b/>
          <w:bCs/>
          <w:lang w:val="en-US"/>
        </w:rPr>
        <w:t>Kết quả</w:t>
      </w:r>
      <w:r>
        <w:rPr>
          <w:b/>
          <w:bCs/>
          <w:lang w:val="en-US"/>
        </w:rPr>
        <w:t>:</w:t>
      </w:r>
      <w:r w:rsidRPr="00284696">
        <w:rPr>
          <w:lang w:val="en-US"/>
        </w:rPr>
        <w:t xml:space="preserve"> Postman mất khoảng </w:t>
      </w:r>
      <w:r w:rsidRPr="00284696">
        <w:rPr>
          <w:b/>
          <w:bCs/>
          <w:lang w:val="en-US"/>
        </w:rPr>
        <w:t>4 giây</w:t>
      </w:r>
      <w:r w:rsidRPr="00284696">
        <w:rPr>
          <w:lang w:val="en-US"/>
        </w:rPr>
        <w:t xml:space="preserve"> mới nhận được phản hồi.</w:t>
      </w:r>
    </w:p>
    <w:p w14:paraId="4F349620" w14:textId="77777777" w:rsidR="00284696" w:rsidRPr="00284696" w:rsidRDefault="00284696" w:rsidP="00284696">
      <w:pPr>
        <w:numPr>
          <w:ilvl w:val="0"/>
          <w:numId w:val="1"/>
        </w:numPr>
        <w:rPr>
          <w:lang w:val="en-US"/>
        </w:rPr>
      </w:pPr>
      <w:r w:rsidRPr="00284696">
        <w:rPr>
          <w:b/>
          <w:bCs/>
          <w:lang w:val="en-US"/>
        </w:rPr>
        <w:t>Lý do:</w:t>
      </w:r>
      <w:r w:rsidRPr="00284696">
        <w:rPr>
          <w:lang w:val="en-US"/>
        </w:rPr>
        <w:t xml:space="preserve"> Hệ thống phải thực hiện xong việc gửi email (chậm) rồi mới trả kết quả cho khách hàng.</w:t>
      </w:r>
    </w:p>
    <w:p w14:paraId="2F703706" w14:textId="09B62599" w:rsidR="00284696" w:rsidRPr="00284696" w:rsidRDefault="00284696" w:rsidP="00284696">
      <w:pPr>
        <w:rPr>
          <w:lang w:val="en-US"/>
        </w:rPr>
      </w:pPr>
      <w:r w:rsidRPr="00284696">
        <w:rPr>
          <w:b/>
          <w:bCs/>
          <w:lang w:val="en-US"/>
        </w:rPr>
        <w:t>Trường hợp DÙNG MQ (Hệ thống phản hồi ngay):</w:t>
      </w:r>
    </w:p>
    <w:p w14:paraId="7EFB9C25" w14:textId="77777777" w:rsidR="00284696" w:rsidRPr="00284696" w:rsidRDefault="00284696" w:rsidP="00284696">
      <w:pPr>
        <w:numPr>
          <w:ilvl w:val="0"/>
          <w:numId w:val="2"/>
        </w:numPr>
        <w:rPr>
          <w:lang w:val="en-US"/>
        </w:rPr>
      </w:pPr>
      <w:r w:rsidRPr="00284696">
        <w:rPr>
          <w:lang w:val="en-US"/>
        </w:rPr>
        <w:t>Gửi request POST tới http://localhost:8080/api/order/with-mq.</w:t>
      </w:r>
    </w:p>
    <w:p w14:paraId="15A235C6" w14:textId="77777777" w:rsidR="00284696" w:rsidRPr="00284696" w:rsidRDefault="00284696" w:rsidP="00284696">
      <w:pPr>
        <w:numPr>
          <w:ilvl w:val="0"/>
          <w:numId w:val="2"/>
        </w:numPr>
        <w:rPr>
          <w:lang w:val="en-US"/>
        </w:rPr>
      </w:pPr>
      <w:r w:rsidRPr="00284696">
        <w:rPr>
          <w:b/>
          <w:bCs/>
          <w:lang w:val="en-US"/>
        </w:rPr>
        <w:t>Kết quả:</w:t>
      </w:r>
      <w:r w:rsidRPr="00284696">
        <w:rPr>
          <w:lang w:val="en-US"/>
        </w:rPr>
        <w:t xml:space="preserve"> Phản hồi trả về </w:t>
      </w:r>
      <w:r w:rsidRPr="00284696">
        <w:rPr>
          <w:b/>
          <w:bCs/>
          <w:lang w:val="en-US"/>
        </w:rPr>
        <w:t>lập tức</w:t>
      </w:r>
      <w:r w:rsidRPr="00284696">
        <w:rPr>
          <w:lang w:val="en-US"/>
        </w:rPr>
        <w:t xml:space="preserve"> (vài mili giây).</w:t>
      </w:r>
    </w:p>
    <w:p w14:paraId="0AF5AA00" w14:textId="77777777" w:rsidR="00284696" w:rsidRPr="00284696" w:rsidRDefault="00284696" w:rsidP="00284696">
      <w:pPr>
        <w:numPr>
          <w:ilvl w:val="0"/>
          <w:numId w:val="2"/>
        </w:numPr>
        <w:rPr>
          <w:lang w:val="en-US"/>
        </w:rPr>
      </w:pPr>
      <w:r w:rsidRPr="00284696">
        <w:rPr>
          <w:b/>
          <w:bCs/>
          <w:lang w:val="en-US"/>
        </w:rPr>
        <w:t>Lý do:</w:t>
      </w:r>
      <w:r w:rsidRPr="00284696">
        <w:rPr>
          <w:lang w:val="en-US"/>
        </w:rPr>
        <w:t xml:space="preserve"> Đơn hàng được tạo ngay, còn việc gửi email được đẩy vào hàng đợi để xử lý ngầm, không làm phiền khách hàng.</w:t>
      </w:r>
    </w:p>
    <w:p w14:paraId="0DF7FB94" w14:textId="0B94A620" w:rsidR="00284696" w:rsidRPr="00AC3AA2" w:rsidRDefault="005A6F52" w:rsidP="00284696">
      <w:pPr>
        <w:rPr>
          <w:b/>
          <w:bCs/>
          <w:lang w:val="en-US"/>
        </w:rPr>
      </w:pPr>
      <w:r w:rsidRPr="00AC3AA2">
        <w:rPr>
          <w:b/>
          <w:bCs/>
          <w:lang w:val="en-US"/>
        </w:rPr>
        <w:lastRenderedPageBreak/>
        <w:t>BÀI TOÁN 2 : FLASH SALE</w:t>
      </w:r>
    </w:p>
    <w:p w14:paraId="2086A76B" w14:textId="139C14BA" w:rsidR="005A6F52" w:rsidRDefault="005A6F52" w:rsidP="00284696">
      <w:pPr>
        <w:rPr>
          <w:lang w:val="en-US"/>
        </w:rPr>
      </w:pPr>
      <w:r>
        <w:rPr>
          <w:lang w:val="en-US"/>
        </w:rPr>
        <w:t xml:space="preserve">KẾT NỐI SQLITE </w:t>
      </w:r>
    </w:p>
    <w:p w14:paraId="0AD999F1" w14:textId="6CFDD3DC" w:rsidR="005A6F52" w:rsidRDefault="005A6F52" w:rsidP="00284696">
      <w:pPr>
        <w:rPr>
          <w:lang w:val="en-US"/>
        </w:rPr>
      </w:pPr>
      <w:r w:rsidRPr="005A6F52">
        <w:rPr>
          <w:lang w:val="en-US"/>
        </w:rPr>
        <w:drawing>
          <wp:inline distT="0" distB="0" distL="0" distR="0" wp14:anchorId="60B59562" wp14:editId="50CEA329">
            <wp:extent cx="5943600" cy="4186555"/>
            <wp:effectExtent l="0" t="0" r="0" b="4445"/>
            <wp:docPr id="17552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6478" name=""/>
                    <pic:cNvPicPr/>
                  </pic:nvPicPr>
                  <pic:blipFill>
                    <a:blip r:embed="rId9"/>
                    <a:stretch>
                      <a:fillRect/>
                    </a:stretch>
                  </pic:blipFill>
                  <pic:spPr>
                    <a:xfrm>
                      <a:off x="0" y="0"/>
                      <a:ext cx="5943600" cy="4186555"/>
                    </a:xfrm>
                    <a:prstGeom prst="rect">
                      <a:avLst/>
                    </a:prstGeom>
                  </pic:spPr>
                </pic:pic>
              </a:graphicData>
            </a:graphic>
          </wp:inline>
        </w:drawing>
      </w:r>
    </w:p>
    <w:p w14:paraId="62100B2E" w14:textId="22243AA6" w:rsidR="005A6F52" w:rsidRDefault="005A6F52" w:rsidP="00284696">
      <w:pPr>
        <w:rPr>
          <w:lang w:val="en-US"/>
        </w:rPr>
      </w:pPr>
      <w:r>
        <w:rPr>
          <w:lang w:val="en-US"/>
        </w:rPr>
        <w:t>Controller của flash Sale</w:t>
      </w:r>
    </w:p>
    <w:p w14:paraId="44E98DD5" w14:textId="77777777" w:rsidR="005A6F52" w:rsidRDefault="005A6F52" w:rsidP="00284696">
      <w:pPr>
        <w:rPr>
          <w:lang w:val="en-US"/>
        </w:rPr>
      </w:pPr>
    </w:p>
    <w:p w14:paraId="6E67174B" w14:textId="77777777" w:rsidR="005A6F52" w:rsidRDefault="005A6F52" w:rsidP="00284696">
      <w:pPr>
        <w:rPr>
          <w:lang w:val="en-US"/>
        </w:rPr>
      </w:pPr>
    </w:p>
    <w:p w14:paraId="3C1F525F" w14:textId="1C89D2C2" w:rsidR="005A6F52" w:rsidRDefault="005A6F52" w:rsidP="00284696">
      <w:pPr>
        <w:rPr>
          <w:lang w:val="en-US"/>
        </w:rPr>
      </w:pPr>
      <w:r w:rsidRPr="005A6F52">
        <w:rPr>
          <w:lang w:val="en-US"/>
        </w:rPr>
        <w:lastRenderedPageBreak/>
        <w:drawing>
          <wp:inline distT="0" distB="0" distL="0" distR="0" wp14:anchorId="59EEF763" wp14:editId="30AAE9BA">
            <wp:extent cx="5943600" cy="4083050"/>
            <wp:effectExtent l="0" t="0" r="0" b="0"/>
            <wp:docPr id="1922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0925" name=""/>
                    <pic:cNvPicPr/>
                  </pic:nvPicPr>
                  <pic:blipFill>
                    <a:blip r:embed="rId10"/>
                    <a:stretch>
                      <a:fillRect/>
                    </a:stretch>
                  </pic:blipFill>
                  <pic:spPr>
                    <a:xfrm>
                      <a:off x="0" y="0"/>
                      <a:ext cx="5943600" cy="4083050"/>
                    </a:xfrm>
                    <a:prstGeom prst="rect">
                      <a:avLst/>
                    </a:prstGeom>
                  </pic:spPr>
                </pic:pic>
              </a:graphicData>
            </a:graphic>
          </wp:inline>
        </w:drawing>
      </w:r>
    </w:p>
    <w:p w14:paraId="3CCAD3E4" w14:textId="77777777" w:rsidR="005A6F52" w:rsidRDefault="005A6F52" w:rsidP="00284696">
      <w:pPr>
        <w:rPr>
          <w:lang w:val="en-US"/>
        </w:rPr>
      </w:pPr>
    </w:p>
    <w:p w14:paraId="59B7695D" w14:textId="1CEA0AF4" w:rsidR="005A6F52" w:rsidRDefault="005A6F52" w:rsidP="00284696">
      <w:pPr>
        <w:rPr>
          <w:lang w:val="en-US"/>
        </w:rPr>
      </w:pPr>
      <w:r w:rsidRPr="005A6F52">
        <w:t>Worker lấy đơn hàng từ hàng đợi và ghi vào database "đều đều".</w:t>
      </w:r>
    </w:p>
    <w:p w14:paraId="6316D62D" w14:textId="45A5281B" w:rsidR="005A6F52" w:rsidRDefault="005A6F52" w:rsidP="00284696">
      <w:pPr>
        <w:rPr>
          <w:lang w:val="en-US"/>
        </w:rPr>
      </w:pPr>
      <w:r w:rsidRPr="005A6F52">
        <w:rPr>
          <w:lang w:val="en-US"/>
        </w:rPr>
        <w:lastRenderedPageBreak/>
        <w:drawing>
          <wp:inline distT="0" distB="0" distL="0" distR="0" wp14:anchorId="6C006E78" wp14:editId="76CC8FDB">
            <wp:extent cx="5943600" cy="3897630"/>
            <wp:effectExtent l="0" t="0" r="0" b="7620"/>
            <wp:docPr id="202024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2418" name=""/>
                    <pic:cNvPicPr/>
                  </pic:nvPicPr>
                  <pic:blipFill>
                    <a:blip r:embed="rId11"/>
                    <a:stretch>
                      <a:fillRect/>
                    </a:stretch>
                  </pic:blipFill>
                  <pic:spPr>
                    <a:xfrm>
                      <a:off x="0" y="0"/>
                      <a:ext cx="5943600" cy="3897630"/>
                    </a:xfrm>
                    <a:prstGeom prst="rect">
                      <a:avLst/>
                    </a:prstGeom>
                  </pic:spPr>
                </pic:pic>
              </a:graphicData>
            </a:graphic>
          </wp:inline>
        </w:drawing>
      </w:r>
    </w:p>
    <w:p w14:paraId="42E21729" w14:textId="77777777" w:rsidR="005A6F52" w:rsidRDefault="005A6F52" w:rsidP="00284696">
      <w:pPr>
        <w:rPr>
          <w:lang w:val="en-US"/>
        </w:rPr>
      </w:pPr>
    </w:p>
    <w:p w14:paraId="57D84EC6" w14:textId="047D7E5F" w:rsidR="005A6F52" w:rsidRDefault="005A6F52" w:rsidP="00284696">
      <w:pPr>
        <w:rPr>
          <w:lang w:val="en-US"/>
        </w:rPr>
      </w:pPr>
      <w:r>
        <w:rPr>
          <w:lang w:val="en-US"/>
        </w:rPr>
        <w:t>GIẢI SỬ TEST 10 ĐƠN LIÊN TỤC</w:t>
      </w:r>
      <w:r w:rsidR="0079426B">
        <w:rPr>
          <w:lang w:val="en-US"/>
        </w:rPr>
        <w:t xml:space="preserve"> CÓ MQ</w:t>
      </w:r>
    </w:p>
    <w:p w14:paraId="5D9EB010" w14:textId="475D9B1A" w:rsidR="005A6F52" w:rsidRDefault="005A6F52" w:rsidP="00284696">
      <w:pPr>
        <w:rPr>
          <w:lang w:val="en-US"/>
        </w:rPr>
      </w:pPr>
      <w:r>
        <w:rPr>
          <w:lang w:val="en-US"/>
        </w:rPr>
        <w:t>POSTMAN</w:t>
      </w:r>
    </w:p>
    <w:p w14:paraId="3F2D2E76" w14:textId="15A2172E" w:rsidR="005A6F52" w:rsidRDefault="005A6F52" w:rsidP="00284696">
      <w:pPr>
        <w:rPr>
          <w:lang w:val="en-US"/>
        </w:rPr>
      </w:pPr>
      <w:r w:rsidRPr="005A6F52">
        <w:rPr>
          <w:lang w:val="en-US"/>
        </w:rPr>
        <w:drawing>
          <wp:inline distT="0" distB="0" distL="0" distR="0" wp14:anchorId="1A0201B8" wp14:editId="5745FFF2">
            <wp:extent cx="5943600" cy="3318510"/>
            <wp:effectExtent l="0" t="0" r="0" b="0"/>
            <wp:docPr id="46300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06693" name=""/>
                    <pic:cNvPicPr/>
                  </pic:nvPicPr>
                  <pic:blipFill>
                    <a:blip r:embed="rId12"/>
                    <a:stretch>
                      <a:fillRect/>
                    </a:stretch>
                  </pic:blipFill>
                  <pic:spPr>
                    <a:xfrm>
                      <a:off x="0" y="0"/>
                      <a:ext cx="5943600" cy="3318510"/>
                    </a:xfrm>
                    <a:prstGeom prst="rect">
                      <a:avLst/>
                    </a:prstGeom>
                  </pic:spPr>
                </pic:pic>
              </a:graphicData>
            </a:graphic>
          </wp:inline>
        </w:drawing>
      </w:r>
    </w:p>
    <w:p w14:paraId="3D75BC08" w14:textId="7A067794" w:rsidR="005A6F52" w:rsidRDefault="005A6F52" w:rsidP="00284696">
      <w:pPr>
        <w:rPr>
          <w:lang w:val="en-US"/>
        </w:rPr>
      </w:pPr>
      <w:r w:rsidRPr="005A6F52">
        <w:rPr>
          <w:lang w:val="en-US"/>
        </w:rPr>
        <w:lastRenderedPageBreak/>
        <w:drawing>
          <wp:inline distT="0" distB="0" distL="0" distR="0" wp14:anchorId="65266691" wp14:editId="016C9CE9">
            <wp:extent cx="5943600" cy="3282315"/>
            <wp:effectExtent l="0" t="0" r="0" b="0"/>
            <wp:docPr id="17028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2561" name=""/>
                    <pic:cNvPicPr/>
                  </pic:nvPicPr>
                  <pic:blipFill>
                    <a:blip r:embed="rId13"/>
                    <a:stretch>
                      <a:fillRect/>
                    </a:stretch>
                  </pic:blipFill>
                  <pic:spPr>
                    <a:xfrm>
                      <a:off x="0" y="0"/>
                      <a:ext cx="5943600" cy="3282315"/>
                    </a:xfrm>
                    <a:prstGeom prst="rect">
                      <a:avLst/>
                    </a:prstGeom>
                  </pic:spPr>
                </pic:pic>
              </a:graphicData>
            </a:graphic>
          </wp:inline>
        </w:drawing>
      </w:r>
    </w:p>
    <w:p w14:paraId="2AF59F1E" w14:textId="77777777" w:rsidR="005A6F52" w:rsidRDefault="005A6F52" w:rsidP="00284696">
      <w:pPr>
        <w:rPr>
          <w:lang w:val="en-US"/>
        </w:rPr>
      </w:pPr>
    </w:p>
    <w:p w14:paraId="34F11CC6" w14:textId="48B47278" w:rsidR="005A6F52" w:rsidRDefault="0079426B" w:rsidP="00284696">
      <w:pPr>
        <w:rPr>
          <w:lang w:val="en-US"/>
        </w:rPr>
      </w:pPr>
      <w:r w:rsidRPr="0079426B">
        <w:rPr>
          <w:lang w:val="en-US"/>
        </w:rPr>
        <w:drawing>
          <wp:inline distT="0" distB="0" distL="0" distR="0" wp14:anchorId="4D983D8F" wp14:editId="3C59AA41">
            <wp:extent cx="5943600" cy="3129915"/>
            <wp:effectExtent l="0" t="0" r="0" b="0"/>
            <wp:docPr id="138040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03925" name=""/>
                    <pic:cNvPicPr/>
                  </pic:nvPicPr>
                  <pic:blipFill>
                    <a:blip r:embed="rId14"/>
                    <a:stretch>
                      <a:fillRect/>
                    </a:stretch>
                  </pic:blipFill>
                  <pic:spPr>
                    <a:xfrm>
                      <a:off x="0" y="0"/>
                      <a:ext cx="5943600" cy="3129915"/>
                    </a:xfrm>
                    <a:prstGeom prst="rect">
                      <a:avLst/>
                    </a:prstGeom>
                  </pic:spPr>
                </pic:pic>
              </a:graphicData>
            </a:graphic>
          </wp:inline>
        </w:drawing>
      </w:r>
    </w:p>
    <w:p w14:paraId="39859337" w14:textId="77777777" w:rsidR="0079426B" w:rsidRDefault="0079426B" w:rsidP="00284696">
      <w:pPr>
        <w:rPr>
          <w:lang w:val="en-US"/>
        </w:rPr>
      </w:pPr>
    </w:p>
    <w:p w14:paraId="75FF559F" w14:textId="351CCA7A" w:rsidR="0079426B" w:rsidRDefault="0079426B" w:rsidP="0079426B">
      <w:pPr>
        <w:rPr>
          <w:lang w:val="en-US"/>
        </w:rPr>
      </w:pPr>
      <w:r>
        <w:rPr>
          <w:lang w:val="en-US"/>
        </w:rPr>
        <w:t xml:space="preserve">GIẢI SỬ TEST 10 ĐƠN LIÊN TỤC </w:t>
      </w:r>
      <w:r>
        <w:rPr>
          <w:lang w:val="en-US"/>
        </w:rPr>
        <w:t xml:space="preserve">KHÔNG </w:t>
      </w:r>
      <w:r>
        <w:rPr>
          <w:lang w:val="en-US"/>
        </w:rPr>
        <w:t>CÓ MQ</w:t>
      </w:r>
    </w:p>
    <w:p w14:paraId="2ABECF08" w14:textId="3984E109" w:rsidR="0079426B" w:rsidRDefault="0079426B" w:rsidP="0079426B">
      <w:pPr>
        <w:rPr>
          <w:lang w:val="en-US"/>
        </w:rPr>
      </w:pPr>
      <w:r>
        <w:rPr>
          <w:lang w:val="en-US"/>
        </w:rPr>
        <w:t>POSTMAN</w:t>
      </w:r>
    </w:p>
    <w:p w14:paraId="2B296BC5" w14:textId="66F9AAD8" w:rsidR="0079426B" w:rsidRDefault="0079426B" w:rsidP="0079426B">
      <w:pPr>
        <w:rPr>
          <w:lang w:val="en-US"/>
        </w:rPr>
      </w:pPr>
      <w:r w:rsidRPr="0079426B">
        <w:rPr>
          <w:lang w:val="en-US"/>
        </w:rPr>
        <w:lastRenderedPageBreak/>
        <w:drawing>
          <wp:inline distT="0" distB="0" distL="0" distR="0" wp14:anchorId="131C00E8" wp14:editId="2DEDB3E9">
            <wp:extent cx="5943600" cy="3695065"/>
            <wp:effectExtent l="0" t="0" r="0" b="635"/>
            <wp:docPr id="9897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911" name=""/>
                    <pic:cNvPicPr/>
                  </pic:nvPicPr>
                  <pic:blipFill>
                    <a:blip r:embed="rId15"/>
                    <a:stretch>
                      <a:fillRect/>
                    </a:stretch>
                  </pic:blipFill>
                  <pic:spPr>
                    <a:xfrm>
                      <a:off x="0" y="0"/>
                      <a:ext cx="5943600" cy="3695065"/>
                    </a:xfrm>
                    <a:prstGeom prst="rect">
                      <a:avLst/>
                    </a:prstGeom>
                  </pic:spPr>
                </pic:pic>
              </a:graphicData>
            </a:graphic>
          </wp:inline>
        </w:drawing>
      </w:r>
    </w:p>
    <w:p w14:paraId="295D881F" w14:textId="3873D9C4" w:rsidR="0079426B" w:rsidRDefault="0079426B" w:rsidP="0079426B">
      <w:pPr>
        <w:rPr>
          <w:lang w:val="en-US"/>
        </w:rPr>
      </w:pPr>
      <w:r>
        <w:rPr>
          <w:noProof/>
        </w:rPr>
        <w:drawing>
          <wp:inline distT="0" distB="0" distL="0" distR="0" wp14:anchorId="4F75F910" wp14:editId="3A2F9CFF">
            <wp:extent cx="5943600" cy="4081145"/>
            <wp:effectExtent l="0" t="0" r="0" b="0"/>
            <wp:docPr id="161967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73345" name=""/>
                    <pic:cNvPicPr/>
                  </pic:nvPicPr>
                  <pic:blipFill>
                    <a:blip r:embed="rId16"/>
                    <a:stretch>
                      <a:fillRect/>
                    </a:stretch>
                  </pic:blipFill>
                  <pic:spPr>
                    <a:xfrm>
                      <a:off x="0" y="0"/>
                      <a:ext cx="5943600" cy="4081145"/>
                    </a:xfrm>
                    <a:prstGeom prst="rect">
                      <a:avLst/>
                    </a:prstGeom>
                  </pic:spPr>
                </pic:pic>
              </a:graphicData>
            </a:graphic>
          </wp:inline>
        </w:drawing>
      </w:r>
    </w:p>
    <w:p w14:paraId="48859DEB" w14:textId="174314BE" w:rsidR="0079426B" w:rsidRDefault="0079426B" w:rsidP="0079426B">
      <w:pPr>
        <w:rPr>
          <w:lang w:val="en-US"/>
        </w:rPr>
      </w:pPr>
      <w:r w:rsidRPr="0079426B">
        <w:rPr>
          <w:lang w:val="en-US"/>
        </w:rPr>
        <w:lastRenderedPageBreak/>
        <w:drawing>
          <wp:inline distT="0" distB="0" distL="0" distR="0" wp14:anchorId="037F7B4B" wp14:editId="617ABE08">
            <wp:extent cx="5943600" cy="2740025"/>
            <wp:effectExtent l="0" t="0" r="0" b="3175"/>
            <wp:docPr id="67333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31276" name=""/>
                    <pic:cNvPicPr/>
                  </pic:nvPicPr>
                  <pic:blipFill>
                    <a:blip r:embed="rId17"/>
                    <a:stretch>
                      <a:fillRect/>
                    </a:stretch>
                  </pic:blipFill>
                  <pic:spPr>
                    <a:xfrm>
                      <a:off x="0" y="0"/>
                      <a:ext cx="5943600" cy="2740025"/>
                    </a:xfrm>
                    <a:prstGeom prst="rect">
                      <a:avLst/>
                    </a:prstGeom>
                  </pic:spPr>
                </pic:pic>
              </a:graphicData>
            </a:graphic>
          </wp:inline>
        </w:drawing>
      </w:r>
    </w:p>
    <w:p w14:paraId="07EEECBB" w14:textId="77777777" w:rsidR="0079426B" w:rsidRDefault="0079426B" w:rsidP="00284696">
      <w:pPr>
        <w:rPr>
          <w:b/>
          <w:bCs/>
          <w:lang w:val="en-US"/>
        </w:rPr>
      </w:pPr>
    </w:p>
    <w:p w14:paraId="3E9689BB" w14:textId="43694821" w:rsidR="0079426B" w:rsidRDefault="0079426B" w:rsidP="00284696">
      <w:pPr>
        <w:rPr>
          <w:b/>
          <w:bCs/>
          <w:lang w:val="en-US"/>
        </w:rPr>
      </w:pPr>
      <w:r>
        <w:rPr>
          <w:b/>
          <w:bCs/>
          <w:lang w:val="en-US"/>
        </w:rPr>
        <w:t>KẾT LUÂN</w:t>
      </w:r>
    </w:p>
    <w:p w14:paraId="729174F7" w14:textId="49BAA2EB" w:rsidR="0079426B" w:rsidRPr="0079426B" w:rsidRDefault="0079426B" w:rsidP="00284696">
      <w:pPr>
        <w:rPr>
          <w:b/>
          <w:bCs/>
          <w:lang w:val="en-US"/>
        </w:rPr>
      </w:pPr>
      <w:r w:rsidRPr="0079426B">
        <w:rPr>
          <w:b/>
          <w:bCs/>
        </w:rPr>
        <w:t>1. Kết quả thực nghiệm qua Postman</w:t>
      </w:r>
    </w:p>
    <w:tbl>
      <w:tblPr>
        <w:tblW w:w="0" w:type="auto"/>
        <w:tblCellSpacing w:w="15" w:type="dxa"/>
        <w:tblCellMar>
          <w:left w:w="0" w:type="dxa"/>
          <w:right w:w="0" w:type="dxa"/>
        </w:tblCellMar>
        <w:tblLook w:val="04A0" w:firstRow="1" w:lastRow="0" w:firstColumn="1" w:lastColumn="0" w:noHBand="0" w:noVBand="1"/>
      </w:tblPr>
      <w:tblGrid>
        <w:gridCol w:w="1771"/>
        <w:gridCol w:w="3577"/>
        <w:gridCol w:w="3996"/>
      </w:tblGrid>
      <w:tr w:rsidR="0079426B" w:rsidRPr="0079426B" w14:paraId="369A21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2D67B" w14:textId="77777777" w:rsidR="0079426B" w:rsidRPr="0079426B" w:rsidRDefault="0079426B" w:rsidP="0079426B">
            <w:pPr>
              <w:rPr>
                <w:lang w:val="en-US"/>
              </w:rPr>
            </w:pPr>
            <w:r w:rsidRPr="0079426B">
              <w:rPr>
                <w:b/>
                <w:bCs/>
                <w:lang w:val="en-U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B27CB" w14:textId="77777777" w:rsidR="0079426B" w:rsidRPr="0079426B" w:rsidRDefault="0079426B" w:rsidP="0079426B">
            <w:pPr>
              <w:rPr>
                <w:lang w:val="en-US"/>
              </w:rPr>
            </w:pPr>
            <w:r w:rsidRPr="0079426B">
              <w:rPr>
                <w:b/>
                <w:bCs/>
                <w:lang w:val="en-US"/>
              </w:rPr>
              <w:t>Không có MQ (image_7055ee)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25B01" w14:textId="77777777" w:rsidR="0079426B" w:rsidRPr="0079426B" w:rsidRDefault="0079426B" w:rsidP="0079426B">
            <w:pPr>
              <w:rPr>
                <w:lang w:val="en-US"/>
              </w:rPr>
            </w:pPr>
            <w:r w:rsidRPr="0079426B">
              <w:rPr>
                <w:b/>
                <w:bCs/>
                <w:lang w:val="en-US"/>
              </w:rPr>
              <w:t>Có có MQ (image_70c9d6)</w:t>
            </w:r>
          </w:p>
        </w:tc>
      </w:tr>
      <w:tr w:rsidR="0079426B" w:rsidRPr="0079426B" w14:paraId="5B6512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09023" w14:textId="77777777" w:rsidR="0079426B" w:rsidRPr="0079426B" w:rsidRDefault="0079426B" w:rsidP="0079426B">
            <w:pPr>
              <w:rPr>
                <w:lang w:val="en-US"/>
              </w:rPr>
            </w:pPr>
            <w:r w:rsidRPr="0079426B">
              <w:rPr>
                <w:b/>
                <w:bCs/>
                <w:lang w:val="en-US"/>
              </w:rPr>
              <w:t>Trạng thái phản hồi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66421" w14:textId="77777777" w:rsidR="0079426B" w:rsidRPr="0079426B" w:rsidRDefault="0079426B" w:rsidP="0079426B">
            <w:pPr>
              <w:rPr>
                <w:lang w:val="en-US"/>
              </w:rPr>
            </w:pPr>
            <w:r w:rsidRPr="0079426B">
              <w:rPr>
                <w:lang w:val="en-US"/>
              </w:rPr>
              <w:t>201 Created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C48E3" w14:textId="77777777" w:rsidR="0079426B" w:rsidRPr="0079426B" w:rsidRDefault="0079426B" w:rsidP="0079426B">
            <w:pPr>
              <w:rPr>
                <w:lang w:val="en-US"/>
              </w:rPr>
            </w:pPr>
            <w:r w:rsidRPr="0079426B">
              <w:rPr>
                <w:lang w:val="en-US"/>
              </w:rPr>
              <w:t>202 Accepted</w:t>
            </w:r>
          </w:p>
        </w:tc>
      </w:tr>
      <w:tr w:rsidR="0079426B" w:rsidRPr="0079426B" w14:paraId="7DA52C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29A48" w14:textId="77777777" w:rsidR="0079426B" w:rsidRPr="0079426B" w:rsidRDefault="0079426B" w:rsidP="0079426B">
            <w:pPr>
              <w:rPr>
                <w:lang w:val="en-US"/>
              </w:rPr>
            </w:pPr>
            <w:r w:rsidRPr="0079426B">
              <w:rPr>
                <w:b/>
                <w:bCs/>
                <w:lang w:val="en-US"/>
              </w:rPr>
              <w:t>Thời gian phản hồi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593BF" w14:textId="77777777" w:rsidR="0079426B" w:rsidRPr="0079426B" w:rsidRDefault="0079426B" w:rsidP="0079426B">
            <w:pPr>
              <w:rPr>
                <w:lang w:val="en-US"/>
              </w:rPr>
            </w:pPr>
            <w:r w:rsidRPr="0079426B">
              <w:rPr>
                <w:b/>
                <w:bCs/>
                <w:lang w:val="en-US"/>
              </w:rPr>
              <w:t>509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1ED31" w14:textId="77777777" w:rsidR="0079426B" w:rsidRPr="0079426B" w:rsidRDefault="0079426B" w:rsidP="0079426B">
            <w:pPr>
              <w:rPr>
                <w:lang w:val="en-US"/>
              </w:rPr>
            </w:pPr>
            <w:r w:rsidRPr="0079426B">
              <w:rPr>
                <w:b/>
                <w:bCs/>
                <w:lang w:val="en-US"/>
              </w:rPr>
              <w:t>34 ms</w:t>
            </w:r>
          </w:p>
        </w:tc>
      </w:tr>
      <w:tr w:rsidR="0079426B" w:rsidRPr="0079426B" w14:paraId="22872D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3FB7F" w14:textId="77777777" w:rsidR="0079426B" w:rsidRPr="0079426B" w:rsidRDefault="0079426B" w:rsidP="0079426B">
            <w:pPr>
              <w:rPr>
                <w:lang w:val="en-US"/>
              </w:rPr>
            </w:pPr>
            <w:r w:rsidRPr="0079426B">
              <w:rPr>
                <w:b/>
                <w:bCs/>
                <w:lang w:val="en-US"/>
              </w:rPr>
              <w:t>Trải nghiệm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41FF6" w14:textId="77777777" w:rsidR="0079426B" w:rsidRPr="0079426B" w:rsidRDefault="0079426B" w:rsidP="0079426B">
            <w:pPr>
              <w:rPr>
                <w:lang w:val="en-US"/>
              </w:rPr>
            </w:pPr>
            <w:r w:rsidRPr="0079426B">
              <w:rPr>
                <w:lang w:val="en-US"/>
              </w:rPr>
              <w:t>Phải đợi hệ thống xử lý xong database mới nhận được kết quả.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AFEA0" w14:textId="77777777" w:rsidR="0079426B" w:rsidRPr="0079426B" w:rsidRDefault="0079426B" w:rsidP="0079426B">
            <w:pPr>
              <w:rPr>
                <w:lang w:val="en-US"/>
              </w:rPr>
            </w:pPr>
            <w:r w:rsidRPr="0079426B">
              <w:rPr>
                <w:lang w:val="en-US"/>
              </w:rPr>
              <w:t>Nhận được phản hồi ngay lập tức, hệ thống ghi nhận yêu cầu và xử lý sau.</w:t>
            </w:r>
          </w:p>
        </w:tc>
      </w:tr>
    </w:tbl>
    <w:p w14:paraId="7AA930D6" w14:textId="77777777" w:rsidR="0079426B" w:rsidRDefault="0079426B" w:rsidP="00284696">
      <w:pPr>
        <w:rPr>
          <w:lang w:val="en-US"/>
        </w:rPr>
      </w:pPr>
    </w:p>
    <w:p w14:paraId="642E6BB1" w14:textId="77777777" w:rsidR="0079426B" w:rsidRDefault="0079426B" w:rsidP="00284696">
      <w:pPr>
        <w:rPr>
          <w:lang w:val="en-US"/>
        </w:rPr>
      </w:pPr>
    </w:p>
    <w:p w14:paraId="1922F927" w14:textId="77777777" w:rsidR="0079426B" w:rsidRPr="0079426B" w:rsidRDefault="0079426B" w:rsidP="0079426B">
      <w:pPr>
        <w:rPr>
          <w:b/>
          <w:bCs/>
          <w:lang w:val="en-US"/>
        </w:rPr>
      </w:pPr>
      <w:r w:rsidRPr="0079426B">
        <w:rPr>
          <w:b/>
          <w:bCs/>
          <w:lang w:val="en-US"/>
        </w:rPr>
        <w:t>2. Phân tích luồng xử lý qua Terminal (Console Log)</w:t>
      </w:r>
    </w:p>
    <w:p w14:paraId="6DBD0E34" w14:textId="6734ADA3" w:rsidR="0079426B" w:rsidRPr="0079426B" w:rsidRDefault="0079426B" w:rsidP="0079426B">
      <w:pPr>
        <w:numPr>
          <w:ilvl w:val="0"/>
          <w:numId w:val="4"/>
        </w:numPr>
        <w:rPr>
          <w:lang w:val="en-US"/>
        </w:rPr>
      </w:pPr>
      <w:r w:rsidRPr="0079426B">
        <w:rPr>
          <w:b/>
          <w:bCs/>
          <w:lang w:val="en-US"/>
        </w:rPr>
        <w:t>Trường hợp Không:</w:t>
      </w:r>
      <w:r w:rsidRPr="0079426B">
        <w:rPr>
          <w:lang w:val="en-US"/>
        </w:rPr>
        <w:t xml:space="preserve"> Hệ thống xử lý theo kiểu </w:t>
      </w:r>
      <w:r w:rsidRPr="0079426B">
        <w:rPr>
          <w:b/>
          <w:bCs/>
          <w:lang w:val="en-US"/>
        </w:rPr>
        <w:t>đồng bộ (Synchronous)</w:t>
      </w:r>
      <w:r w:rsidRPr="0079426B">
        <w:rPr>
          <w:lang w:val="en-US"/>
        </w:rPr>
        <w:t>. Mỗi khi có yêu cầu đến, hệ thống phải thực hiện ghi trực tiếp vào SQLite rồi mới phản hồi cho người dùng. Điều này làm nghẽn luồng xử lý nếu số lượng người dùng cùng lúc tăng cao.</w:t>
      </w:r>
    </w:p>
    <w:p w14:paraId="08D6D435" w14:textId="3ABF9BC8" w:rsidR="0079426B" w:rsidRPr="0079426B" w:rsidRDefault="0079426B" w:rsidP="0079426B">
      <w:pPr>
        <w:numPr>
          <w:ilvl w:val="0"/>
          <w:numId w:val="4"/>
        </w:numPr>
        <w:rPr>
          <w:lang w:val="en-US"/>
        </w:rPr>
      </w:pPr>
      <w:r w:rsidRPr="0079426B">
        <w:rPr>
          <w:b/>
          <w:bCs/>
          <w:lang w:val="en-US"/>
        </w:rPr>
        <w:lastRenderedPageBreak/>
        <w:t xml:space="preserve">Trường hợp Có MQ </w:t>
      </w:r>
      <w:r>
        <w:rPr>
          <w:b/>
          <w:bCs/>
          <w:lang w:val="en-US"/>
        </w:rPr>
        <w:t xml:space="preserve">: </w:t>
      </w:r>
      <w:r w:rsidRPr="0079426B">
        <w:rPr>
          <w:lang w:val="en-US"/>
        </w:rPr>
        <w:t xml:space="preserve">Hệ thống xử lý theo kiểu </w:t>
      </w:r>
      <w:r w:rsidRPr="0079426B">
        <w:rPr>
          <w:b/>
          <w:bCs/>
          <w:lang w:val="en-US"/>
        </w:rPr>
        <w:t>bất đồng bộ (Asynchronous)</w:t>
      </w:r>
      <w:r w:rsidRPr="0079426B">
        <w:rPr>
          <w:lang w:val="en-US"/>
        </w:rPr>
        <w:t xml:space="preserve">. API chỉ đóng vai trò nhận request và đẩy vào Queue (Buffer). Sau đó, </w:t>
      </w:r>
      <w:r w:rsidRPr="0079426B">
        <w:rPr>
          <w:b/>
          <w:bCs/>
          <w:lang w:val="en-US"/>
        </w:rPr>
        <w:t>Worker</w:t>
      </w:r>
      <w:r w:rsidRPr="0079426B">
        <w:rPr>
          <w:lang w:val="en-US"/>
        </w:rPr>
        <w:t xml:space="preserve"> mới lấy đơn hàng ra xử lý từ từ theo năng lực của hệ thống (mô tả qua dòng log [Worker] Đang xử lý...).</w:t>
      </w:r>
    </w:p>
    <w:p w14:paraId="0DA5F38C" w14:textId="77777777" w:rsidR="0079426B" w:rsidRPr="0079426B" w:rsidRDefault="0079426B" w:rsidP="0079426B">
      <w:pPr>
        <w:rPr>
          <w:b/>
          <w:bCs/>
          <w:lang w:val="en-US"/>
        </w:rPr>
      </w:pPr>
      <w:r w:rsidRPr="0079426B">
        <w:rPr>
          <w:b/>
          <w:bCs/>
          <w:lang w:val="en-US"/>
        </w:rPr>
        <w:t>3. Kết luận so sánh chi tiết</w:t>
      </w:r>
    </w:p>
    <w:p w14:paraId="327D07D8" w14:textId="77777777" w:rsidR="0079426B" w:rsidRPr="0079426B" w:rsidRDefault="0079426B" w:rsidP="0079426B">
      <w:pPr>
        <w:rPr>
          <w:b/>
          <w:bCs/>
          <w:lang w:val="en-US"/>
        </w:rPr>
      </w:pPr>
      <w:r w:rsidRPr="0079426B">
        <w:rPr>
          <w:b/>
          <w:bCs/>
          <w:lang w:val="en-US"/>
        </w:rPr>
        <w:t>A. Về Hiệu năng và Tốc độ (Performance)</w:t>
      </w:r>
    </w:p>
    <w:p w14:paraId="01A2B5FA" w14:textId="77777777" w:rsidR="0079426B" w:rsidRPr="0079426B" w:rsidRDefault="0079426B" w:rsidP="0079426B">
      <w:pPr>
        <w:numPr>
          <w:ilvl w:val="0"/>
          <w:numId w:val="5"/>
        </w:numPr>
        <w:rPr>
          <w:lang w:val="en-US"/>
        </w:rPr>
      </w:pPr>
      <w:r w:rsidRPr="0079426B">
        <w:rPr>
          <w:b/>
          <w:bCs/>
          <w:lang w:val="en-US"/>
        </w:rPr>
        <w:t>Có MQ:</w:t>
      </w:r>
      <w:r w:rsidRPr="0079426B">
        <w:rPr>
          <w:lang w:val="en-US"/>
        </w:rPr>
        <w:t xml:space="preserve"> Tốc độ phản hồi nhanh gấp </w:t>
      </w:r>
      <w:r w:rsidRPr="0079426B">
        <w:rPr>
          <w:b/>
          <w:bCs/>
          <w:lang w:val="en-US"/>
        </w:rPr>
        <w:t>~15 lần</w:t>
      </w:r>
      <w:r w:rsidRPr="0079426B">
        <w:rPr>
          <w:lang w:val="en-US"/>
        </w:rPr>
        <w:t xml:space="preserve"> (34ms so với 509ms). Hệ thống tách biệt việc "Nhận đơn" và "Gửi đơn", giúp giải phóng tài nguyên API ngay lập tức.</w:t>
      </w:r>
    </w:p>
    <w:p w14:paraId="5A2BD664" w14:textId="77777777" w:rsidR="0079426B" w:rsidRPr="0079426B" w:rsidRDefault="0079426B" w:rsidP="0079426B">
      <w:pPr>
        <w:numPr>
          <w:ilvl w:val="0"/>
          <w:numId w:val="5"/>
        </w:numPr>
        <w:rPr>
          <w:lang w:val="en-US"/>
        </w:rPr>
      </w:pPr>
      <w:r w:rsidRPr="0079426B">
        <w:rPr>
          <w:b/>
          <w:bCs/>
          <w:lang w:val="en-US"/>
        </w:rPr>
        <w:t>Không MQ:</w:t>
      </w:r>
      <w:r w:rsidRPr="0079426B">
        <w:rPr>
          <w:lang w:val="en-US"/>
        </w:rPr>
        <w:t xml:space="preserve"> Tốc độ bị giới hạn bởi tốc độ ghi của Database. Khi có 10.000 người truy cập cùng lúc (Flash Sale), thời gian chờ sẽ cộng dồn dẫn đến treo máy (Timeout).</w:t>
      </w:r>
    </w:p>
    <w:p w14:paraId="5ECC985D" w14:textId="77777777" w:rsidR="0079426B" w:rsidRPr="0079426B" w:rsidRDefault="0079426B" w:rsidP="0079426B">
      <w:pPr>
        <w:rPr>
          <w:b/>
          <w:bCs/>
          <w:lang w:val="en-US"/>
        </w:rPr>
      </w:pPr>
      <w:r w:rsidRPr="0079426B">
        <w:rPr>
          <w:b/>
          <w:bCs/>
          <w:lang w:val="en-US"/>
        </w:rPr>
        <w:t>B. Về Độ ổn định và Chống sập (Scalability &amp; Resilience)</w:t>
      </w:r>
    </w:p>
    <w:p w14:paraId="69FE0B83" w14:textId="77777777" w:rsidR="0079426B" w:rsidRPr="0079426B" w:rsidRDefault="0079426B" w:rsidP="0079426B">
      <w:pPr>
        <w:numPr>
          <w:ilvl w:val="0"/>
          <w:numId w:val="6"/>
        </w:numPr>
        <w:rPr>
          <w:lang w:val="en-US"/>
        </w:rPr>
      </w:pPr>
      <w:r w:rsidRPr="0079426B">
        <w:rPr>
          <w:b/>
          <w:bCs/>
          <w:lang w:val="en-US"/>
        </w:rPr>
        <w:t>Có MQ:</w:t>
      </w:r>
      <w:r w:rsidRPr="0079426B">
        <w:rPr>
          <w:lang w:val="en-US"/>
        </w:rPr>
        <w:t xml:space="preserve"> Queue đóng vai trò là </w:t>
      </w:r>
      <w:r w:rsidRPr="0079426B">
        <w:rPr>
          <w:b/>
          <w:bCs/>
          <w:lang w:val="en-US"/>
        </w:rPr>
        <w:t>"bộ đệm" (Buffer)</w:t>
      </w:r>
      <w:r w:rsidRPr="0079426B">
        <w:rPr>
          <w:lang w:val="en-US"/>
        </w:rPr>
        <w:t>. Dù 10.000 người vào dồn dập, hệ thống vẫn không sập vì Worker chỉ xử lý "đều đều" theo đúng ngưỡng chịu tải của DB (~2.000 req/phút).</w:t>
      </w:r>
    </w:p>
    <w:p w14:paraId="520C97BA" w14:textId="77777777" w:rsidR="0079426B" w:rsidRPr="0079426B" w:rsidRDefault="0079426B" w:rsidP="0079426B">
      <w:pPr>
        <w:numPr>
          <w:ilvl w:val="0"/>
          <w:numId w:val="6"/>
        </w:numPr>
        <w:rPr>
          <w:lang w:val="en-US"/>
        </w:rPr>
      </w:pPr>
      <w:r w:rsidRPr="0079426B">
        <w:rPr>
          <w:b/>
          <w:bCs/>
          <w:lang w:val="en-US"/>
        </w:rPr>
        <w:t>Không MQ:</w:t>
      </w:r>
      <w:r w:rsidRPr="0079426B">
        <w:rPr>
          <w:lang w:val="en-US"/>
        </w:rPr>
        <w:t xml:space="preserve"> DB bị dội bom yêu cầu dồn dập dẫn đến quá tải, gây ra lỗi rớt request, sập web hoặc bán quá số lượng (Oversell) do tranh chấp dữ liệu.</w:t>
      </w:r>
    </w:p>
    <w:p w14:paraId="48258D11" w14:textId="77777777" w:rsidR="0079426B" w:rsidRPr="0079426B" w:rsidRDefault="0079426B" w:rsidP="0079426B">
      <w:pPr>
        <w:rPr>
          <w:b/>
          <w:bCs/>
          <w:lang w:val="en-US"/>
        </w:rPr>
      </w:pPr>
      <w:r w:rsidRPr="0079426B">
        <w:rPr>
          <w:b/>
          <w:bCs/>
          <w:lang w:val="en-US"/>
        </w:rPr>
        <w:t>C. Về Dữ liệu (Consistency)</w:t>
      </w:r>
    </w:p>
    <w:p w14:paraId="4A4A0F08" w14:textId="0530BA37" w:rsidR="0079426B" w:rsidRPr="0079426B" w:rsidRDefault="0079426B" w:rsidP="0079426B">
      <w:pPr>
        <w:numPr>
          <w:ilvl w:val="0"/>
          <w:numId w:val="7"/>
        </w:numPr>
        <w:rPr>
          <w:lang w:val="en-US"/>
        </w:rPr>
      </w:pPr>
      <w:r w:rsidRPr="0079426B">
        <w:rPr>
          <w:lang w:val="en-US"/>
        </w:rPr>
        <w:t xml:space="preserve">Kết quả trong file database.sqlite cho thấy cả hai đều lưu thành công. Tuy nhiên, với </w:t>
      </w:r>
      <w:r w:rsidRPr="0079426B">
        <w:rPr>
          <w:b/>
          <w:bCs/>
          <w:lang w:val="en-US"/>
        </w:rPr>
        <w:t>Không MQ</w:t>
      </w:r>
      <w:r w:rsidRPr="0079426B">
        <w:rPr>
          <w:lang w:val="en-US"/>
        </w:rPr>
        <w:t xml:space="preserve">, trạng thái là SUCCESS_NO_MQ, còn </w:t>
      </w:r>
      <w:r w:rsidRPr="0079426B">
        <w:rPr>
          <w:b/>
          <w:bCs/>
          <w:lang w:val="en-US"/>
        </w:rPr>
        <w:t>Có MQ</w:t>
      </w:r>
      <w:r w:rsidRPr="0079426B">
        <w:rPr>
          <w:lang w:val="en-US"/>
        </w:rPr>
        <w:t xml:space="preserve"> là SUCCESS. Việc dùng MQ giúp dữ liệu được xử lý tuần tự, tránh xung đột ghi vào database cục bộ như SQLite.</w:t>
      </w:r>
    </w:p>
    <w:p w14:paraId="162F75C8" w14:textId="77777777" w:rsidR="0079426B" w:rsidRPr="0079426B" w:rsidRDefault="0079426B" w:rsidP="0079426B">
      <w:pPr>
        <w:rPr>
          <w:b/>
          <w:bCs/>
          <w:lang w:val="en-US"/>
        </w:rPr>
      </w:pPr>
      <w:r w:rsidRPr="0079426B">
        <w:rPr>
          <w:b/>
          <w:bCs/>
          <w:lang w:val="en-US"/>
        </w:rPr>
        <w:t>4. Kết luận chung</w:t>
      </w:r>
    </w:p>
    <w:p w14:paraId="35C64543" w14:textId="77777777" w:rsidR="0079426B" w:rsidRPr="0079426B" w:rsidRDefault="0079426B" w:rsidP="0079426B">
      <w:pPr>
        <w:rPr>
          <w:lang w:val="en-US"/>
        </w:rPr>
      </w:pPr>
      <w:r w:rsidRPr="0079426B">
        <w:rPr>
          <w:lang w:val="en-US"/>
        </w:rPr>
        <w:t xml:space="preserve">Việc ứng dụng </w:t>
      </w:r>
      <w:r w:rsidRPr="0079426B">
        <w:rPr>
          <w:b/>
          <w:bCs/>
          <w:lang w:val="en-US"/>
        </w:rPr>
        <w:t>Message Queue</w:t>
      </w:r>
      <w:r w:rsidRPr="0079426B">
        <w:rPr>
          <w:lang w:val="en-US"/>
        </w:rPr>
        <w:t xml:space="preserve"> là giải pháp bắt buộc cho các hệ thống có lượng truy cập đột biến như </w:t>
      </w:r>
      <w:r w:rsidRPr="0079426B">
        <w:rPr>
          <w:b/>
          <w:bCs/>
          <w:lang w:val="en-US"/>
        </w:rPr>
        <w:t>Flash Sale</w:t>
      </w:r>
      <w:r w:rsidRPr="0079426B">
        <w:rPr>
          <w:lang w:val="en-US"/>
        </w:rPr>
        <w:t xml:space="preserve"> hoặc </w:t>
      </w:r>
      <w:r w:rsidRPr="0079426B">
        <w:rPr>
          <w:b/>
          <w:bCs/>
          <w:lang w:val="en-US"/>
        </w:rPr>
        <w:t>Đặt vé</w:t>
      </w:r>
      <w:r w:rsidRPr="0079426B">
        <w:rPr>
          <w:lang w:val="en-US"/>
        </w:rPr>
        <w:t>. Nó không chỉ cải thiện trải nghiệm người dùng (phản hồi nhanh) mà còn bảo vệ "sức khỏe" của Database và Service, giúp hệ thống vận hành bền bỉ dưới áp lực lớn.</w:t>
      </w:r>
    </w:p>
    <w:p w14:paraId="16FF2C7D" w14:textId="77777777" w:rsidR="0079426B" w:rsidRPr="0079426B" w:rsidRDefault="0079426B" w:rsidP="00284696">
      <w:pPr>
        <w:rPr>
          <w:lang w:val="en-US"/>
        </w:rPr>
      </w:pPr>
    </w:p>
    <w:sectPr w:rsidR="0079426B" w:rsidRPr="00794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93988"/>
    <w:multiLevelType w:val="multilevel"/>
    <w:tmpl w:val="BF96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C2A04"/>
    <w:multiLevelType w:val="multilevel"/>
    <w:tmpl w:val="5182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0B3E8C"/>
    <w:multiLevelType w:val="multilevel"/>
    <w:tmpl w:val="7DC8D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64478"/>
    <w:multiLevelType w:val="multilevel"/>
    <w:tmpl w:val="C6C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00A4E"/>
    <w:multiLevelType w:val="multilevel"/>
    <w:tmpl w:val="E56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66B9D"/>
    <w:multiLevelType w:val="multilevel"/>
    <w:tmpl w:val="8354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073C7"/>
    <w:multiLevelType w:val="multilevel"/>
    <w:tmpl w:val="BB2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889975">
    <w:abstractNumId w:val="0"/>
  </w:num>
  <w:num w:numId="2" w16cid:durableId="718165979">
    <w:abstractNumId w:val="1"/>
  </w:num>
  <w:num w:numId="3" w16cid:durableId="1647122070">
    <w:abstractNumId w:val="2"/>
  </w:num>
  <w:num w:numId="4" w16cid:durableId="1595552191">
    <w:abstractNumId w:val="3"/>
  </w:num>
  <w:num w:numId="5" w16cid:durableId="1529181861">
    <w:abstractNumId w:val="5"/>
  </w:num>
  <w:num w:numId="6" w16cid:durableId="221991643">
    <w:abstractNumId w:val="6"/>
  </w:num>
  <w:num w:numId="7" w16cid:durableId="318583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CD"/>
    <w:rsid w:val="00103153"/>
    <w:rsid w:val="00284696"/>
    <w:rsid w:val="005A6F52"/>
    <w:rsid w:val="0073094B"/>
    <w:rsid w:val="0079426B"/>
    <w:rsid w:val="007E0643"/>
    <w:rsid w:val="00A62ECD"/>
    <w:rsid w:val="00AC3AA2"/>
    <w:rsid w:val="00B0782A"/>
    <w:rsid w:val="00B9098A"/>
    <w:rsid w:val="00E25951"/>
    <w:rsid w:val="00EA5A93"/>
    <w:rsid w:val="00EF684E"/>
    <w:rsid w:val="00FE68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0DDF"/>
  <w15:chartTrackingRefBased/>
  <w15:docId w15:val="{8D863311-4B27-4376-A45A-FDD125A8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26B"/>
    <w:rPr>
      <w:lang w:val="vi-VN"/>
    </w:rPr>
  </w:style>
  <w:style w:type="paragraph" w:styleId="Heading1">
    <w:name w:val="heading 1"/>
    <w:basedOn w:val="Normal"/>
    <w:next w:val="Normal"/>
    <w:link w:val="Heading1Char"/>
    <w:uiPriority w:val="9"/>
    <w:qFormat/>
    <w:rsid w:val="00A62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ECD"/>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A62ECD"/>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A62ECD"/>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A62ECD"/>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A62ECD"/>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A62EC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A62EC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A62EC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A62EC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A62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EC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A62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EC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A62ECD"/>
    <w:pPr>
      <w:spacing w:before="160"/>
      <w:jc w:val="center"/>
    </w:pPr>
    <w:rPr>
      <w:i/>
      <w:iCs/>
      <w:color w:val="404040" w:themeColor="text1" w:themeTint="BF"/>
    </w:rPr>
  </w:style>
  <w:style w:type="character" w:customStyle="1" w:styleId="QuoteChar">
    <w:name w:val="Quote Char"/>
    <w:basedOn w:val="DefaultParagraphFont"/>
    <w:link w:val="Quote"/>
    <w:uiPriority w:val="29"/>
    <w:rsid w:val="00A62ECD"/>
    <w:rPr>
      <w:i/>
      <w:iCs/>
      <w:color w:val="404040" w:themeColor="text1" w:themeTint="BF"/>
      <w:lang w:val="vi-VN"/>
    </w:rPr>
  </w:style>
  <w:style w:type="paragraph" w:styleId="ListParagraph">
    <w:name w:val="List Paragraph"/>
    <w:basedOn w:val="Normal"/>
    <w:uiPriority w:val="34"/>
    <w:qFormat/>
    <w:rsid w:val="00A62ECD"/>
    <w:pPr>
      <w:ind w:left="720"/>
      <w:contextualSpacing/>
    </w:pPr>
  </w:style>
  <w:style w:type="character" w:styleId="IntenseEmphasis">
    <w:name w:val="Intense Emphasis"/>
    <w:basedOn w:val="DefaultParagraphFont"/>
    <w:uiPriority w:val="21"/>
    <w:qFormat/>
    <w:rsid w:val="00A62ECD"/>
    <w:rPr>
      <w:i/>
      <w:iCs/>
      <w:color w:val="0F4761" w:themeColor="accent1" w:themeShade="BF"/>
    </w:rPr>
  </w:style>
  <w:style w:type="paragraph" w:styleId="IntenseQuote">
    <w:name w:val="Intense Quote"/>
    <w:basedOn w:val="Normal"/>
    <w:next w:val="Normal"/>
    <w:link w:val="IntenseQuoteChar"/>
    <w:uiPriority w:val="30"/>
    <w:qFormat/>
    <w:rsid w:val="00A62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ECD"/>
    <w:rPr>
      <w:i/>
      <w:iCs/>
      <w:color w:val="0F4761" w:themeColor="accent1" w:themeShade="BF"/>
      <w:lang w:val="vi-VN"/>
    </w:rPr>
  </w:style>
  <w:style w:type="character" w:styleId="IntenseReference">
    <w:name w:val="Intense Reference"/>
    <w:basedOn w:val="DefaultParagraphFont"/>
    <w:uiPriority w:val="32"/>
    <w:qFormat/>
    <w:rsid w:val="00A62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5</cp:revision>
  <dcterms:created xsi:type="dcterms:W3CDTF">2026-01-25T14:06:00Z</dcterms:created>
  <dcterms:modified xsi:type="dcterms:W3CDTF">2026-01-25T15:31:00Z</dcterms:modified>
</cp:coreProperties>
</file>