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0611" w14:textId="0D18FDDC" w:rsidR="00651C9E" w:rsidRPr="003F77DB" w:rsidRDefault="00651C9E" w:rsidP="00E25A13">
      <w:pPr>
        <w:spacing w:after="360"/>
        <w:jc w:val="center"/>
        <w:rPr>
          <w:rFonts w:cs="Times New Roman"/>
          <w:b/>
          <w:bCs/>
          <w:sz w:val="32"/>
          <w:szCs w:val="32"/>
        </w:rPr>
      </w:pPr>
      <w:r w:rsidRPr="003F77DB">
        <w:rPr>
          <w:rFonts w:cs="Times New Roman"/>
          <w:b/>
          <w:bCs/>
          <w:sz w:val="32"/>
          <w:szCs w:val="32"/>
        </w:rPr>
        <w:t>TỔNG QUAN CÁC BƯỚC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944996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D4EC6" w14:textId="6786955B" w:rsidR="00705223" w:rsidRDefault="00705223">
          <w:pPr>
            <w:pStyle w:val="TOCHeading"/>
          </w:pPr>
          <w:r>
            <w:t>Contents</w:t>
          </w:r>
        </w:p>
        <w:p w14:paraId="2C2C29EF" w14:textId="32300E42" w:rsidR="00705223" w:rsidRDefault="00705223">
          <w:pPr>
            <w:pStyle w:val="TOC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78171" w:history="1">
            <w:r w:rsidRPr="0058095C">
              <w:rPr>
                <w:rStyle w:val="Hyperlink"/>
                <w:rFonts w:cs="Times New Roman"/>
                <w:b/>
                <w:bCs/>
                <w:noProof/>
              </w:rPr>
              <w:t>Bước 1:</w:t>
            </w:r>
            <w:r w:rsidRPr="0058095C">
              <w:rPr>
                <w:rStyle w:val="Hyperlink"/>
                <w:rFonts w:cs="Times New Roman"/>
                <w:b/>
                <w:bCs/>
                <w:noProof/>
                <w:shd w:val="clear" w:color="auto" w:fill="FFFFFF"/>
              </w:rPr>
              <w:t xml:space="preserve"> </w:t>
            </w:r>
            <w:r w:rsidRPr="0058095C">
              <w:rPr>
                <w:rStyle w:val="Hyperlink"/>
                <w:rFonts w:cs="Times New Roman"/>
                <w:noProof/>
              </w:rPr>
              <w:t xml:space="preserve">Khai báo các thư viện; định nghĩa macro để sử dụng </w:t>
            </w:r>
            <w:r w:rsidRPr="0058095C">
              <w:rPr>
                <w:rStyle w:val="Hyperlink"/>
                <w:rFonts w:cs="Times New Roman"/>
                <w:b/>
                <w:bCs/>
                <w:noProof/>
              </w:rPr>
              <w:t>TIMER, ADC.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712B" w14:textId="23ADEBB5" w:rsidR="00705223" w:rsidRDefault="0000000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44678172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1. Khai báo các thư viện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_Toc144678172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2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106F5312" w14:textId="23C03284" w:rsidR="00705223" w:rsidRDefault="0000000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44678173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2. Định nghĩa MACRO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_Toc144678173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2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19D281DA" w14:textId="124441DA" w:rsidR="00705223" w:rsidRDefault="00000000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144678174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Bước 2:</w:t>
            </w:r>
            <w:r w:rsidR="00705223" w:rsidRPr="0058095C">
              <w:rPr>
                <w:rStyle w:val="Hyperlink"/>
                <w:rFonts w:cs="Times New Roman"/>
                <w:b/>
                <w:bCs/>
                <w:noProof/>
                <w:shd w:val="clear" w:color="auto" w:fill="FFFFFF"/>
              </w:rPr>
              <w:t xml:space="preserve"> </w:t>
            </w:r>
            <w:r w:rsidR="00705223" w:rsidRPr="0058095C">
              <w:rPr>
                <w:rStyle w:val="Hyperlink"/>
                <w:rFonts w:cs="Times New Roman"/>
                <w:noProof/>
              </w:rPr>
              <w:t xml:space="preserve">Cấu hình để sử dụng ngoại vi </w:t>
            </w:r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TIMER, ADC</w:t>
            </w:r>
            <w:r w:rsidR="00705223" w:rsidRPr="0058095C">
              <w:rPr>
                <w:rStyle w:val="Hyperlink"/>
                <w:rFonts w:cs="Times New Roman"/>
                <w:noProof/>
              </w:rPr>
              <w:t xml:space="preserve">, bộ lọc </w:t>
            </w:r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Kalman.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_Toc144678174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2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3BCC5765" w14:textId="7409A60C" w:rsidR="00705223" w:rsidRDefault="0000000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44678175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1. Cấu hình ADC1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_Toc144678175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2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2941974F" w14:textId="33FAB9F2" w:rsidR="00705223" w:rsidRDefault="0000000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44678176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2. Cấu hình TIMER1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_Toc144678176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2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54566E77" w14:textId="33CE952E" w:rsidR="00705223" w:rsidRDefault="00000000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44678177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3. Khởi tạo bộ lọc Kalman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_Toc144678177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3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12D8B0FC" w14:textId="39F2AA33" w:rsidR="00705223" w:rsidRDefault="00000000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144678178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 xml:space="preserve">Bước 3: </w:t>
            </w:r>
            <w:r w:rsidR="00705223" w:rsidRPr="00705223">
              <w:rPr>
                <w:rStyle w:val="Hyperlink"/>
                <w:rFonts w:cs="Times New Roman"/>
                <w:noProof/>
              </w:rPr>
              <w:t>Lấy giá trị cường độ ánh sáng của cảm biến ánh sáng.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_Toc144678178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3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1E0A80A7" w14:textId="78729184" w:rsidR="00705223" w:rsidRDefault="00000000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144678179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 xml:space="preserve">Bước 4: </w:t>
            </w:r>
            <w:r w:rsidR="00705223" w:rsidRPr="0058095C">
              <w:rPr>
                <w:rStyle w:val="Hyperlink"/>
                <w:rFonts w:cs="Times New Roman"/>
                <w:noProof/>
              </w:rPr>
              <w:t>Xử lý dữ liệu của cường độ ánh sáng, điều khiển độ sáng của LED.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_Toc144678179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3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13F636A0" w14:textId="29EE6E61" w:rsidR="00705223" w:rsidRDefault="00000000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144678180" w:history="1">
            <w:r w:rsidR="00705223" w:rsidRPr="0058095C">
              <w:rPr>
                <w:rStyle w:val="Hyperlink"/>
                <w:rFonts w:cs="Times New Roman"/>
                <w:b/>
                <w:bCs/>
                <w:noProof/>
              </w:rPr>
              <w:t>Bước 5:</w:t>
            </w:r>
            <w:r w:rsidR="00705223" w:rsidRPr="0058095C">
              <w:rPr>
                <w:rStyle w:val="Hyperlink"/>
                <w:rFonts w:cs="Times New Roman"/>
                <w:noProof/>
              </w:rPr>
              <w:t xml:space="preserve"> Tạo chu kỳ thời gian 100 ms để điều khiển giá trị độ sáng của LED.</w:t>
            </w:r>
            <w:r w:rsidR="00705223">
              <w:rPr>
                <w:noProof/>
                <w:webHidden/>
              </w:rPr>
              <w:tab/>
            </w:r>
            <w:r w:rsidR="00705223">
              <w:rPr>
                <w:noProof/>
                <w:webHidden/>
              </w:rPr>
              <w:fldChar w:fldCharType="begin"/>
            </w:r>
            <w:r w:rsidR="00705223">
              <w:rPr>
                <w:noProof/>
                <w:webHidden/>
              </w:rPr>
              <w:instrText xml:space="preserve"> PAGEREF _Toc144678180 \h </w:instrText>
            </w:r>
            <w:r w:rsidR="00705223">
              <w:rPr>
                <w:noProof/>
                <w:webHidden/>
              </w:rPr>
            </w:r>
            <w:r w:rsidR="00705223">
              <w:rPr>
                <w:noProof/>
                <w:webHidden/>
              </w:rPr>
              <w:fldChar w:fldCharType="separate"/>
            </w:r>
            <w:r w:rsidR="00705223">
              <w:rPr>
                <w:noProof/>
                <w:webHidden/>
              </w:rPr>
              <w:t>4</w:t>
            </w:r>
            <w:r w:rsidR="00705223">
              <w:rPr>
                <w:noProof/>
                <w:webHidden/>
              </w:rPr>
              <w:fldChar w:fldCharType="end"/>
            </w:r>
          </w:hyperlink>
        </w:p>
        <w:p w14:paraId="5DF3DC24" w14:textId="7B28CE7D" w:rsidR="00705223" w:rsidRDefault="00705223">
          <w:r>
            <w:rPr>
              <w:b/>
              <w:bCs/>
              <w:noProof/>
            </w:rPr>
            <w:fldChar w:fldCharType="end"/>
          </w:r>
        </w:p>
      </w:sdtContent>
    </w:sdt>
    <w:p w14:paraId="1AFC2FCD" w14:textId="77777777" w:rsidR="00E61D9E" w:rsidRDefault="00E61D9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9E9BA71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D6EAF89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DEA602B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AC8134F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BE3866D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609E36A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26D50BD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66613DC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28EC6C66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609FC215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D12E688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09A2E420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BAF3963" w14:textId="77777777" w:rsidR="007B7CCE" w:rsidRDefault="007B7CCE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30E744BC" w14:textId="77777777" w:rsidR="00950E04" w:rsidRDefault="00950E04" w:rsidP="00E25A13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B376248" w14:textId="77777777" w:rsidR="000C19EE" w:rsidRDefault="000C19EE" w:rsidP="00E25A13">
      <w:pPr>
        <w:spacing w:before="120" w:after="360"/>
        <w:jc w:val="both"/>
        <w:rPr>
          <w:rFonts w:cs="Times New Roman"/>
          <w:b/>
          <w:bCs/>
          <w:sz w:val="32"/>
          <w:szCs w:val="32"/>
        </w:rPr>
      </w:pPr>
    </w:p>
    <w:p w14:paraId="1661F832" w14:textId="77777777" w:rsidR="00705223" w:rsidRDefault="00705223" w:rsidP="00E25A13">
      <w:pPr>
        <w:spacing w:before="120" w:after="360"/>
        <w:jc w:val="center"/>
        <w:rPr>
          <w:rFonts w:cs="Times New Roman"/>
          <w:b/>
          <w:bCs/>
          <w:sz w:val="32"/>
          <w:szCs w:val="32"/>
        </w:rPr>
        <w:sectPr w:rsidR="00705223" w:rsidSect="004022C0">
          <w:headerReference w:type="default" r:id="rId8"/>
          <w:pgSz w:w="11906" w:h="16838" w:code="9"/>
          <w:pgMar w:top="1418" w:right="851" w:bottom="1134" w:left="1985" w:header="720" w:footer="720" w:gutter="0"/>
          <w:cols w:space="720"/>
          <w:docGrid w:linePitch="381"/>
        </w:sectPr>
      </w:pPr>
    </w:p>
    <w:p w14:paraId="6CDC96F2" w14:textId="0E2C7955" w:rsidR="00950E04" w:rsidRPr="006522B2" w:rsidRDefault="00950E04" w:rsidP="00E25A13">
      <w:pPr>
        <w:spacing w:before="120" w:after="360"/>
        <w:jc w:val="center"/>
        <w:rPr>
          <w:rFonts w:cs="Times New Roman"/>
          <w:b/>
          <w:bCs/>
          <w:sz w:val="32"/>
          <w:szCs w:val="32"/>
        </w:rPr>
      </w:pPr>
      <w:r w:rsidRPr="006522B2">
        <w:rPr>
          <w:rFonts w:cs="Times New Roman"/>
          <w:b/>
          <w:bCs/>
          <w:sz w:val="32"/>
          <w:szCs w:val="32"/>
        </w:rPr>
        <w:lastRenderedPageBreak/>
        <w:t>THUYẾT MINH</w:t>
      </w:r>
    </w:p>
    <w:p w14:paraId="721285E1" w14:textId="648CE716" w:rsidR="00832821" w:rsidRPr="00546BEE" w:rsidRDefault="00832821" w:rsidP="00E25A13">
      <w:pPr>
        <w:pStyle w:val="Heading1"/>
        <w:jc w:val="both"/>
        <w:rPr>
          <w:rFonts w:cs="Times New Roman"/>
          <w:b/>
          <w:bCs/>
          <w:color w:val="FFC000"/>
          <w:szCs w:val="28"/>
        </w:rPr>
      </w:pPr>
      <w:bookmarkStart w:id="0" w:name="_Toc144678171"/>
      <w:r w:rsidRPr="00546BEE">
        <w:rPr>
          <w:rFonts w:cs="Times New Roman"/>
          <w:b/>
          <w:bCs/>
          <w:color w:val="FFC000"/>
        </w:rPr>
        <w:t>Bước 1:</w:t>
      </w:r>
      <w:r w:rsidRPr="00546BEE">
        <w:rPr>
          <w:rFonts w:cs="Times New Roman"/>
          <w:b/>
          <w:bCs/>
          <w:color w:val="FFC000"/>
          <w:szCs w:val="28"/>
          <w:shd w:val="clear" w:color="auto" w:fill="FFFFFF"/>
        </w:rPr>
        <w:t xml:space="preserve"> </w:t>
      </w:r>
      <w:r w:rsidR="000C19EE" w:rsidRPr="00546BEE">
        <w:rPr>
          <w:rFonts w:cs="Times New Roman"/>
          <w:color w:val="FFC000"/>
          <w:szCs w:val="28"/>
        </w:rPr>
        <w:t xml:space="preserve">Khai báo các thư viện; định nghĩa macro để sử dụng </w:t>
      </w:r>
      <w:r w:rsidR="000C19EE" w:rsidRPr="00546BEE">
        <w:rPr>
          <w:rFonts w:cs="Times New Roman"/>
          <w:b/>
          <w:bCs/>
          <w:color w:val="FFC000"/>
          <w:szCs w:val="28"/>
        </w:rPr>
        <w:t>TIMER, ADC.</w:t>
      </w:r>
      <w:bookmarkEnd w:id="0"/>
    </w:p>
    <w:p w14:paraId="706813F7" w14:textId="7624AF59" w:rsidR="000C19EE" w:rsidRDefault="000C19EE" w:rsidP="00705223">
      <w:pPr>
        <w:pStyle w:val="Heading2"/>
        <w:rPr>
          <w:rFonts w:cs="Times New Roman"/>
          <w:b/>
          <w:bCs/>
          <w:szCs w:val="28"/>
        </w:rPr>
      </w:pPr>
      <w:bookmarkStart w:id="1" w:name="_Toc144678172"/>
      <w:r>
        <w:rPr>
          <w:rFonts w:cs="Times New Roman"/>
          <w:b/>
          <w:bCs/>
          <w:szCs w:val="28"/>
        </w:rPr>
        <w:t>1. Khai báo các thư viện</w:t>
      </w:r>
      <w:bookmarkEnd w:id="1"/>
    </w:p>
    <w:p w14:paraId="7D398F96" w14:textId="7C570CCA" w:rsidR="00222844" w:rsidRPr="00222844" w:rsidRDefault="00222844" w:rsidP="00E25A13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- </w:t>
      </w:r>
      <w:r>
        <w:rPr>
          <w:rFonts w:cs="Times New Roman"/>
          <w:szCs w:val="28"/>
        </w:rPr>
        <w:t xml:space="preserve">Thư viện C 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math.h - </w:t>
      </w:r>
      <w:r>
        <w:rPr>
          <w:rFonts w:cs="Times New Roman"/>
          <w:szCs w:val="28"/>
        </w:rPr>
        <w:t>Sử dụng hàm toán học</w:t>
      </w:r>
      <w:r w:rsidR="00872E10">
        <w:rPr>
          <w:rFonts w:cs="Times New Roman"/>
          <w:szCs w:val="28"/>
        </w:rPr>
        <w:t xml:space="preserve"> chuyển đổi giá trị CDDASS thành độ sáng LED.</w:t>
      </w:r>
    </w:p>
    <w:p w14:paraId="450123E5" w14:textId="61DC30AF" w:rsidR="000C19EE" w:rsidRDefault="00222844" w:rsidP="00E25A13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cs="Times New Roman"/>
          <w:b/>
          <w:bCs/>
          <w:szCs w:val="28"/>
        </w:rPr>
        <w:t xml:space="preserve">- </w:t>
      </w:r>
      <w:r>
        <w:rPr>
          <w:rFonts w:cs="Times New Roman"/>
          <w:szCs w:val="28"/>
        </w:rPr>
        <w:t xml:space="preserve">Thư viện hệ thống STM32: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system_stm32f4xx.h</w:t>
      </w:r>
      <w:r w:rsidR="00872E1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872E10" w:rsidRPr="00872E10">
        <w:rPr>
          <w:rFonts w:cs="Times New Roman"/>
          <w:szCs w:val="28"/>
        </w:rPr>
        <w:t>– Tạo xung clock hệ thống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timer.h</w:t>
      </w:r>
      <w:r w:rsidR="00872E1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872E10" w:rsidRPr="00872E10">
        <w:rPr>
          <w:rFonts w:cs="Times New Roman"/>
          <w:szCs w:val="28"/>
        </w:rPr>
        <w:t>– Xử lý sự kiện thời gian.</w:t>
      </w:r>
    </w:p>
    <w:p w14:paraId="77B74E84" w14:textId="33A7B0C4" w:rsidR="00222844" w:rsidRDefault="00222844" w:rsidP="00E25A13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cs="Times New Roman"/>
          <w:b/>
          <w:bCs/>
          <w:szCs w:val="28"/>
        </w:rPr>
        <w:t xml:space="preserve">- </w:t>
      </w:r>
      <w:r>
        <w:rPr>
          <w:rFonts w:cs="Times New Roman"/>
          <w:szCs w:val="28"/>
        </w:rPr>
        <w:t xml:space="preserve">Thư viện điều khiển các ngoại vi: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stm32f401re_rcc.h</w:t>
      </w:r>
      <w:r w:rsidR="00872E1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872E10" w:rsidRPr="00872E10">
        <w:rPr>
          <w:rFonts w:cs="Times New Roman"/>
          <w:szCs w:val="28"/>
        </w:rPr>
        <w:t>– T</w:t>
      </w:r>
      <w:r w:rsidR="00872E10">
        <w:rPr>
          <w:rFonts w:cs="Times New Roman"/>
          <w:szCs w:val="28"/>
        </w:rPr>
        <w:t>ạo</w:t>
      </w:r>
      <w:r w:rsidR="00872E10" w:rsidRPr="00872E10">
        <w:rPr>
          <w:rFonts w:cs="Times New Roman"/>
          <w:szCs w:val="28"/>
        </w:rPr>
        <w:t xml:space="preserve"> xung clock cho các ngoại vi</w:t>
      </w:r>
      <w:r w:rsidRPr="00872E10">
        <w:rPr>
          <w:rFonts w:cs="Times New Roman"/>
          <w:szCs w:val="28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stm32f401re_tim.h</w:t>
      </w:r>
      <w:r w:rsidR="001337A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1337AF" w:rsidRPr="001337AF">
        <w:rPr>
          <w:rFonts w:cs="Times New Roman"/>
          <w:szCs w:val="28"/>
        </w:rPr>
        <w:t>– Cấu hình, sử dụng ngoại vi TIMER</w:t>
      </w:r>
      <w:r w:rsidRPr="001337AF">
        <w:rPr>
          <w:rFonts w:cs="Times New Roman"/>
          <w:szCs w:val="28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stm32f401re_adc.h</w:t>
      </w:r>
      <w:r w:rsidR="001337A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1337AF" w:rsidRPr="001337AF">
        <w:rPr>
          <w:rFonts w:cs="Times New Roman"/>
          <w:szCs w:val="28"/>
        </w:rPr>
        <w:t>– Cấu hình, sử dụng ngoại vi ADC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stm32f401re_gpio.h</w:t>
      </w:r>
      <w:r w:rsidR="001337A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1337AF" w:rsidRPr="001337AF">
        <w:rPr>
          <w:rFonts w:cs="Times New Roman"/>
          <w:szCs w:val="28"/>
        </w:rPr>
        <w:t>– Cấu hình, sử dụng GPIO.</w:t>
      </w:r>
    </w:p>
    <w:p w14:paraId="449454A6" w14:textId="0ED94B9D" w:rsidR="00222844" w:rsidRDefault="00222844" w:rsidP="00E25A13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- </w:t>
      </w:r>
      <w:r>
        <w:rPr>
          <w:rFonts w:cs="Times New Roman"/>
          <w:szCs w:val="28"/>
        </w:rPr>
        <w:t xml:space="preserve">Thư viện sử dụng bộ lọc Kalman: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kalman_filter.h</w:t>
      </w:r>
    </w:p>
    <w:p w14:paraId="61846C66" w14:textId="22B0086F" w:rsidR="001337AF" w:rsidRDefault="001337AF" w:rsidP="00705223">
      <w:pPr>
        <w:pStyle w:val="Heading2"/>
        <w:rPr>
          <w:rFonts w:cs="Times New Roman"/>
          <w:b/>
          <w:bCs/>
          <w:szCs w:val="28"/>
        </w:rPr>
      </w:pPr>
      <w:bookmarkStart w:id="2" w:name="_Toc144678173"/>
      <w:r w:rsidRPr="001337AF">
        <w:rPr>
          <w:rFonts w:cs="Times New Roman"/>
          <w:b/>
          <w:bCs/>
          <w:szCs w:val="28"/>
        </w:rPr>
        <w:t>2. Định nghĩa MACRO</w:t>
      </w:r>
      <w:bookmarkEnd w:id="2"/>
    </w:p>
    <w:p w14:paraId="685B38CD" w14:textId="0CFCDD88" w:rsidR="003F2D36" w:rsidRDefault="003F2D36" w:rsidP="00E25A13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- </w:t>
      </w:r>
      <w:r w:rsidR="008F43BB">
        <w:rPr>
          <w:rFonts w:cs="Times New Roman"/>
          <w:szCs w:val="28"/>
        </w:rPr>
        <w:t>Định nghĩa các MACRO sử dụng TIM1_CH4</w:t>
      </w:r>
      <w:r w:rsidR="008739C2">
        <w:rPr>
          <w:rFonts w:cs="Times New Roman"/>
          <w:szCs w:val="28"/>
        </w:rPr>
        <w:t>.</w:t>
      </w:r>
    </w:p>
    <w:p w14:paraId="2530A984" w14:textId="3AF15A4D" w:rsidR="008739C2" w:rsidRPr="003F2D36" w:rsidRDefault="008739C2" w:rsidP="00E25A1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Định nghĩa các MACRO sử dụng ADC1.</w:t>
      </w:r>
    </w:p>
    <w:p w14:paraId="442E99CC" w14:textId="159ED187" w:rsidR="000C19EE" w:rsidRPr="00546BEE" w:rsidRDefault="000C19EE" w:rsidP="00E25A13">
      <w:pPr>
        <w:pStyle w:val="Heading1"/>
        <w:jc w:val="both"/>
        <w:rPr>
          <w:rFonts w:cs="Times New Roman"/>
          <w:b/>
          <w:bCs/>
          <w:color w:val="FFC000"/>
          <w:szCs w:val="28"/>
        </w:rPr>
      </w:pPr>
      <w:bookmarkStart w:id="3" w:name="_Toc144678174"/>
      <w:r w:rsidRPr="00546BEE">
        <w:rPr>
          <w:rFonts w:cs="Times New Roman"/>
          <w:b/>
          <w:bCs/>
          <w:color w:val="FFC000"/>
        </w:rPr>
        <w:t>Bước 2:</w:t>
      </w:r>
      <w:r w:rsidRPr="00546BEE">
        <w:rPr>
          <w:rFonts w:cs="Times New Roman"/>
          <w:b/>
          <w:bCs/>
          <w:color w:val="FFC000"/>
          <w:szCs w:val="28"/>
          <w:shd w:val="clear" w:color="auto" w:fill="FFFFFF"/>
        </w:rPr>
        <w:t xml:space="preserve"> </w:t>
      </w:r>
      <w:r w:rsidR="0062068A" w:rsidRPr="00546BEE">
        <w:rPr>
          <w:rFonts w:cs="Times New Roman"/>
          <w:color w:val="FFC000"/>
          <w:szCs w:val="28"/>
        </w:rPr>
        <w:t>Cấu hình</w:t>
      </w:r>
      <w:r w:rsidRPr="00546BEE">
        <w:rPr>
          <w:rFonts w:cs="Times New Roman"/>
          <w:color w:val="FFC000"/>
          <w:szCs w:val="28"/>
        </w:rPr>
        <w:t xml:space="preserve"> để sử dụng ngoại vi </w:t>
      </w:r>
      <w:r w:rsidRPr="00546BEE">
        <w:rPr>
          <w:rFonts w:cs="Times New Roman"/>
          <w:b/>
          <w:bCs/>
          <w:color w:val="FFC000"/>
          <w:szCs w:val="28"/>
        </w:rPr>
        <w:t>TIMER, ADC</w:t>
      </w:r>
      <w:r w:rsidRPr="00546BEE">
        <w:rPr>
          <w:rFonts w:cs="Times New Roman"/>
          <w:color w:val="FFC000"/>
          <w:szCs w:val="28"/>
        </w:rPr>
        <w:t xml:space="preserve">, bộ lọc </w:t>
      </w:r>
      <w:r w:rsidRPr="00546BEE">
        <w:rPr>
          <w:rFonts w:cs="Times New Roman"/>
          <w:b/>
          <w:bCs/>
          <w:color w:val="FFC000"/>
          <w:szCs w:val="28"/>
        </w:rPr>
        <w:t>Kalman.</w:t>
      </w:r>
      <w:bookmarkEnd w:id="3"/>
    </w:p>
    <w:p w14:paraId="69EB2819" w14:textId="0BA327E6" w:rsidR="00733B49" w:rsidRDefault="00733B49" w:rsidP="00705223">
      <w:pPr>
        <w:pStyle w:val="Heading2"/>
        <w:rPr>
          <w:rFonts w:cs="Times New Roman"/>
          <w:b/>
          <w:bCs/>
          <w:szCs w:val="28"/>
        </w:rPr>
      </w:pPr>
      <w:bookmarkStart w:id="4" w:name="_Toc144678175"/>
      <w:r w:rsidRPr="00733B49">
        <w:rPr>
          <w:rFonts w:cs="Times New Roman"/>
          <w:b/>
          <w:bCs/>
          <w:szCs w:val="28"/>
        </w:rPr>
        <w:t>1. Cấu hình ADC1</w:t>
      </w:r>
      <w:bookmarkEnd w:id="4"/>
    </w:p>
    <w:p w14:paraId="2E3A62C4" w14:textId="3D63FFA7" w:rsidR="00733B49" w:rsidRDefault="00733B49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B1: Cấu hình chân GPIO</w:t>
      </w:r>
      <w:r w:rsidR="009C7F78">
        <w:rPr>
          <w:rFonts w:cs="Times New Roman"/>
          <w:szCs w:val="28"/>
        </w:rPr>
        <w:t>_Pin_5 của Port C ở chế độ Analog.</w:t>
      </w:r>
    </w:p>
    <w:p w14:paraId="36628764" w14:textId="5B4B5A8B" w:rsidR="003A30BC" w:rsidRDefault="003A30BC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B2: Cấu hình ADC1</w:t>
      </w:r>
    </w:p>
    <w:p w14:paraId="6C890C1E" w14:textId="6DCB5FB3" w:rsidR="003A30BC" w:rsidRDefault="003A30BC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8"/>
        </w:rPr>
        <w:t xml:space="preserve">+ Cấu hình độ phân giải 12 bits: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ADC_InitStructure.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ADC_Resolution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ADC_Resolution_12b;</w:t>
      </w:r>
    </w:p>
    <w:p w14:paraId="07673B29" w14:textId="77777777" w:rsidR="00F837F7" w:rsidRDefault="003A30BC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8"/>
        </w:rPr>
        <w:t xml:space="preserve">+ Cấu hình </w:t>
      </w:r>
      <w:r w:rsidR="00F837F7">
        <w:rPr>
          <w:rFonts w:cs="Times New Roman"/>
          <w:szCs w:val="28"/>
        </w:rPr>
        <w:t xml:space="preserve">chế độ quét đơn kênh: </w:t>
      </w:r>
      <w:r w:rsidR="00F837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ADC_InitStructure.</w:t>
      </w:r>
      <w:r w:rsidR="00F837F7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ADC_ScanConvMode</w:t>
      </w:r>
      <w:r w:rsidR="00F837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="00F837F7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DISABLE</w:t>
      </w:r>
      <w:r w:rsidR="00F837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225BB53" w14:textId="511DD0DF" w:rsidR="003A30BC" w:rsidRDefault="00F837F7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Cấu hình chuyển đổi dữ liệu liên tục: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ADC_InitStructure.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ADC_ContinuousConvMode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ENABLE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cs="Times New Roman"/>
          <w:szCs w:val="28"/>
        </w:rPr>
        <w:t xml:space="preserve"> </w:t>
      </w:r>
    </w:p>
    <w:p w14:paraId="0A77765C" w14:textId="690C8500" w:rsidR="00842003" w:rsidRDefault="00842003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Cấu hình kênh ADC_IN15 kết nối với cảm biến ánh sáng, thời gian lấy mẫu 15 cycles: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ADC_RegularChannelConfig(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ADCx_SENSOR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ADC_Channel_15, 1, ADC_SampleTime_15Cycles);</w:t>
      </w:r>
      <w:r>
        <w:rPr>
          <w:rFonts w:cs="Times New Roman"/>
          <w:szCs w:val="28"/>
        </w:rPr>
        <w:t xml:space="preserve"> </w:t>
      </w:r>
    </w:p>
    <w:p w14:paraId="058D9EB9" w14:textId="5F843774" w:rsidR="006B746D" w:rsidRDefault="006B746D" w:rsidP="00705223">
      <w:pPr>
        <w:pStyle w:val="Heading2"/>
        <w:rPr>
          <w:rFonts w:cs="Times New Roman"/>
          <w:b/>
          <w:bCs/>
          <w:szCs w:val="28"/>
        </w:rPr>
      </w:pPr>
      <w:bookmarkStart w:id="5" w:name="_Toc144678176"/>
      <w:r>
        <w:rPr>
          <w:rFonts w:cs="Times New Roman"/>
          <w:b/>
          <w:bCs/>
          <w:szCs w:val="28"/>
        </w:rPr>
        <w:t>2</w:t>
      </w:r>
      <w:r w:rsidRPr="00733B49">
        <w:rPr>
          <w:rFonts w:cs="Times New Roman"/>
          <w:b/>
          <w:bCs/>
          <w:szCs w:val="28"/>
        </w:rPr>
        <w:t xml:space="preserve">. Cấu hình </w:t>
      </w:r>
      <w:r>
        <w:rPr>
          <w:rFonts w:cs="Times New Roman"/>
          <w:b/>
          <w:bCs/>
          <w:szCs w:val="28"/>
        </w:rPr>
        <w:t>TIMER1</w:t>
      </w:r>
      <w:bookmarkEnd w:id="5"/>
    </w:p>
    <w:p w14:paraId="2CBE01F9" w14:textId="6E503C26" w:rsidR="006B746D" w:rsidRDefault="006B746D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B1: Cấu hình chân GPIO_Pin_11 của Port A là TIM1_CH4.</w:t>
      </w:r>
    </w:p>
    <w:p w14:paraId="0C0CDE64" w14:textId="6F0672BE" w:rsidR="00447AF5" w:rsidRDefault="00447AF5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B2: Cấu hình TIMER1 ở chế độ Basic với tần số hoạt động 10 KHz.</w:t>
      </w:r>
    </w:p>
    <w:p w14:paraId="7C1F8EB1" w14:textId="48372BA5" w:rsidR="00447AF5" w:rsidRDefault="00447AF5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8"/>
        </w:rPr>
        <w:t xml:space="preserve">+ Cấu hình chế độ đếm lên: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TIM_TimeBaseInitStructure.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TIM_CounterMode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TIM_CounterMode_Up;</w:t>
      </w:r>
    </w:p>
    <w:p w14:paraId="15E17921" w14:textId="77777777" w:rsidR="00447AF5" w:rsidRDefault="00447AF5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8"/>
        </w:rPr>
        <w:lastRenderedPageBreak/>
        <w:t xml:space="preserve">+ Cấu hình hệ số chia tần: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TIM_TimeBaseInitStructure.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TIM_Prescaler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19F1CF32" w14:textId="5F4D608B" w:rsidR="00447AF5" w:rsidRDefault="00447AF5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8"/>
        </w:rPr>
        <w:t xml:space="preserve">+ Cấu hình chu kỳ update events: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TIM_TimeBaseInitStructure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TIM_Period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PERIOD;</w:t>
      </w:r>
    </w:p>
    <w:p w14:paraId="7FBAF0E5" w14:textId="4359A8AD" w:rsidR="00447AF5" w:rsidRDefault="00447AF5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B3: Cấu hình TIMER1 hoạt động ở chế độ PWM</w:t>
      </w:r>
    </w:p>
    <w:p w14:paraId="37483388" w14:textId="52D113AE" w:rsidR="005F57DB" w:rsidRDefault="005F57DB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8"/>
        </w:rPr>
        <w:t xml:space="preserve">+ Cấu hình TIMER hoạt động ở chế độ PWM2: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TIM_OCInitStructure.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TIM_OCMode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TIM_OCMode_PWM2;</w:t>
      </w:r>
    </w:p>
    <w:p w14:paraId="77381EC3" w14:textId="7B652A0D" w:rsidR="005F57DB" w:rsidRDefault="005F57DB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="Times New Roman"/>
          <w:szCs w:val="28"/>
        </w:rPr>
        <w:t xml:space="preserve">+ Cấu hình độ rộng xung ban đầu bằng 0: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TIM_OCInitStructure.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TIM_Pulse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B3BFA05" w14:textId="45A80785" w:rsidR="005F57DB" w:rsidRDefault="005F57DB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Cấu hình độ cực đầu ra: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TIM_OCInitStructure.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TIM_OCPolarity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TIM_OCPolarity_Low;</w:t>
      </w:r>
      <w:r>
        <w:rPr>
          <w:rFonts w:cs="Times New Roman"/>
          <w:szCs w:val="28"/>
        </w:rPr>
        <w:t xml:space="preserve"> </w:t>
      </w:r>
    </w:p>
    <w:p w14:paraId="7EDA6303" w14:textId="1F3C49A8" w:rsidR="0062068A" w:rsidRDefault="0062068A" w:rsidP="00705223">
      <w:pPr>
        <w:pStyle w:val="Heading2"/>
        <w:rPr>
          <w:rFonts w:cs="Times New Roman"/>
          <w:b/>
          <w:bCs/>
          <w:szCs w:val="28"/>
        </w:rPr>
      </w:pPr>
      <w:bookmarkStart w:id="6" w:name="_Toc144678177"/>
      <w:r w:rsidRPr="0062068A">
        <w:rPr>
          <w:rFonts w:cs="Times New Roman"/>
          <w:b/>
          <w:bCs/>
          <w:szCs w:val="28"/>
        </w:rPr>
        <w:t>3. Khởi tạo bộ lọc Kalman</w:t>
      </w:r>
      <w:bookmarkEnd w:id="6"/>
    </w:p>
    <w:p w14:paraId="19EC34E8" w14:textId="2C72A9BF" w:rsidR="0062068A" w:rsidRDefault="0062068A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 Chọn giá trị e_mea – giá trị sai lệch so với giá trị chuẩn: 90 lux.</w:t>
      </w:r>
    </w:p>
    <w:p w14:paraId="1E3F1BC7" w14:textId="51DC7F1E" w:rsidR="00C416AC" w:rsidRDefault="00C416AC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 Chọn giá trị e_est – giá trị chọn băng với e_mea: 90 lux.</w:t>
      </w:r>
    </w:p>
    <w:p w14:paraId="43B49695" w14:textId="63FD9EAD" w:rsidR="0062068A" w:rsidRDefault="0062068A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 Chọn giá trị q – tốc độ biến thiên của đối tượng đo: 0.2.</w:t>
      </w:r>
    </w:p>
    <w:p w14:paraId="5AB15DE3" w14:textId="616BAF78" w:rsidR="00C416AC" w:rsidRPr="0062068A" w:rsidRDefault="00C416AC" w:rsidP="00E25A13">
      <w:pPr>
        <w:spacing w:before="120"/>
        <w:jc w:val="both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KalmanFilterInit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(90, 90, 0.2);</w:t>
      </w:r>
    </w:p>
    <w:p w14:paraId="2FB94926" w14:textId="77777777" w:rsidR="0062068A" w:rsidRPr="00546BEE" w:rsidRDefault="0062068A" w:rsidP="00C16814">
      <w:pPr>
        <w:pStyle w:val="Heading1"/>
        <w:spacing w:after="120"/>
        <w:jc w:val="both"/>
        <w:rPr>
          <w:rFonts w:cs="Times New Roman"/>
          <w:b/>
          <w:bCs/>
          <w:color w:val="FFC000"/>
        </w:rPr>
      </w:pPr>
      <w:bookmarkStart w:id="7" w:name="_Toc144678178"/>
      <w:r w:rsidRPr="00546BEE">
        <w:rPr>
          <w:rFonts w:cs="Times New Roman"/>
          <w:b/>
          <w:bCs/>
          <w:color w:val="FFC000"/>
        </w:rPr>
        <w:t xml:space="preserve">Bước 3: </w:t>
      </w:r>
      <w:r w:rsidRPr="00546BEE">
        <w:rPr>
          <w:rFonts w:cs="Times New Roman"/>
          <w:color w:val="FFC000"/>
        </w:rPr>
        <w:t>Lấy giá trị cường độ ánh sáng của cảm biến ánh sáng.</w:t>
      </w:r>
      <w:bookmarkEnd w:id="7"/>
    </w:p>
    <w:p w14:paraId="51967D37" w14:textId="77777777" w:rsidR="00C416AC" w:rsidRDefault="00C416AC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LightSensor_AdcPollingRead</w:t>
      </w:r>
    </w:p>
    <w:p w14:paraId="154E7668" w14:textId="77777777" w:rsidR="00C416AC" w:rsidRDefault="00C416AC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read the value of light sensor</w:t>
      </w:r>
    </w:p>
    <w:p w14:paraId="7E213BEF" w14:textId="77777777" w:rsidR="00C416AC" w:rsidRDefault="00C416AC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00043AB" w14:textId="32DC05E5" w:rsidR="00C416AC" w:rsidRDefault="00C416AC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Light value</w:t>
      </w:r>
    </w:p>
    <w:p w14:paraId="7A3DDFF5" w14:textId="3530C798" w:rsidR="00C416AC" w:rsidRDefault="00C416AC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LightSensor_AdcPollingRead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B5AA5" w14:textId="0257E4AB" w:rsidR="00C416AC" w:rsidRPr="006B7FCD" w:rsidRDefault="00C416AC" w:rsidP="00E25A13">
      <w:pPr>
        <w:spacing w:before="120"/>
        <w:jc w:val="both"/>
        <w:rPr>
          <w:rFonts w:cs="Times New Roman"/>
          <w:b/>
          <w:bCs/>
          <w:szCs w:val="28"/>
        </w:rPr>
      </w:pPr>
      <w:r w:rsidRPr="006B7FCD">
        <w:rPr>
          <w:rFonts w:cs="Times New Roman"/>
          <w:b/>
          <w:bCs/>
          <w:szCs w:val="28"/>
        </w:rPr>
        <w:t xml:space="preserve">* Thuật toán: </w:t>
      </w:r>
    </w:p>
    <w:p w14:paraId="4E5F9D95" w14:textId="08EF4799" w:rsidR="00C416AC" w:rsidRDefault="00C416AC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B1: Bắt đầu quá trình chuyển đổi </w:t>
      </w:r>
      <w:r w:rsidR="006B7FCD">
        <w:rPr>
          <w:rFonts w:cs="Times New Roman"/>
          <w:szCs w:val="28"/>
        </w:rPr>
        <w:t>dữ liệu ADC.</w:t>
      </w:r>
    </w:p>
    <w:p w14:paraId="6818CBA0" w14:textId="79C2A0A1" w:rsidR="006B7FCD" w:rsidRDefault="006B7FCD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B2: Đợi quá trình chuyển đổi dữ liệu hoàn tất để đọc dữ liệu.</w:t>
      </w:r>
    </w:p>
    <w:p w14:paraId="21B8B60E" w14:textId="6EE26489" w:rsidR="006B7FCD" w:rsidRDefault="006B7FCD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B3: Đọc giá trị cường độ ánh sáng chuyển đổi.</w:t>
      </w:r>
    </w:p>
    <w:p w14:paraId="40B8D009" w14:textId="77777777" w:rsidR="00C416AC" w:rsidRPr="00546BEE" w:rsidRDefault="00C416AC" w:rsidP="00C16814">
      <w:pPr>
        <w:pStyle w:val="Heading1"/>
        <w:rPr>
          <w:rFonts w:cs="Times New Roman"/>
          <w:color w:val="FFC000"/>
          <w:szCs w:val="28"/>
        </w:rPr>
      </w:pPr>
      <w:bookmarkStart w:id="8" w:name="_Toc144678179"/>
      <w:r w:rsidRPr="00546BEE">
        <w:rPr>
          <w:rFonts w:cs="Times New Roman"/>
          <w:b/>
          <w:bCs/>
          <w:color w:val="FFC000"/>
        </w:rPr>
        <w:t>Bước 4:</w:t>
      </w:r>
      <w:r w:rsidRPr="00546BEE">
        <w:rPr>
          <w:rFonts w:cs="Times New Roman"/>
          <w:b/>
          <w:bCs/>
          <w:color w:val="FFC000"/>
          <w:szCs w:val="28"/>
        </w:rPr>
        <w:t xml:space="preserve"> </w:t>
      </w:r>
      <w:r w:rsidRPr="00546BEE">
        <w:rPr>
          <w:rFonts w:cs="Times New Roman"/>
          <w:color w:val="FFC000"/>
          <w:szCs w:val="28"/>
        </w:rPr>
        <w:t>Xử lý dữ liệu của cường độ ánh sáng, điều khiển độ sáng của LED.</w:t>
      </w:r>
      <w:bookmarkEnd w:id="8"/>
    </w:p>
    <w:p w14:paraId="1C3258E3" w14:textId="77777777" w:rsidR="00616E73" w:rsidRDefault="00616E73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ABL_Process</w:t>
      </w:r>
    </w:p>
    <w:p w14:paraId="5288C824" w14:textId="77777777" w:rsidR="00616E73" w:rsidRDefault="00616E73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read, process the value of ADC and adjust the light value of LED</w:t>
      </w:r>
    </w:p>
    <w:p w14:paraId="6472F873" w14:textId="77777777" w:rsidR="00616E73" w:rsidRDefault="00616E73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9B238C8" w14:textId="77777777" w:rsidR="00616E73" w:rsidRDefault="00616E73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80B04B1" w14:textId="6C45A5A3" w:rsidR="00616E73" w:rsidRDefault="00616E73" w:rsidP="00E25A13">
      <w:pPr>
        <w:spacing w:before="120"/>
        <w:jc w:val="both"/>
        <w:rPr>
          <w:rFonts w:cs="Times New Roman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ABL_Process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251412" w14:textId="2C8EF82D" w:rsidR="006B7FCD" w:rsidRDefault="006B7FCD" w:rsidP="00E25A13">
      <w:pPr>
        <w:spacing w:before="120"/>
        <w:jc w:val="both"/>
        <w:rPr>
          <w:rFonts w:cs="Times New Roman"/>
          <w:b/>
          <w:bCs/>
          <w:szCs w:val="28"/>
        </w:rPr>
      </w:pPr>
      <w:r w:rsidRPr="006B7FCD">
        <w:rPr>
          <w:rFonts w:cs="Times New Roman"/>
          <w:b/>
          <w:bCs/>
          <w:szCs w:val="28"/>
        </w:rPr>
        <w:t>Thuật toán</w:t>
      </w:r>
    </w:p>
    <w:p w14:paraId="6B1AF31B" w14:textId="1B6B9FF8" w:rsidR="006B7FCD" w:rsidRDefault="006B7FCD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B1: Lấy dữ liệu cường độ ánh sáng đã chuyển đổi.</w:t>
      </w:r>
    </w:p>
    <w:p w14:paraId="00A8CA70" w14:textId="2D807B6E" w:rsidR="006B7FCD" w:rsidRDefault="006B7FCD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ambient_light_value = LightSensor_AdcPollingRead();</w:t>
      </w:r>
    </w:p>
    <w:p w14:paraId="456014BB" w14:textId="2E271387" w:rsidR="006B7FCD" w:rsidRDefault="006B7FCD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B2: Đưa giá trị cường độ ánh sáng đó qua bộ lọc Kalman để lọc nhiễu.</w:t>
      </w:r>
    </w:p>
    <w:p w14:paraId="5F16CA83" w14:textId="17A2C163" w:rsidR="006B7FCD" w:rsidRPr="006B7FCD" w:rsidRDefault="006B7FCD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+ Hàm bộ lọc Kalman dùng để lọc nhiễu</w:t>
      </w:r>
    </w:p>
    <w:p w14:paraId="44FE1C78" w14:textId="01561957" w:rsidR="006B7FCD" w:rsidRDefault="006B7FCD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KalmanFilter</w:t>
      </w:r>
    </w:p>
    <w:p w14:paraId="639710CB" w14:textId="77777777" w:rsidR="006B7FCD" w:rsidRDefault="006B7FCD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filter the noise of brightness</w:t>
      </w:r>
    </w:p>
    <w:p w14:paraId="356C167C" w14:textId="77777777" w:rsidR="006B7FCD" w:rsidRDefault="006B7FCD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Light_value - The sensor value before filtering</w:t>
      </w:r>
    </w:p>
    <w:p w14:paraId="0EA76B9E" w14:textId="77777777" w:rsidR="006B7FCD" w:rsidRDefault="006B7FCD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The sensor value after filtering</w:t>
      </w:r>
    </w:p>
    <w:p w14:paraId="617202F9" w14:textId="4C5C99F6" w:rsidR="006B7FCD" w:rsidRDefault="006B7FCD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KalmanFilter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Light_value)</w:t>
      </w:r>
    </w:p>
    <w:p w14:paraId="52A66480" w14:textId="56D071D5" w:rsidR="006B7FCD" w:rsidRPr="006B7FCD" w:rsidRDefault="006B7FCD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 Lấy giá trị sau bộ lọc Kalman</w:t>
      </w:r>
    </w:p>
    <w:p w14:paraId="42D8E658" w14:textId="381D2F25" w:rsidR="006B7FCD" w:rsidRDefault="006B7FCD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ambient_light_value_Kalman = KalmanFilter(ambient_light_value);</w:t>
      </w:r>
    </w:p>
    <w:p w14:paraId="0D805D73" w14:textId="087E611C" w:rsidR="006B7FCD" w:rsidRDefault="006B7FCD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B3: Chuyển đổi giá trị cường độ ánh sáng sau bộ lọc Kalman</w:t>
      </w:r>
      <w:r w:rsidR="00C32130">
        <w:rPr>
          <w:rFonts w:cs="Times New Roman"/>
          <w:szCs w:val="28"/>
        </w:rPr>
        <w:t xml:space="preserve"> thành giá trị Duty Cycle theo công thức tham khảo trong tài liệu sau:</w:t>
      </w:r>
    </w:p>
    <w:p w14:paraId="4C03D61F" w14:textId="05F5F97A" w:rsidR="00C32130" w:rsidRDefault="00C32130" w:rsidP="00E25A13">
      <w:pPr>
        <w:spacing w:before="120"/>
        <w:jc w:val="both"/>
        <w:rPr>
          <w:rFonts w:cs="Times New Roman"/>
          <w:szCs w:val="28"/>
        </w:rPr>
      </w:pPr>
      <w:r w:rsidRPr="00C32130">
        <w:rPr>
          <w:rFonts w:cs="Times New Roman"/>
          <w:szCs w:val="28"/>
        </w:rPr>
        <w:t>https://www.analog.com/en/design-notes/a-simple-implementation-of-lcd-brightness-control-using-the-max44009-ambientlight-sensor.html</w:t>
      </w:r>
    </w:p>
    <w:p w14:paraId="7B7E8215" w14:textId="5BE05060" w:rsidR="006B7FCD" w:rsidRDefault="00C32130" w:rsidP="00E25A13">
      <w:pPr>
        <w:spacing w:before="120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7786B96" wp14:editId="131BF84D">
            <wp:extent cx="5759450" cy="3237865"/>
            <wp:effectExtent l="0" t="0" r="0" b="635"/>
            <wp:docPr id="141758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80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BEE" w14:textId="0C99E13D" w:rsidR="00C32130" w:rsidRDefault="00C32130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B4: Dựa trên giá trị Duty Cycle vừa chuyển đổi, tính toán giá trị ghi vào thanh ghi Capture/Compare của TIM1 để điều khiển độ sáng của LED</w:t>
      </w:r>
    </w:p>
    <w:p w14:paraId="24D3C89C" w14:textId="77777777" w:rsidR="00C32130" w:rsidRDefault="00C32130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LightSensor_AdcPollingRead</w:t>
      </w:r>
    </w:p>
    <w:p w14:paraId="6BC3CC2E" w14:textId="77777777" w:rsidR="00C32130" w:rsidRDefault="00C32130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control the brightness of RGB</w:t>
      </w:r>
    </w:p>
    <w:p w14:paraId="517CF3CD" w14:textId="77777777" w:rsidR="00C32130" w:rsidRDefault="00C32130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dutyCycle - the value of pulse width</w:t>
      </w:r>
    </w:p>
    <w:p w14:paraId="41A1D950" w14:textId="77777777" w:rsidR="00C32130" w:rsidRDefault="00C32130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0994F9F" w14:textId="0E083CB1" w:rsidR="00C32130" w:rsidRDefault="00C32130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LedControl_TimerOCSetPwm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dutyCycle)</w:t>
      </w:r>
    </w:p>
    <w:p w14:paraId="65FD9172" w14:textId="76DC49CE" w:rsidR="00616E73" w:rsidRPr="00546BEE" w:rsidRDefault="00616E73" w:rsidP="00C16814">
      <w:pPr>
        <w:pStyle w:val="Heading1"/>
        <w:rPr>
          <w:rFonts w:cs="Times New Roman"/>
          <w:color w:val="FFC000"/>
          <w:szCs w:val="28"/>
        </w:rPr>
      </w:pPr>
      <w:bookmarkStart w:id="9" w:name="_Toc144678180"/>
      <w:r w:rsidRPr="00546BEE">
        <w:rPr>
          <w:rFonts w:cs="Times New Roman"/>
          <w:b/>
          <w:bCs/>
          <w:color w:val="FFC000"/>
        </w:rPr>
        <w:t>Bước 5:</w:t>
      </w:r>
      <w:r w:rsidRPr="00546BEE">
        <w:rPr>
          <w:rFonts w:cs="Times New Roman"/>
          <w:color w:val="FFC000"/>
          <w:szCs w:val="28"/>
        </w:rPr>
        <w:t xml:space="preserve"> Tạo chu kỳ thời gian 100 ms để điều khiển giá trị độ sáng của LED.</w:t>
      </w:r>
      <w:bookmarkEnd w:id="9"/>
    </w:p>
    <w:p w14:paraId="3AB9C762" w14:textId="77777777" w:rsidR="00616E73" w:rsidRDefault="00616E73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create_DisplayTime</w:t>
      </w:r>
    </w:p>
    <w:p w14:paraId="0422D08C" w14:textId="77777777" w:rsidR="00616E73" w:rsidRDefault="00616E73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create a fixed period to display LIGHT into LCD</w:t>
      </w:r>
    </w:p>
    <w:p w14:paraId="46A74B73" w14:textId="77777777" w:rsidR="00616E73" w:rsidRDefault="00616E73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B064449" w14:textId="77777777" w:rsidR="00616E73" w:rsidRDefault="00616E73" w:rsidP="00E25A1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910CC0E" w14:textId="0A3176C4" w:rsidR="00616E73" w:rsidRDefault="00616E73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create_DisplayTime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B5A765" w14:textId="1EE72EC2" w:rsidR="00616E73" w:rsidRDefault="00616E73" w:rsidP="00E25A13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* </w:t>
      </w:r>
      <w:r w:rsidRPr="006B7FCD">
        <w:rPr>
          <w:rFonts w:cs="Times New Roman"/>
          <w:b/>
          <w:bCs/>
          <w:szCs w:val="28"/>
        </w:rPr>
        <w:t>Thuật toán</w:t>
      </w:r>
      <w:r>
        <w:rPr>
          <w:rFonts w:cs="Times New Roman"/>
          <w:b/>
          <w:bCs/>
          <w:szCs w:val="28"/>
        </w:rPr>
        <w:t>:</w:t>
      </w:r>
    </w:p>
    <w:p w14:paraId="6E8DF763" w14:textId="5F96D2B0" w:rsidR="00616E73" w:rsidRDefault="00616E73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B1: Xác định thời gian hiện tại.</w:t>
      </w:r>
    </w:p>
    <w:p w14:paraId="63E16696" w14:textId="3A917795" w:rsidR="00616E73" w:rsidRDefault="00616E73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B2: Xác định khoảng thời gian giữa thời gian khởi tạo và thời gian hiện tại</w:t>
      </w:r>
    </w:p>
    <w:p w14:paraId="5A5F7C43" w14:textId="4642B251" w:rsidR="00616E73" w:rsidRDefault="00616E73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B3: Nếu khoảng thời gian đó &gt; 100ms, thực hiện cập nhật giá trị cường độ ánh sáng của LED và điều khiển.</w:t>
      </w:r>
    </w:p>
    <w:p w14:paraId="5DE2947D" w14:textId="7445C806" w:rsidR="00616E73" w:rsidRPr="00616E73" w:rsidRDefault="00616E73" w:rsidP="00E25A1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B4: Gán giá trị thời gian hiện tại vào thời gian khởi tạo</w:t>
      </w:r>
      <w:r w:rsidR="000C67C5">
        <w:rPr>
          <w:rFonts w:cs="Times New Roman"/>
          <w:szCs w:val="28"/>
        </w:rPr>
        <w:t xml:space="preserve"> và lặp lại các bước trên.</w:t>
      </w:r>
    </w:p>
    <w:p w14:paraId="073E4B85" w14:textId="77777777" w:rsidR="00616E73" w:rsidRDefault="00616E73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E931F1B" w14:textId="4FE8065E" w:rsidR="00616E73" w:rsidRDefault="00616E73" w:rsidP="00E25A13">
      <w:pPr>
        <w:spacing w:before="120"/>
        <w:jc w:val="both"/>
        <w:rPr>
          <w:rFonts w:cs="Times New Roman"/>
          <w:szCs w:val="28"/>
        </w:rPr>
      </w:pPr>
    </w:p>
    <w:p w14:paraId="45A85625" w14:textId="77777777" w:rsidR="00616E73" w:rsidRDefault="00616E73" w:rsidP="00E25A13">
      <w:pPr>
        <w:spacing w:before="120"/>
        <w:jc w:val="both"/>
        <w:rPr>
          <w:rFonts w:cs="Times New Roman"/>
          <w:szCs w:val="28"/>
        </w:rPr>
      </w:pPr>
    </w:p>
    <w:p w14:paraId="0E21E522" w14:textId="77777777" w:rsidR="006B7FCD" w:rsidRDefault="006B7FCD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1118A8A" w14:textId="00937A25" w:rsidR="006B7FCD" w:rsidRPr="006B7FCD" w:rsidRDefault="006B7FCD" w:rsidP="00E25A13">
      <w:pPr>
        <w:spacing w:before="120"/>
        <w:jc w:val="both"/>
        <w:rPr>
          <w:rFonts w:cs="Times New Roman"/>
          <w:szCs w:val="28"/>
        </w:rPr>
      </w:pPr>
    </w:p>
    <w:p w14:paraId="25E441B0" w14:textId="77777777" w:rsidR="00C416AC" w:rsidRPr="00332023" w:rsidRDefault="00C416AC" w:rsidP="00E25A13">
      <w:pPr>
        <w:spacing w:before="120"/>
        <w:jc w:val="both"/>
        <w:rPr>
          <w:rFonts w:cs="Times New Roman"/>
          <w:szCs w:val="28"/>
        </w:rPr>
      </w:pPr>
    </w:p>
    <w:p w14:paraId="6AFAB9DD" w14:textId="77777777" w:rsidR="0062068A" w:rsidRPr="005F57DB" w:rsidRDefault="0062068A" w:rsidP="00E25A13">
      <w:pPr>
        <w:spacing w:before="120"/>
        <w:jc w:val="both"/>
        <w:rPr>
          <w:rFonts w:cs="Times New Roman"/>
          <w:szCs w:val="28"/>
        </w:rPr>
      </w:pPr>
    </w:p>
    <w:p w14:paraId="579018D9" w14:textId="77777777" w:rsidR="005F57DB" w:rsidRDefault="005F57DB" w:rsidP="00E25A13">
      <w:pPr>
        <w:spacing w:before="120"/>
        <w:jc w:val="both"/>
        <w:rPr>
          <w:rFonts w:cs="Times New Roman"/>
          <w:szCs w:val="28"/>
        </w:rPr>
      </w:pPr>
    </w:p>
    <w:p w14:paraId="783AB83D" w14:textId="77777777" w:rsidR="00447AF5" w:rsidRDefault="00447AF5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AD3162C" w14:textId="77777777" w:rsidR="00447AF5" w:rsidRPr="006B746D" w:rsidRDefault="00447AF5" w:rsidP="00E25A13">
      <w:pPr>
        <w:spacing w:before="120"/>
        <w:jc w:val="both"/>
        <w:rPr>
          <w:rFonts w:cs="Times New Roman"/>
          <w:szCs w:val="28"/>
        </w:rPr>
      </w:pPr>
    </w:p>
    <w:p w14:paraId="52F469D9" w14:textId="77777777" w:rsidR="006B746D" w:rsidRDefault="006B746D" w:rsidP="00E25A13">
      <w:pPr>
        <w:spacing w:before="1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10AE7F" w14:textId="20C6BDD8" w:rsidR="003A30BC" w:rsidRPr="00733B49" w:rsidRDefault="003A30BC" w:rsidP="00E25A13">
      <w:pPr>
        <w:spacing w:before="120"/>
        <w:jc w:val="both"/>
        <w:rPr>
          <w:rFonts w:cs="Times New Roman"/>
          <w:szCs w:val="28"/>
        </w:rPr>
      </w:pPr>
    </w:p>
    <w:p w14:paraId="3076447F" w14:textId="77777777" w:rsidR="000C19EE" w:rsidRDefault="000C19EE" w:rsidP="00E25A13">
      <w:pPr>
        <w:jc w:val="both"/>
        <w:rPr>
          <w:rFonts w:cs="Times New Roman"/>
          <w:b/>
          <w:bCs/>
          <w:szCs w:val="28"/>
        </w:rPr>
      </w:pPr>
    </w:p>
    <w:sectPr w:rsidR="000C19EE" w:rsidSect="004022C0">
      <w:pgSz w:w="11906" w:h="16838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BAA5" w14:textId="77777777" w:rsidR="00CF608D" w:rsidRDefault="00CF608D" w:rsidP="00705223">
      <w:pPr>
        <w:spacing w:after="0" w:line="240" w:lineRule="auto"/>
      </w:pPr>
      <w:r>
        <w:separator/>
      </w:r>
    </w:p>
  </w:endnote>
  <w:endnote w:type="continuationSeparator" w:id="0">
    <w:p w14:paraId="14AC2DC5" w14:textId="77777777" w:rsidR="00CF608D" w:rsidRDefault="00CF608D" w:rsidP="0070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674F" w14:textId="77777777" w:rsidR="00CF608D" w:rsidRDefault="00CF608D" w:rsidP="00705223">
      <w:pPr>
        <w:spacing w:after="0" w:line="240" w:lineRule="auto"/>
      </w:pPr>
      <w:r>
        <w:separator/>
      </w:r>
    </w:p>
  </w:footnote>
  <w:footnote w:type="continuationSeparator" w:id="0">
    <w:p w14:paraId="3B586293" w14:textId="77777777" w:rsidR="00CF608D" w:rsidRDefault="00CF608D" w:rsidP="0070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12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A95437" w14:textId="76501FC2" w:rsidR="00705223" w:rsidRDefault="0070522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9475C" w14:textId="77777777" w:rsidR="00705223" w:rsidRDefault="00705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9FD"/>
    <w:multiLevelType w:val="hybridMultilevel"/>
    <w:tmpl w:val="8F00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6116"/>
    <w:multiLevelType w:val="hybridMultilevel"/>
    <w:tmpl w:val="D31C50A0"/>
    <w:lvl w:ilvl="0" w:tplc="C3D2F6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114A2"/>
    <w:multiLevelType w:val="hybridMultilevel"/>
    <w:tmpl w:val="7DE42C0E"/>
    <w:lvl w:ilvl="0" w:tplc="22A221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555363">
    <w:abstractNumId w:val="0"/>
  </w:num>
  <w:num w:numId="2" w16cid:durableId="37583922">
    <w:abstractNumId w:val="1"/>
  </w:num>
  <w:num w:numId="3" w16cid:durableId="93933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8A"/>
    <w:rsid w:val="000054C4"/>
    <w:rsid w:val="00006D26"/>
    <w:rsid w:val="00012112"/>
    <w:rsid w:val="00052686"/>
    <w:rsid w:val="000660BC"/>
    <w:rsid w:val="000806A0"/>
    <w:rsid w:val="00082067"/>
    <w:rsid w:val="00082286"/>
    <w:rsid w:val="00082578"/>
    <w:rsid w:val="000851D1"/>
    <w:rsid w:val="00086A1A"/>
    <w:rsid w:val="000A12FC"/>
    <w:rsid w:val="000A4579"/>
    <w:rsid w:val="000C19EE"/>
    <w:rsid w:val="000C67C5"/>
    <w:rsid w:val="000E0E61"/>
    <w:rsid w:val="00101684"/>
    <w:rsid w:val="001033F1"/>
    <w:rsid w:val="001337AF"/>
    <w:rsid w:val="00143841"/>
    <w:rsid w:val="001470CC"/>
    <w:rsid w:val="00172D28"/>
    <w:rsid w:val="001A5379"/>
    <w:rsid w:val="001B2A6C"/>
    <w:rsid w:val="001D3D10"/>
    <w:rsid w:val="001E18E2"/>
    <w:rsid w:val="001E4D0D"/>
    <w:rsid w:val="001E69E8"/>
    <w:rsid w:val="001F0A01"/>
    <w:rsid w:val="0020777F"/>
    <w:rsid w:val="002108B6"/>
    <w:rsid w:val="00213D8A"/>
    <w:rsid w:val="002175D0"/>
    <w:rsid w:val="00222844"/>
    <w:rsid w:val="00225F8F"/>
    <w:rsid w:val="00227E41"/>
    <w:rsid w:val="0026063D"/>
    <w:rsid w:val="00262779"/>
    <w:rsid w:val="00265FF1"/>
    <w:rsid w:val="00275E5A"/>
    <w:rsid w:val="00277A68"/>
    <w:rsid w:val="00296E5D"/>
    <w:rsid w:val="002B42CE"/>
    <w:rsid w:val="002D22E1"/>
    <w:rsid w:val="002F22EC"/>
    <w:rsid w:val="002F4B4B"/>
    <w:rsid w:val="002F73E2"/>
    <w:rsid w:val="00332023"/>
    <w:rsid w:val="00336CBF"/>
    <w:rsid w:val="00340F91"/>
    <w:rsid w:val="0034576A"/>
    <w:rsid w:val="00352DE4"/>
    <w:rsid w:val="00356058"/>
    <w:rsid w:val="003612FC"/>
    <w:rsid w:val="003651F0"/>
    <w:rsid w:val="00373A3D"/>
    <w:rsid w:val="00384AE6"/>
    <w:rsid w:val="0039122B"/>
    <w:rsid w:val="003A30BC"/>
    <w:rsid w:val="003A51E6"/>
    <w:rsid w:val="003A5D4F"/>
    <w:rsid w:val="003B086E"/>
    <w:rsid w:val="003D17DD"/>
    <w:rsid w:val="003F2D36"/>
    <w:rsid w:val="003F77DB"/>
    <w:rsid w:val="004022C0"/>
    <w:rsid w:val="00414BB7"/>
    <w:rsid w:val="00430D36"/>
    <w:rsid w:val="004406A0"/>
    <w:rsid w:val="004452A1"/>
    <w:rsid w:val="00447AF5"/>
    <w:rsid w:val="00452A44"/>
    <w:rsid w:val="004603F6"/>
    <w:rsid w:val="00472DA9"/>
    <w:rsid w:val="004A0722"/>
    <w:rsid w:val="004A2E76"/>
    <w:rsid w:val="004B6AB6"/>
    <w:rsid w:val="004E2165"/>
    <w:rsid w:val="004F38B0"/>
    <w:rsid w:val="0050314E"/>
    <w:rsid w:val="00515A78"/>
    <w:rsid w:val="00522381"/>
    <w:rsid w:val="00546BEE"/>
    <w:rsid w:val="0055425F"/>
    <w:rsid w:val="0056418E"/>
    <w:rsid w:val="0059239A"/>
    <w:rsid w:val="005A18B6"/>
    <w:rsid w:val="005A2C9A"/>
    <w:rsid w:val="005C1022"/>
    <w:rsid w:val="005C2434"/>
    <w:rsid w:val="005D7C3B"/>
    <w:rsid w:val="005E5743"/>
    <w:rsid w:val="005F57DB"/>
    <w:rsid w:val="005F7C5B"/>
    <w:rsid w:val="006107FC"/>
    <w:rsid w:val="00616E73"/>
    <w:rsid w:val="0062068A"/>
    <w:rsid w:val="00622C6B"/>
    <w:rsid w:val="00623309"/>
    <w:rsid w:val="006264C7"/>
    <w:rsid w:val="00651C9E"/>
    <w:rsid w:val="00651ECC"/>
    <w:rsid w:val="006522B2"/>
    <w:rsid w:val="006525AC"/>
    <w:rsid w:val="00664065"/>
    <w:rsid w:val="006732A4"/>
    <w:rsid w:val="00686752"/>
    <w:rsid w:val="00686AA6"/>
    <w:rsid w:val="006912FE"/>
    <w:rsid w:val="006B3F79"/>
    <w:rsid w:val="006B746D"/>
    <w:rsid w:val="006B7FCD"/>
    <w:rsid w:val="006E745C"/>
    <w:rsid w:val="006F4865"/>
    <w:rsid w:val="00702F62"/>
    <w:rsid w:val="00705223"/>
    <w:rsid w:val="007119CB"/>
    <w:rsid w:val="00713DC9"/>
    <w:rsid w:val="00715A8C"/>
    <w:rsid w:val="00724B75"/>
    <w:rsid w:val="007324DD"/>
    <w:rsid w:val="007328D2"/>
    <w:rsid w:val="00733B49"/>
    <w:rsid w:val="0073560C"/>
    <w:rsid w:val="007801A4"/>
    <w:rsid w:val="0078258D"/>
    <w:rsid w:val="00793C28"/>
    <w:rsid w:val="0079485B"/>
    <w:rsid w:val="007959CD"/>
    <w:rsid w:val="007B5BDF"/>
    <w:rsid w:val="007B5FF5"/>
    <w:rsid w:val="007B7CCE"/>
    <w:rsid w:val="007D2417"/>
    <w:rsid w:val="007D3282"/>
    <w:rsid w:val="007D47E1"/>
    <w:rsid w:val="007D6D19"/>
    <w:rsid w:val="007D7F8B"/>
    <w:rsid w:val="007F024A"/>
    <w:rsid w:val="007F62FA"/>
    <w:rsid w:val="00807687"/>
    <w:rsid w:val="00811A2E"/>
    <w:rsid w:val="00814B8F"/>
    <w:rsid w:val="00817E9E"/>
    <w:rsid w:val="0082269E"/>
    <w:rsid w:val="00825C02"/>
    <w:rsid w:val="00832821"/>
    <w:rsid w:val="00842003"/>
    <w:rsid w:val="00872E10"/>
    <w:rsid w:val="008739C2"/>
    <w:rsid w:val="00892907"/>
    <w:rsid w:val="008A1922"/>
    <w:rsid w:val="008A29D9"/>
    <w:rsid w:val="008A2D54"/>
    <w:rsid w:val="008A54C1"/>
    <w:rsid w:val="008B162A"/>
    <w:rsid w:val="008F0E6F"/>
    <w:rsid w:val="008F2314"/>
    <w:rsid w:val="008F43BB"/>
    <w:rsid w:val="00913963"/>
    <w:rsid w:val="00946759"/>
    <w:rsid w:val="00950E04"/>
    <w:rsid w:val="009619FE"/>
    <w:rsid w:val="009860FA"/>
    <w:rsid w:val="009C7F78"/>
    <w:rsid w:val="009D5662"/>
    <w:rsid w:val="009E315D"/>
    <w:rsid w:val="00A02E96"/>
    <w:rsid w:val="00A11DF8"/>
    <w:rsid w:val="00A32FAD"/>
    <w:rsid w:val="00A35ACC"/>
    <w:rsid w:val="00A461A5"/>
    <w:rsid w:val="00A526E2"/>
    <w:rsid w:val="00A52FDA"/>
    <w:rsid w:val="00A659AB"/>
    <w:rsid w:val="00A768ED"/>
    <w:rsid w:val="00A908B2"/>
    <w:rsid w:val="00A93BEB"/>
    <w:rsid w:val="00AA067B"/>
    <w:rsid w:val="00AA79FD"/>
    <w:rsid w:val="00AB45B0"/>
    <w:rsid w:val="00AB6BDE"/>
    <w:rsid w:val="00AC616B"/>
    <w:rsid w:val="00AD54EC"/>
    <w:rsid w:val="00AE1688"/>
    <w:rsid w:val="00AE3463"/>
    <w:rsid w:val="00B03737"/>
    <w:rsid w:val="00B06939"/>
    <w:rsid w:val="00B2287A"/>
    <w:rsid w:val="00B30E2E"/>
    <w:rsid w:val="00B669BD"/>
    <w:rsid w:val="00B762B3"/>
    <w:rsid w:val="00B8405F"/>
    <w:rsid w:val="00B84C31"/>
    <w:rsid w:val="00BB5894"/>
    <w:rsid w:val="00BD4209"/>
    <w:rsid w:val="00BD620B"/>
    <w:rsid w:val="00C16814"/>
    <w:rsid w:val="00C31095"/>
    <w:rsid w:val="00C32130"/>
    <w:rsid w:val="00C33647"/>
    <w:rsid w:val="00C36F5F"/>
    <w:rsid w:val="00C37885"/>
    <w:rsid w:val="00C416AC"/>
    <w:rsid w:val="00C65CF2"/>
    <w:rsid w:val="00C741C1"/>
    <w:rsid w:val="00C83884"/>
    <w:rsid w:val="00C85BFB"/>
    <w:rsid w:val="00C86A03"/>
    <w:rsid w:val="00CA123A"/>
    <w:rsid w:val="00CA419B"/>
    <w:rsid w:val="00CB3F30"/>
    <w:rsid w:val="00CC3F4E"/>
    <w:rsid w:val="00CD0791"/>
    <w:rsid w:val="00CD74E9"/>
    <w:rsid w:val="00CE1776"/>
    <w:rsid w:val="00CE5436"/>
    <w:rsid w:val="00CF4E70"/>
    <w:rsid w:val="00CF608D"/>
    <w:rsid w:val="00D02E6A"/>
    <w:rsid w:val="00D06B33"/>
    <w:rsid w:val="00D12630"/>
    <w:rsid w:val="00D12D16"/>
    <w:rsid w:val="00D62A09"/>
    <w:rsid w:val="00D84D26"/>
    <w:rsid w:val="00DA055D"/>
    <w:rsid w:val="00DA382A"/>
    <w:rsid w:val="00DA529E"/>
    <w:rsid w:val="00E07A3C"/>
    <w:rsid w:val="00E16A55"/>
    <w:rsid w:val="00E17459"/>
    <w:rsid w:val="00E22319"/>
    <w:rsid w:val="00E25A13"/>
    <w:rsid w:val="00E54506"/>
    <w:rsid w:val="00E61D9E"/>
    <w:rsid w:val="00E75A51"/>
    <w:rsid w:val="00E937B3"/>
    <w:rsid w:val="00EA08A7"/>
    <w:rsid w:val="00EC6E8C"/>
    <w:rsid w:val="00EE101F"/>
    <w:rsid w:val="00EE568F"/>
    <w:rsid w:val="00F37998"/>
    <w:rsid w:val="00F45C19"/>
    <w:rsid w:val="00F474AA"/>
    <w:rsid w:val="00F7412C"/>
    <w:rsid w:val="00F75068"/>
    <w:rsid w:val="00F824E7"/>
    <w:rsid w:val="00F837F7"/>
    <w:rsid w:val="00F861A9"/>
    <w:rsid w:val="00F87839"/>
    <w:rsid w:val="00FA5790"/>
    <w:rsid w:val="00FA57B5"/>
    <w:rsid w:val="00FF4A5A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6B2A"/>
  <w15:chartTrackingRefBased/>
  <w15:docId w15:val="{AC559F5F-E130-430B-A5A9-5C490837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61"/>
  </w:style>
  <w:style w:type="paragraph" w:styleId="Heading1">
    <w:name w:val="heading 1"/>
    <w:basedOn w:val="Normal"/>
    <w:next w:val="Normal"/>
    <w:link w:val="Heading1Char"/>
    <w:uiPriority w:val="9"/>
    <w:qFormat/>
    <w:rsid w:val="00E25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82A"/>
    <w:rPr>
      <w:b/>
      <w:bCs/>
    </w:rPr>
  </w:style>
  <w:style w:type="paragraph" w:styleId="ListParagraph">
    <w:name w:val="List Paragraph"/>
    <w:basedOn w:val="Normal"/>
    <w:uiPriority w:val="34"/>
    <w:qFormat/>
    <w:rsid w:val="00A908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52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52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522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052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223"/>
  </w:style>
  <w:style w:type="paragraph" w:styleId="Footer">
    <w:name w:val="footer"/>
    <w:basedOn w:val="Normal"/>
    <w:link w:val="FooterChar"/>
    <w:uiPriority w:val="99"/>
    <w:unhideWhenUsed/>
    <w:rsid w:val="0070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CEFFA-4EAE-4583-8CCB-ED5370C3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Manh</dc:creator>
  <cp:keywords/>
  <dc:description/>
  <cp:lastModifiedBy>Tran Doan Manh</cp:lastModifiedBy>
  <cp:revision>72</cp:revision>
  <dcterms:created xsi:type="dcterms:W3CDTF">2023-03-22T12:49:00Z</dcterms:created>
  <dcterms:modified xsi:type="dcterms:W3CDTF">2023-09-03T17:16:00Z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6ee46d6edba7abeb57e9bedb39197264e396f85486759eb9c32fbfd6eef024de</vt:lpwstr>
  </property>
</Properties>
</file>