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757" w:rsidRPr="00F66757" w:rsidRDefault="00F66757" w:rsidP="00F66757">
      <w:pPr>
        <w:spacing w:after="300" w:line="630" w:lineRule="atLeast"/>
        <w:outlineLvl w:val="0"/>
        <w:rPr>
          <w:rFonts w:ascii="Helvetica" w:eastAsia="Times New Roman" w:hAnsi="Helvetica" w:cs="Helvetica"/>
          <w:b/>
          <w:bCs/>
          <w:color w:val="333333"/>
          <w:kern w:val="36"/>
          <w:sz w:val="48"/>
          <w:szCs w:val="48"/>
        </w:rPr>
      </w:pPr>
      <w:r w:rsidRPr="00F66757">
        <w:rPr>
          <w:rFonts w:ascii="Helvetica" w:eastAsia="Times New Roman" w:hAnsi="Helvetica" w:cs="Helvetica"/>
          <w:b/>
          <w:bCs/>
          <w:color w:val="333333"/>
          <w:kern w:val="36"/>
          <w:sz w:val="48"/>
          <w:szCs w:val="48"/>
        </w:rPr>
        <w:t xml:space="preserve">Cung cấp chứng từ để xét duyệt tham gia </w:t>
      </w:r>
      <w:r>
        <w:rPr>
          <w:rFonts w:ascii="Helvetica" w:eastAsia="Times New Roman" w:hAnsi="Helvetica" w:cs="Helvetica"/>
          <w:b/>
          <w:bCs/>
          <w:color w:val="333333"/>
          <w:kern w:val="36"/>
          <w:sz w:val="48"/>
          <w:szCs w:val="48"/>
        </w:rPr>
        <w:t>Ehome</w:t>
      </w:r>
      <w:r w:rsidRPr="00F66757">
        <w:rPr>
          <w:rFonts w:ascii="Helvetica" w:eastAsia="Times New Roman" w:hAnsi="Helvetica" w:cs="Helvetica"/>
          <w:b/>
          <w:bCs/>
          <w:color w:val="333333"/>
          <w:kern w:val="36"/>
          <w:sz w:val="48"/>
          <w:szCs w:val="48"/>
        </w:rPr>
        <w:t xml:space="preserve"> Mall và hướng dẫn cập nhật Chứng minh nhân dân</w:t>
      </w:r>
    </w:p>
    <w:p w:rsidR="00F66757" w:rsidRDefault="00F66757" w:rsidP="00F66757">
      <w:pPr>
        <w:spacing w:after="0" w:line="240" w:lineRule="auto"/>
        <w:rPr>
          <w:rFonts w:ascii="Helvetica" w:eastAsia="Microsoft YaHei" w:hAnsi="Helvetica" w:cs="Helvetica"/>
          <w:color w:val="000000"/>
          <w:sz w:val="24"/>
          <w:szCs w:val="24"/>
        </w:rPr>
      </w:pPr>
      <w:r w:rsidRPr="00F66757">
        <w:rPr>
          <w:rFonts w:ascii="Helvetica" w:eastAsia="Microsoft YaHei" w:hAnsi="Helvetica" w:cs="Helvetica"/>
          <w:color w:val="000000"/>
          <w:sz w:val="24"/>
          <w:szCs w:val="24"/>
        </w:rPr>
        <w:t xml:space="preserve">Để tham gia vào </w:t>
      </w:r>
      <w:r w:rsidR="001B6CCB">
        <w:rPr>
          <w:rFonts w:ascii="Helvetica" w:eastAsia="Microsoft YaHei" w:hAnsi="Helvetica" w:cs="Helvetica"/>
          <w:color w:val="000000"/>
          <w:sz w:val="24"/>
          <w:szCs w:val="24"/>
        </w:rPr>
        <w:t>Ehome</w:t>
      </w:r>
      <w:r w:rsidRPr="00F66757">
        <w:rPr>
          <w:rFonts w:ascii="Helvetica" w:eastAsia="Microsoft YaHei" w:hAnsi="Helvetica" w:cs="Helvetica"/>
          <w:color w:val="000000"/>
          <w:sz w:val="24"/>
          <w:szCs w:val="24"/>
        </w:rPr>
        <w:t xml:space="preserve"> Mall, ngoài việc phải đảm bảo các tiêu chí về vận hành thì Người bán cũng cần cung cấp các chứng từ theo từng hình thức kinh doanh khác nhau theo yêu cầu. </w:t>
      </w:r>
    </w:p>
    <w:p w:rsidR="00863E51" w:rsidRDefault="00863E51" w:rsidP="00F66757">
      <w:pPr>
        <w:spacing w:after="0" w:line="240" w:lineRule="auto"/>
        <w:rPr>
          <w:rFonts w:ascii="Helvetica" w:eastAsia="Microsoft YaHei" w:hAnsi="Helvetica" w:cs="Helvetica"/>
          <w:color w:val="000000"/>
          <w:sz w:val="24"/>
          <w:szCs w:val="24"/>
        </w:rPr>
      </w:pPr>
    </w:p>
    <w:p w:rsidR="00863E51" w:rsidRDefault="00863E51" w:rsidP="00863E51">
      <w:pPr>
        <w:pStyle w:val="Heading2"/>
        <w:spacing w:before="0"/>
        <w:rPr>
          <w:rStyle w:val="Strong"/>
          <w:rFonts w:ascii="Helvetica" w:hAnsi="Helvetica" w:cs="Helvetica"/>
          <w:bCs w:val="0"/>
          <w:color w:val="ED7D31" w:themeColor="accent2"/>
        </w:rPr>
      </w:pPr>
      <w:r w:rsidRPr="00B227A7">
        <w:rPr>
          <w:rStyle w:val="Strong"/>
          <w:rFonts w:ascii="Helvetica" w:hAnsi="Helvetica" w:cs="Helvetica"/>
          <w:bCs w:val="0"/>
          <w:color w:val="ED7D31" w:themeColor="accent2"/>
        </w:rPr>
        <w:t>Nhà sản xuất</w:t>
      </w:r>
    </w:p>
    <w:p w:rsidR="00B24313" w:rsidRPr="00B24313" w:rsidRDefault="00B24313" w:rsidP="00B24313"/>
    <w:tbl>
      <w:tblPr>
        <w:tblStyle w:val="TableGrid"/>
        <w:tblW w:w="10343" w:type="dxa"/>
        <w:tblLook w:val="04A0" w:firstRow="1" w:lastRow="0" w:firstColumn="1" w:lastColumn="0" w:noHBand="0" w:noVBand="1"/>
      </w:tblPr>
      <w:tblGrid>
        <w:gridCol w:w="2405"/>
        <w:gridCol w:w="5528"/>
        <w:gridCol w:w="2410"/>
      </w:tblGrid>
      <w:tr w:rsidR="009E45E0" w:rsidTr="003317FF">
        <w:tc>
          <w:tcPr>
            <w:tcW w:w="2405" w:type="dxa"/>
            <w:shd w:val="clear" w:color="auto" w:fill="D9D9D9" w:themeFill="background1" w:themeFillShade="D9"/>
            <w:vAlign w:val="center"/>
          </w:tcPr>
          <w:p w:rsidR="009E45E0" w:rsidRPr="003317FF" w:rsidRDefault="009E45E0" w:rsidP="009D05F4">
            <w:pPr>
              <w:pStyle w:val="NormalWeb"/>
              <w:spacing w:before="0" w:beforeAutospacing="0" w:after="0" w:afterAutospacing="0"/>
              <w:jc w:val="center"/>
              <w:rPr>
                <w:rFonts w:ascii="Helvetica" w:hAnsi="Helvetica" w:cs="Helvetica"/>
                <w:color w:val="ED7D31" w:themeColor="accent2"/>
              </w:rPr>
            </w:pPr>
            <w:r w:rsidRPr="003317FF">
              <w:rPr>
                <w:rFonts w:ascii="Helvetica" w:hAnsi="Helvetica" w:cs="Helvetica"/>
                <w:color w:val="ED7D31" w:themeColor="accent2"/>
              </w:rPr>
              <w:t>Phân loại</w:t>
            </w:r>
          </w:p>
        </w:tc>
        <w:tc>
          <w:tcPr>
            <w:tcW w:w="5528" w:type="dxa"/>
            <w:shd w:val="clear" w:color="auto" w:fill="D9D9D9" w:themeFill="background1" w:themeFillShade="D9"/>
            <w:vAlign w:val="center"/>
          </w:tcPr>
          <w:p w:rsidR="009E45E0" w:rsidRPr="003317FF" w:rsidRDefault="009E45E0" w:rsidP="009D05F4">
            <w:pPr>
              <w:pStyle w:val="NormalWeb"/>
              <w:spacing w:before="0" w:beforeAutospacing="0" w:after="0" w:afterAutospacing="0"/>
              <w:jc w:val="center"/>
              <w:rPr>
                <w:rFonts w:ascii="Helvetica" w:hAnsi="Helvetica" w:cs="Helvetica"/>
                <w:color w:val="ED7D31" w:themeColor="accent2"/>
              </w:rPr>
            </w:pPr>
            <w:r w:rsidRPr="003317FF">
              <w:rPr>
                <w:rFonts w:ascii="Helvetica" w:hAnsi="Helvetica" w:cs="Helvetica"/>
                <w:color w:val="ED7D31" w:themeColor="accent2"/>
              </w:rPr>
              <w:t>Chứng từ yêu cầu</w:t>
            </w:r>
          </w:p>
        </w:tc>
        <w:tc>
          <w:tcPr>
            <w:tcW w:w="2410" w:type="dxa"/>
            <w:shd w:val="clear" w:color="auto" w:fill="D9D9D9" w:themeFill="background1" w:themeFillShade="D9"/>
          </w:tcPr>
          <w:p w:rsidR="009E45E0" w:rsidRPr="003317FF" w:rsidRDefault="009E45E0" w:rsidP="006903D3">
            <w:pPr>
              <w:pStyle w:val="NormalWeb"/>
              <w:spacing w:before="0" w:beforeAutospacing="0" w:after="0" w:afterAutospacing="0"/>
              <w:jc w:val="center"/>
              <w:rPr>
                <w:rFonts w:ascii="Helvetica" w:hAnsi="Helvetica" w:cs="Helvetica"/>
                <w:color w:val="ED7D31" w:themeColor="accent2"/>
              </w:rPr>
            </w:pPr>
            <w:r w:rsidRPr="003317FF">
              <w:rPr>
                <w:rFonts w:ascii="Helvetica" w:hAnsi="Helvetica" w:cs="Helvetica"/>
                <w:color w:val="ED7D31" w:themeColor="accent2"/>
              </w:rPr>
              <w:t>Lưu ý</w:t>
            </w:r>
          </w:p>
        </w:tc>
      </w:tr>
      <w:tr w:rsidR="005457CA" w:rsidTr="00BC5480">
        <w:trPr>
          <w:trHeight w:val="1619"/>
        </w:trPr>
        <w:tc>
          <w:tcPr>
            <w:tcW w:w="2405" w:type="dxa"/>
            <w:vAlign w:val="center"/>
          </w:tcPr>
          <w:p w:rsidR="005457CA" w:rsidRDefault="005457CA" w:rsidP="009D05F4">
            <w:pPr>
              <w:pStyle w:val="NormalWeb"/>
              <w:spacing w:before="0" w:beforeAutospacing="0" w:after="0" w:afterAutospacing="0"/>
              <w:jc w:val="center"/>
              <w:rPr>
                <w:rFonts w:ascii="Helvetica" w:hAnsi="Helvetica" w:cs="Helvetica"/>
              </w:rPr>
            </w:pPr>
            <w:r>
              <w:rPr>
                <w:rFonts w:ascii="Helvetica" w:hAnsi="Helvetica" w:cs="Helvetica"/>
              </w:rPr>
              <w:t>Nhà sản xuất</w:t>
            </w:r>
          </w:p>
        </w:tc>
        <w:tc>
          <w:tcPr>
            <w:tcW w:w="5528" w:type="dxa"/>
            <w:vAlign w:val="center"/>
          </w:tcPr>
          <w:p w:rsidR="005457CA" w:rsidRDefault="005457CA" w:rsidP="0096444E">
            <w:pPr>
              <w:pStyle w:val="NormalWeb"/>
              <w:numPr>
                <w:ilvl w:val="0"/>
                <w:numId w:val="1"/>
              </w:numPr>
              <w:spacing w:before="0" w:beforeAutospacing="0" w:after="0" w:afterAutospacing="0"/>
              <w:jc w:val="both"/>
              <w:rPr>
                <w:rFonts w:ascii="Helvetica" w:hAnsi="Helvetica" w:cs="Helvetica"/>
              </w:rPr>
            </w:pPr>
            <w:r>
              <w:rPr>
                <w:rFonts w:ascii="Helvetica" w:hAnsi="Helvetica" w:cs="Helvetica"/>
              </w:rPr>
              <w:t>Đăng ký kinh doanh/ chứng nhận đầu tư</w:t>
            </w:r>
          </w:p>
          <w:p w:rsidR="005457CA" w:rsidRDefault="005457CA" w:rsidP="0096444E">
            <w:pPr>
              <w:pStyle w:val="NormalWeb"/>
              <w:numPr>
                <w:ilvl w:val="0"/>
                <w:numId w:val="1"/>
              </w:numPr>
              <w:spacing w:before="0" w:beforeAutospacing="0" w:after="0" w:afterAutospacing="0"/>
              <w:jc w:val="both"/>
              <w:rPr>
                <w:rFonts w:ascii="Helvetica" w:hAnsi="Helvetica" w:cs="Helvetica"/>
              </w:rPr>
            </w:pPr>
            <w:r>
              <w:rPr>
                <w:rFonts w:ascii="Helvetica" w:hAnsi="Helvetica" w:cs="Helvetica"/>
              </w:rPr>
              <w:t>Đăng ký thương hiệu(giấy chứng nhận thương hiệu hoặc giấy xác nhận hồ sơ đăng ký thương hiệu hợp lệ của cơ quan nhà nước)</w:t>
            </w:r>
          </w:p>
        </w:tc>
        <w:tc>
          <w:tcPr>
            <w:tcW w:w="2410" w:type="dxa"/>
            <w:vMerge w:val="restart"/>
            <w:vAlign w:val="center"/>
          </w:tcPr>
          <w:p w:rsidR="005457CA" w:rsidRDefault="00805F3F" w:rsidP="00B151D6">
            <w:pPr>
              <w:pStyle w:val="NormalWeb"/>
              <w:spacing w:before="0" w:beforeAutospacing="0" w:after="0" w:afterAutospacing="0"/>
              <w:jc w:val="both"/>
              <w:rPr>
                <w:rFonts w:ascii="Helvetica" w:hAnsi="Helvetica" w:cs="Helvetica"/>
              </w:rPr>
            </w:pPr>
            <w:r>
              <w:rPr>
                <w:rFonts w:ascii="Helvetica" w:hAnsi="Helvetica" w:cs="Helvetica"/>
              </w:rPr>
              <w:t>*Các chứng từ phải còn hiệu lực sử dụng khi tiếp nhận bởi FastEhome</w:t>
            </w:r>
          </w:p>
        </w:tc>
      </w:tr>
      <w:tr w:rsidR="005457CA" w:rsidTr="00BC5480">
        <w:trPr>
          <w:trHeight w:val="2107"/>
        </w:trPr>
        <w:tc>
          <w:tcPr>
            <w:tcW w:w="2405" w:type="dxa"/>
            <w:vAlign w:val="center"/>
          </w:tcPr>
          <w:p w:rsidR="005457CA" w:rsidRDefault="005457CA" w:rsidP="009D05F4">
            <w:pPr>
              <w:pStyle w:val="NormalWeb"/>
              <w:spacing w:before="0" w:beforeAutospacing="0" w:after="0" w:afterAutospacing="0"/>
              <w:jc w:val="center"/>
              <w:rPr>
                <w:rFonts w:ascii="Helvetica" w:hAnsi="Helvetica" w:cs="Helvetica"/>
              </w:rPr>
            </w:pPr>
            <w:r>
              <w:rPr>
                <w:rFonts w:ascii="Helvetica" w:hAnsi="Helvetica" w:cs="Helvetica"/>
              </w:rPr>
              <w:t>Nhà sản xuất</w:t>
            </w:r>
          </w:p>
          <w:p w:rsidR="005457CA" w:rsidRDefault="005457CA" w:rsidP="009D05F4">
            <w:pPr>
              <w:pStyle w:val="NormalWeb"/>
              <w:spacing w:before="0" w:beforeAutospacing="0" w:after="0" w:afterAutospacing="0"/>
              <w:jc w:val="center"/>
              <w:rPr>
                <w:rFonts w:ascii="Helvetica" w:hAnsi="Helvetica" w:cs="Helvetica"/>
              </w:rPr>
            </w:pPr>
            <w:r>
              <w:rPr>
                <w:rFonts w:ascii="Helvetica" w:hAnsi="Helvetica" w:cs="Helvetica"/>
              </w:rPr>
              <w:t>(Mỹ phẩm)</w:t>
            </w:r>
          </w:p>
        </w:tc>
        <w:tc>
          <w:tcPr>
            <w:tcW w:w="5528" w:type="dxa"/>
            <w:vAlign w:val="center"/>
          </w:tcPr>
          <w:p w:rsidR="005457CA" w:rsidRDefault="005457CA" w:rsidP="0096444E">
            <w:pPr>
              <w:pStyle w:val="NormalWeb"/>
              <w:numPr>
                <w:ilvl w:val="0"/>
                <w:numId w:val="1"/>
              </w:numPr>
              <w:spacing w:before="0" w:beforeAutospacing="0" w:after="0" w:afterAutospacing="0"/>
              <w:jc w:val="both"/>
              <w:rPr>
                <w:rFonts w:ascii="Helvetica" w:hAnsi="Helvetica" w:cs="Helvetica"/>
              </w:rPr>
            </w:pPr>
            <w:r>
              <w:rPr>
                <w:rFonts w:ascii="Helvetica" w:hAnsi="Helvetica" w:cs="Helvetica"/>
              </w:rPr>
              <w:t>Đăng ký kinh doanh/ chứng nhận đầu tư</w:t>
            </w:r>
          </w:p>
          <w:p w:rsidR="005457CA" w:rsidRDefault="005457CA" w:rsidP="0096444E">
            <w:pPr>
              <w:pStyle w:val="NormalWeb"/>
              <w:numPr>
                <w:ilvl w:val="0"/>
                <w:numId w:val="1"/>
              </w:numPr>
              <w:spacing w:before="0" w:beforeAutospacing="0" w:after="0" w:afterAutospacing="0"/>
              <w:jc w:val="both"/>
              <w:rPr>
                <w:rFonts w:ascii="Helvetica" w:hAnsi="Helvetica" w:cs="Helvetica"/>
              </w:rPr>
            </w:pPr>
            <w:r>
              <w:rPr>
                <w:rFonts w:ascii="Helvetica" w:hAnsi="Helvetica" w:cs="Helvetica"/>
              </w:rPr>
              <w:t xml:space="preserve">Đăng ký thương </w:t>
            </w:r>
            <w:proofErr w:type="gramStart"/>
            <w:r>
              <w:rPr>
                <w:rFonts w:ascii="Helvetica" w:hAnsi="Helvetica" w:cs="Helvetica"/>
              </w:rPr>
              <w:t>hiệu(</w:t>
            </w:r>
            <w:proofErr w:type="gramEnd"/>
            <w:r>
              <w:rPr>
                <w:rFonts w:ascii="Helvetica" w:hAnsi="Helvetica" w:cs="Helvetica"/>
              </w:rPr>
              <w:t>giấy chứng nhận thương hiệu hoặc giấy xác nhận hồ sơ đăng ký thương hiệu hợp lệ của cơ quan nhà nước)</w:t>
            </w:r>
          </w:p>
          <w:p w:rsidR="005457CA" w:rsidRDefault="005457CA" w:rsidP="005D17B3">
            <w:pPr>
              <w:pStyle w:val="NormalWeb"/>
              <w:spacing w:before="0" w:beforeAutospacing="0" w:after="0" w:afterAutospacing="0"/>
              <w:ind w:left="360"/>
              <w:jc w:val="both"/>
              <w:rPr>
                <w:rFonts w:ascii="Helvetica" w:hAnsi="Helvetica" w:cs="Helvetica"/>
              </w:rPr>
            </w:pPr>
            <w:r>
              <w:rPr>
                <w:rFonts w:ascii="Helvetica" w:hAnsi="Helvetica" w:cs="Helvetica"/>
              </w:rPr>
              <w:t>+ Giấy công bố mỹ phẩm</w:t>
            </w:r>
          </w:p>
        </w:tc>
        <w:tc>
          <w:tcPr>
            <w:tcW w:w="2410" w:type="dxa"/>
            <w:vMerge/>
          </w:tcPr>
          <w:p w:rsidR="005457CA" w:rsidRDefault="005457CA" w:rsidP="00863E51">
            <w:pPr>
              <w:pStyle w:val="NormalWeb"/>
              <w:spacing w:before="0" w:beforeAutospacing="0" w:after="0" w:afterAutospacing="0"/>
              <w:rPr>
                <w:rFonts w:ascii="Helvetica" w:hAnsi="Helvetica" w:cs="Helvetica"/>
              </w:rPr>
            </w:pPr>
          </w:p>
        </w:tc>
      </w:tr>
      <w:tr w:rsidR="005457CA" w:rsidTr="00BC5480">
        <w:trPr>
          <w:trHeight w:val="1720"/>
        </w:trPr>
        <w:tc>
          <w:tcPr>
            <w:tcW w:w="2405" w:type="dxa"/>
            <w:vAlign w:val="center"/>
          </w:tcPr>
          <w:p w:rsidR="005457CA" w:rsidRDefault="005457CA" w:rsidP="009D05F4">
            <w:pPr>
              <w:pStyle w:val="NormalWeb"/>
              <w:spacing w:before="0" w:beforeAutospacing="0" w:after="0" w:afterAutospacing="0"/>
              <w:jc w:val="center"/>
              <w:rPr>
                <w:rFonts w:ascii="Helvetica" w:hAnsi="Helvetica" w:cs="Helvetica"/>
              </w:rPr>
            </w:pPr>
            <w:r>
              <w:rPr>
                <w:rFonts w:ascii="Helvetica" w:hAnsi="Helvetica" w:cs="Helvetica"/>
              </w:rPr>
              <w:t>Nhà sản xuất</w:t>
            </w:r>
          </w:p>
          <w:p w:rsidR="005457CA" w:rsidRDefault="005457CA" w:rsidP="009D05F4">
            <w:pPr>
              <w:pStyle w:val="NormalWeb"/>
              <w:spacing w:before="0" w:beforeAutospacing="0" w:after="0" w:afterAutospacing="0"/>
              <w:jc w:val="center"/>
              <w:rPr>
                <w:rFonts w:ascii="Helvetica" w:hAnsi="Helvetica" w:cs="Helvetica"/>
              </w:rPr>
            </w:pPr>
            <w:r>
              <w:rPr>
                <w:rFonts w:ascii="Helvetica" w:hAnsi="Helvetica" w:cs="Helvetica"/>
              </w:rPr>
              <w:t>(Thực phẩm,TPCN)</w:t>
            </w:r>
          </w:p>
        </w:tc>
        <w:tc>
          <w:tcPr>
            <w:tcW w:w="5528" w:type="dxa"/>
            <w:vAlign w:val="center"/>
          </w:tcPr>
          <w:p w:rsidR="005457CA" w:rsidRDefault="005457CA" w:rsidP="0096444E">
            <w:pPr>
              <w:pStyle w:val="NormalWeb"/>
              <w:numPr>
                <w:ilvl w:val="0"/>
                <w:numId w:val="1"/>
              </w:numPr>
              <w:spacing w:before="0" w:beforeAutospacing="0" w:after="0" w:afterAutospacing="0"/>
              <w:jc w:val="both"/>
              <w:rPr>
                <w:rFonts w:ascii="Helvetica" w:hAnsi="Helvetica" w:cs="Helvetica"/>
              </w:rPr>
            </w:pPr>
            <w:r>
              <w:rPr>
                <w:rFonts w:ascii="Helvetica" w:hAnsi="Helvetica" w:cs="Helvetica"/>
              </w:rPr>
              <w:t>Đăng ký kinh doanh/ chứng nhận đầu tư</w:t>
            </w:r>
          </w:p>
          <w:p w:rsidR="005457CA" w:rsidRDefault="005457CA" w:rsidP="0096444E">
            <w:pPr>
              <w:pStyle w:val="NormalWeb"/>
              <w:numPr>
                <w:ilvl w:val="0"/>
                <w:numId w:val="1"/>
              </w:numPr>
              <w:spacing w:before="0" w:beforeAutospacing="0" w:after="0" w:afterAutospacing="0"/>
              <w:jc w:val="both"/>
              <w:rPr>
                <w:rFonts w:ascii="Helvetica" w:hAnsi="Helvetica" w:cs="Helvetica"/>
              </w:rPr>
            </w:pPr>
            <w:r>
              <w:rPr>
                <w:rFonts w:ascii="Helvetica" w:hAnsi="Helvetica" w:cs="Helvetica"/>
              </w:rPr>
              <w:t>Đăng ký thương hiệu(giấy chứng nhận thương hiệu hoặc giấy xác nhận hồ sơ đăng ký thương hiệu hợp lệ của cơ quan nhà nước)</w:t>
            </w:r>
          </w:p>
        </w:tc>
        <w:tc>
          <w:tcPr>
            <w:tcW w:w="2410" w:type="dxa"/>
            <w:vMerge/>
          </w:tcPr>
          <w:p w:rsidR="005457CA" w:rsidRDefault="005457CA" w:rsidP="00863E51">
            <w:pPr>
              <w:pStyle w:val="NormalWeb"/>
              <w:spacing w:before="0" w:beforeAutospacing="0" w:after="0" w:afterAutospacing="0"/>
              <w:rPr>
                <w:rFonts w:ascii="Helvetica" w:hAnsi="Helvetica" w:cs="Helvetica"/>
              </w:rPr>
            </w:pPr>
          </w:p>
        </w:tc>
      </w:tr>
      <w:tr w:rsidR="005457CA" w:rsidTr="00BC5480">
        <w:trPr>
          <w:trHeight w:val="1527"/>
        </w:trPr>
        <w:tc>
          <w:tcPr>
            <w:tcW w:w="2405" w:type="dxa"/>
            <w:vAlign w:val="center"/>
          </w:tcPr>
          <w:p w:rsidR="005457CA" w:rsidRDefault="005457CA" w:rsidP="009D05F4">
            <w:pPr>
              <w:pStyle w:val="NormalWeb"/>
              <w:spacing w:before="0" w:beforeAutospacing="0" w:after="0" w:afterAutospacing="0"/>
              <w:jc w:val="center"/>
              <w:rPr>
                <w:rFonts w:ascii="Helvetica" w:hAnsi="Helvetica" w:cs="Helvetica"/>
              </w:rPr>
            </w:pPr>
            <w:r>
              <w:rPr>
                <w:rFonts w:ascii="Helvetica" w:hAnsi="Helvetica" w:cs="Helvetica"/>
              </w:rPr>
              <w:t>Nhà xuất bản/</w:t>
            </w:r>
          </w:p>
          <w:p w:rsidR="005457CA" w:rsidRDefault="005457CA" w:rsidP="009D05F4">
            <w:pPr>
              <w:pStyle w:val="NormalWeb"/>
              <w:spacing w:before="0" w:beforeAutospacing="0" w:after="0" w:afterAutospacing="0"/>
              <w:jc w:val="center"/>
              <w:rPr>
                <w:rFonts w:ascii="Helvetica" w:hAnsi="Helvetica" w:cs="Helvetica"/>
              </w:rPr>
            </w:pPr>
            <w:r>
              <w:rPr>
                <w:rFonts w:ascii="Helvetica" w:hAnsi="Helvetica" w:cs="Helvetica"/>
              </w:rPr>
              <w:t>Nhà phát hành sách</w:t>
            </w:r>
          </w:p>
          <w:p w:rsidR="005457CA" w:rsidRDefault="005457CA" w:rsidP="009D05F4">
            <w:pPr>
              <w:pStyle w:val="NormalWeb"/>
              <w:spacing w:before="0" w:beforeAutospacing="0" w:after="0" w:afterAutospacing="0"/>
              <w:jc w:val="center"/>
              <w:rPr>
                <w:rFonts w:ascii="Helvetica" w:hAnsi="Helvetica" w:cs="Helvetica"/>
              </w:rPr>
            </w:pPr>
          </w:p>
        </w:tc>
        <w:tc>
          <w:tcPr>
            <w:tcW w:w="5528" w:type="dxa"/>
            <w:vAlign w:val="center"/>
          </w:tcPr>
          <w:p w:rsidR="005457CA" w:rsidRDefault="005457CA" w:rsidP="009D05F4">
            <w:pPr>
              <w:pStyle w:val="NormalWeb"/>
              <w:spacing w:before="0" w:beforeAutospacing="0" w:after="0" w:afterAutospacing="0"/>
              <w:jc w:val="center"/>
              <w:rPr>
                <w:rFonts w:ascii="Helvetica" w:hAnsi="Helvetica" w:cs="Helvetica"/>
              </w:rPr>
            </w:pPr>
            <w:r>
              <w:rPr>
                <w:rFonts w:ascii="Helvetica" w:hAnsi="Helvetica" w:cs="Helvetica"/>
              </w:rPr>
              <w:t>Đăng ký kinh doanh/ chứng nhận đầu tư</w:t>
            </w:r>
          </w:p>
          <w:p w:rsidR="005457CA" w:rsidRDefault="005457CA" w:rsidP="009D05F4">
            <w:pPr>
              <w:pStyle w:val="NormalWeb"/>
              <w:spacing w:before="0" w:beforeAutospacing="0" w:after="0" w:afterAutospacing="0"/>
              <w:jc w:val="center"/>
              <w:rPr>
                <w:rFonts w:ascii="Helvetica" w:hAnsi="Helvetica" w:cs="Helvetica"/>
              </w:rPr>
            </w:pPr>
            <w:r>
              <w:rPr>
                <w:rFonts w:ascii="Helvetica" w:hAnsi="Helvetica" w:cs="Helvetica"/>
              </w:rPr>
              <w:t>+ Quyết định xuất bản/Phát hành sách</w:t>
            </w:r>
          </w:p>
        </w:tc>
        <w:tc>
          <w:tcPr>
            <w:tcW w:w="2410" w:type="dxa"/>
            <w:vMerge/>
          </w:tcPr>
          <w:p w:rsidR="005457CA" w:rsidRDefault="005457CA" w:rsidP="00863E51">
            <w:pPr>
              <w:pStyle w:val="NormalWeb"/>
              <w:spacing w:before="0" w:beforeAutospacing="0" w:after="0" w:afterAutospacing="0"/>
              <w:rPr>
                <w:rFonts w:ascii="Helvetica" w:hAnsi="Helvetica" w:cs="Helvetica"/>
              </w:rPr>
            </w:pPr>
          </w:p>
        </w:tc>
      </w:tr>
    </w:tbl>
    <w:p w:rsidR="00863E51" w:rsidRDefault="00863E51" w:rsidP="00863E51">
      <w:pPr>
        <w:pStyle w:val="NormalWeb"/>
        <w:spacing w:before="0" w:beforeAutospacing="0" w:after="0" w:afterAutospacing="0"/>
        <w:rPr>
          <w:rFonts w:ascii="Helvetica" w:hAnsi="Helvetica" w:cs="Helvetica"/>
        </w:rPr>
      </w:pPr>
    </w:p>
    <w:p w:rsidR="00863E51" w:rsidRDefault="00863E51" w:rsidP="00863E51">
      <w:pPr>
        <w:pStyle w:val="NormalWeb"/>
        <w:spacing w:before="0" w:beforeAutospacing="0" w:after="0" w:afterAutospacing="0"/>
        <w:rPr>
          <w:rFonts w:ascii="Helvetica" w:hAnsi="Helvetica" w:cs="Helvetica"/>
        </w:rPr>
      </w:pPr>
    </w:p>
    <w:p w:rsidR="00863E51" w:rsidRDefault="00863E51" w:rsidP="00863E51">
      <w:pPr>
        <w:pStyle w:val="NormalWeb"/>
        <w:spacing w:before="0" w:beforeAutospacing="0" w:after="0" w:afterAutospacing="0"/>
        <w:rPr>
          <w:rFonts w:ascii="Helvetica" w:hAnsi="Helvetica" w:cs="Helvetica"/>
        </w:rPr>
      </w:pPr>
    </w:p>
    <w:p w:rsidR="00863E51" w:rsidRDefault="00863E51" w:rsidP="00863E51">
      <w:pPr>
        <w:pStyle w:val="NormalWeb"/>
        <w:spacing w:before="0" w:beforeAutospacing="0" w:after="0" w:afterAutospacing="0"/>
        <w:rPr>
          <w:rFonts w:ascii="Helvetica" w:hAnsi="Helvetica" w:cs="Helvetica"/>
        </w:rPr>
      </w:pPr>
    </w:p>
    <w:p w:rsidR="00863E51" w:rsidRDefault="00863E51" w:rsidP="00863E51">
      <w:pPr>
        <w:pStyle w:val="NormalWeb"/>
        <w:spacing w:before="0" w:beforeAutospacing="0" w:after="0" w:afterAutospacing="0"/>
        <w:rPr>
          <w:rFonts w:ascii="Helvetica" w:hAnsi="Helvetica" w:cs="Helvetica"/>
        </w:rPr>
      </w:pPr>
    </w:p>
    <w:p w:rsidR="00D85A4A" w:rsidRPr="00324300" w:rsidRDefault="00D85A4A" w:rsidP="00D85A4A">
      <w:pPr>
        <w:pStyle w:val="Heading2"/>
        <w:spacing w:before="0"/>
        <w:rPr>
          <w:rStyle w:val="Strong"/>
          <w:rFonts w:ascii="Helvetica" w:hAnsi="Helvetica" w:cs="Helvetica"/>
          <w:bCs w:val="0"/>
          <w:color w:val="ED7D31" w:themeColor="accent2"/>
        </w:rPr>
      </w:pPr>
      <w:r w:rsidRPr="00324300">
        <w:rPr>
          <w:rStyle w:val="Strong"/>
          <w:rFonts w:ascii="Helvetica" w:hAnsi="Helvetica" w:cs="Helvetica"/>
          <w:bCs w:val="0"/>
          <w:color w:val="ED7D31" w:themeColor="accent2"/>
        </w:rPr>
        <w:lastRenderedPageBreak/>
        <w:t>Nhà phân phối</w:t>
      </w:r>
    </w:p>
    <w:p w:rsidR="00D85A4A" w:rsidRPr="00D85A4A" w:rsidRDefault="00D85A4A" w:rsidP="00D85A4A"/>
    <w:tbl>
      <w:tblPr>
        <w:tblStyle w:val="TableGrid"/>
        <w:tblW w:w="10343" w:type="dxa"/>
        <w:tblLook w:val="04A0" w:firstRow="1" w:lastRow="0" w:firstColumn="1" w:lastColumn="0" w:noHBand="0" w:noVBand="1"/>
      </w:tblPr>
      <w:tblGrid>
        <w:gridCol w:w="2405"/>
        <w:gridCol w:w="5528"/>
        <w:gridCol w:w="2410"/>
      </w:tblGrid>
      <w:tr w:rsidR="00D85A4A" w:rsidTr="00D3367E">
        <w:tc>
          <w:tcPr>
            <w:tcW w:w="2405" w:type="dxa"/>
            <w:shd w:val="clear" w:color="auto" w:fill="D9D9D9" w:themeFill="background1" w:themeFillShade="D9"/>
            <w:vAlign w:val="center"/>
          </w:tcPr>
          <w:p w:rsidR="00D85A4A" w:rsidRPr="003317FF" w:rsidRDefault="00D85A4A" w:rsidP="00D3367E">
            <w:pPr>
              <w:pStyle w:val="NormalWeb"/>
              <w:spacing w:before="0" w:beforeAutospacing="0" w:after="0" w:afterAutospacing="0"/>
              <w:jc w:val="center"/>
              <w:rPr>
                <w:rFonts w:ascii="Helvetica" w:hAnsi="Helvetica" w:cs="Helvetica"/>
                <w:color w:val="ED7D31" w:themeColor="accent2"/>
              </w:rPr>
            </w:pPr>
            <w:r w:rsidRPr="003317FF">
              <w:rPr>
                <w:rFonts w:ascii="Helvetica" w:hAnsi="Helvetica" w:cs="Helvetica"/>
                <w:color w:val="ED7D31" w:themeColor="accent2"/>
              </w:rPr>
              <w:t>Phân loại</w:t>
            </w:r>
          </w:p>
        </w:tc>
        <w:tc>
          <w:tcPr>
            <w:tcW w:w="5528" w:type="dxa"/>
            <w:shd w:val="clear" w:color="auto" w:fill="D9D9D9" w:themeFill="background1" w:themeFillShade="D9"/>
            <w:vAlign w:val="center"/>
          </w:tcPr>
          <w:p w:rsidR="00D85A4A" w:rsidRPr="003317FF" w:rsidRDefault="00D85A4A" w:rsidP="00D3367E">
            <w:pPr>
              <w:pStyle w:val="NormalWeb"/>
              <w:spacing w:before="0" w:beforeAutospacing="0" w:after="0" w:afterAutospacing="0"/>
              <w:jc w:val="center"/>
              <w:rPr>
                <w:rFonts w:ascii="Helvetica" w:hAnsi="Helvetica" w:cs="Helvetica"/>
                <w:color w:val="ED7D31" w:themeColor="accent2"/>
              </w:rPr>
            </w:pPr>
            <w:r w:rsidRPr="003317FF">
              <w:rPr>
                <w:rFonts w:ascii="Helvetica" w:hAnsi="Helvetica" w:cs="Helvetica"/>
                <w:color w:val="ED7D31" w:themeColor="accent2"/>
              </w:rPr>
              <w:t>Chứng từ yêu cầu</w:t>
            </w:r>
          </w:p>
        </w:tc>
        <w:tc>
          <w:tcPr>
            <w:tcW w:w="2410" w:type="dxa"/>
            <w:shd w:val="clear" w:color="auto" w:fill="D9D9D9" w:themeFill="background1" w:themeFillShade="D9"/>
          </w:tcPr>
          <w:p w:rsidR="00D85A4A" w:rsidRPr="003317FF" w:rsidRDefault="00D85A4A" w:rsidP="00D3367E">
            <w:pPr>
              <w:pStyle w:val="NormalWeb"/>
              <w:spacing w:before="0" w:beforeAutospacing="0" w:after="0" w:afterAutospacing="0"/>
              <w:jc w:val="center"/>
              <w:rPr>
                <w:rFonts w:ascii="Helvetica" w:hAnsi="Helvetica" w:cs="Helvetica"/>
                <w:color w:val="ED7D31" w:themeColor="accent2"/>
              </w:rPr>
            </w:pPr>
            <w:r w:rsidRPr="003317FF">
              <w:rPr>
                <w:rFonts w:ascii="Helvetica" w:hAnsi="Helvetica" w:cs="Helvetica"/>
                <w:color w:val="ED7D31" w:themeColor="accent2"/>
              </w:rPr>
              <w:t>Lưu ý</w:t>
            </w:r>
          </w:p>
        </w:tc>
      </w:tr>
      <w:tr w:rsidR="00D85A4A" w:rsidTr="00D3367E">
        <w:trPr>
          <w:trHeight w:val="1619"/>
        </w:trPr>
        <w:tc>
          <w:tcPr>
            <w:tcW w:w="2405" w:type="dxa"/>
            <w:vAlign w:val="center"/>
          </w:tcPr>
          <w:p w:rsidR="00D85A4A" w:rsidRDefault="00D85A4A" w:rsidP="00D85A4A">
            <w:pPr>
              <w:pStyle w:val="NormalWeb"/>
              <w:spacing w:before="0" w:beforeAutospacing="0" w:after="0" w:afterAutospacing="0"/>
              <w:jc w:val="center"/>
              <w:rPr>
                <w:rFonts w:ascii="Helvetica" w:hAnsi="Helvetica" w:cs="Helvetica"/>
              </w:rPr>
            </w:pPr>
            <w:r>
              <w:rPr>
                <w:rFonts w:ascii="Helvetica" w:hAnsi="Helvetica" w:cs="Helvetica"/>
              </w:rPr>
              <w:t xml:space="preserve">Nhà </w:t>
            </w:r>
            <w:r>
              <w:rPr>
                <w:rFonts w:ascii="Helvetica" w:hAnsi="Helvetica" w:cs="Helvetica"/>
              </w:rPr>
              <w:t>Phân phối</w:t>
            </w:r>
          </w:p>
        </w:tc>
        <w:tc>
          <w:tcPr>
            <w:tcW w:w="5528" w:type="dxa"/>
            <w:vAlign w:val="center"/>
          </w:tcPr>
          <w:p w:rsidR="00D85A4A" w:rsidRDefault="00D85A4A" w:rsidP="00843981">
            <w:pPr>
              <w:pStyle w:val="NormalWeb"/>
              <w:numPr>
                <w:ilvl w:val="0"/>
                <w:numId w:val="2"/>
              </w:numPr>
              <w:spacing w:before="0" w:beforeAutospacing="0" w:after="0" w:afterAutospacing="0"/>
              <w:jc w:val="both"/>
              <w:rPr>
                <w:rFonts w:ascii="Helvetica" w:hAnsi="Helvetica" w:cs="Helvetica"/>
              </w:rPr>
            </w:pPr>
            <w:r>
              <w:rPr>
                <w:rFonts w:ascii="Helvetica" w:hAnsi="Helvetica" w:cs="Helvetica"/>
              </w:rPr>
              <w:t>Đăng ký kinh doanh/ chứng nhận đầu tư</w:t>
            </w:r>
          </w:p>
          <w:p w:rsidR="00D85A4A" w:rsidRDefault="006D7475" w:rsidP="00843981">
            <w:pPr>
              <w:pStyle w:val="NormalWeb"/>
              <w:numPr>
                <w:ilvl w:val="0"/>
                <w:numId w:val="2"/>
              </w:numPr>
              <w:spacing w:before="0" w:beforeAutospacing="0" w:after="0" w:afterAutospacing="0"/>
              <w:jc w:val="both"/>
              <w:rPr>
                <w:rFonts w:ascii="Helvetica" w:hAnsi="Helvetica" w:cs="Helvetica"/>
              </w:rPr>
            </w:pPr>
            <w:r>
              <w:rPr>
                <w:rFonts w:ascii="Helvetica" w:hAnsi="Helvetica" w:cs="Helvetica"/>
              </w:rPr>
              <w:t>Chứng nhận đại lý/ hợp đồng phân phối từ hãng hoặc đại lý</w:t>
            </w:r>
          </w:p>
        </w:tc>
        <w:tc>
          <w:tcPr>
            <w:tcW w:w="2410" w:type="dxa"/>
            <w:vMerge w:val="restart"/>
            <w:vAlign w:val="center"/>
          </w:tcPr>
          <w:p w:rsidR="00D85A4A" w:rsidRDefault="00D7424E" w:rsidP="00D63F14">
            <w:pPr>
              <w:pStyle w:val="NormalWeb"/>
              <w:spacing w:before="0" w:beforeAutospacing="0" w:after="0" w:afterAutospacing="0"/>
              <w:jc w:val="both"/>
              <w:rPr>
                <w:rFonts w:ascii="Helvetica" w:hAnsi="Helvetica" w:cs="Helvetica"/>
              </w:rPr>
            </w:pPr>
            <w:r>
              <w:rPr>
                <w:rFonts w:ascii="Helvetica" w:hAnsi="Helvetica" w:cs="Helvetica"/>
              </w:rPr>
              <w:t>*</w:t>
            </w:r>
            <w:r w:rsidR="00843981">
              <w:rPr>
                <w:rFonts w:ascii="Helvetica" w:hAnsi="Helvetica" w:cs="Helvetica"/>
              </w:rPr>
              <w:t>Các chứng từ phải còn hiệu lực sử dụng khi tiếp nhận bởi FastEhome</w:t>
            </w:r>
          </w:p>
        </w:tc>
      </w:tr>
      <w:tr w:rsidR="00D85A4A" w:rsidTr="00D3367E">
        <w:trPr>
          <w:trHeight w:val="2107"/>
        </w:trPr>
        <w:tc>
          <w:tcPr>
            <w:tcW w:w="2405" w:type="dxa"/>
            <w:vAlign w:val="center"/>
          </w:tcPr>
          <w:p w:rsidR="00D85A4A" w:rsidRDefault="00D85A4A" w:rsidP="00D3367E">
            <w:pPr>
              <w:pStyle w:val="NormalWeb"/>
              <w:spacing w:before="0" w:beforeAutospacing="0" w:after="0" w:afterAutospacing="0"/>
              <w:jc w:val="center"/>
              <w:rPr>
                <w:rFonts w:ascii="Helvetica" w:hAnsi="Helvetica" w:cs="Helvetica"/>
              </w:rPr>
            </w:pPr>
            <w:r>
              <w:rPr>
                <w:rFonts w:ascii="Helvetica" w:hAnsi="Helvetica" w:cs="Helvetica"/>
              </w:rPr>
              <w:t>Nhà Phân phối</w:t>
            </w:r>
          </w:p>
          <w:p w:rsidR="00D85A4A" w:rsidRDefault="00D85A4A" w:rsidP="00D3367E">
            <w:pPr>
              <w:pStyle w:val="NormalWeb"/>
              <w:spacing w:before="0" w:beforeAutospacing="0" w:after="0" w:afterAutospacing="0"/>
              <w:jc w:val="center"/>
              <w:rPr>
                <w:rFonts w:ascii="Helvetica" w:hAnsi="Helvetica" w:cs="Helvetica"/>
              </w:rPr>
            </w:pPr>
            <w:r>
              <w:rPr>
                <w:rFonts w:ascii="Helvetica" w:hAnsi="Helvetica" w:cs="Helvetica"/>
              </w:rPr>
              <w:t>(Mỹ phẩm)</w:t>
            </w:r>
          </w:p>
        </w:tc>
        <w:tc>
          <w:tcPr>
            <w:tcW w:w="5528" w:type="dxa"/>
            <w:vAlign w:val="center"/>
          </w:tcPr>
          <w:p w:rsidR="00366154" w:rsidRDefault="00366154" w:rsidP="00843981">
            <w:pPr>
              <w:pStyle w:val="NormalWeb"/>
              <w:numPr>
                <w:ilvl w:val="0"/>
                <w:numId w:val="2"/>
              </w:numPr>
              <w:spacing w:before="0" w:beforeAutospacing="0" w:after="0" w:afterAutospacing="0"/>
              <w:jc w:val="both"/>
              <w:rPr>
                <w:rFonts w:ascii="Helvetica" w:hAnsi="Helvetica" w:cs="Helvetica"/>
              </w:rPr>
            </w:pPr>
            <w:r>
              <w:rPr>
                <w:rFonts w:ascii="Helvetica" w:hAnsi="Helvetica" w:cs="Helvetica"/>
              </w:rPr>
              <w:t>Đăng ký kinh doanh/ chứng nhận đầu tư</w:t>
            </w:r>
          </w:p>
          <w:p w:rsidR="00366154" w:rsidRDefault="00366154" w:rsidP="00843981">
            <w:pPr>
              <w:pStyle w:val="NormalWeb"/>
              <w:numPr>
                <w:ilvl w:val="0"/>
                <w:numId w:val="2"/>
              </w:numPr>
              <w:spacing w:before="0" w:beforeAutospacing="0" w:after="0" w:afterAutospacing="0"/>
              <w:jc w:val="both"/>
              <w:rPr>
                <w:rFonts w:ascii="Helvetica" w:hAnsi="Helvetica" w:cs="Helvetica"/>
              </w:rPr>
            </w:pPr>
            <w:r>
              <w:rPr>
                <w:rFonts w:ascii="Helvetica" w:hAnsi="Helvetica" w:cs="Helvetica"/>
              </w:rPr>
              <w:t>Chứng nhận đại lý/ hợp đồng phân phối từ hãng hoặc đại lý</w:t>
            </w:r>
          </w:p>
          <w:p w:rsidR="00D85A4A" w:rsidRDefault="00D85A4A" w:rsidP="00891CED">
            <w:pPr>
              <w:pStyle w:val="NormalWeb"/>
              <w:spacing w:before="0" w:beforeAutospacing="0" w:after="0" w:afterAutospacing="0"/>
              <w:ind w:left="360"/>
              <w:jc w:val="both"/>
              <w:rPr>
                <w:rFonts w:ascii="Helvetica" w:hAnsi="Helvetica" w:cs="Helvetica"/>
              </w:rPr>
            </w:pPr>
            <w:r>
              <w:rPr>
                <w:rFonts w:ascii="Helvetica" w:hAnsi="Helvetica" w:cs="Helvetica"/>
              </w:rPr>
              <w:t>+ Giấy công bố mỹ phẩm</w:t>
            </w:r>
            <w:r w:rsidR="009F3C1A">
              <w:rPr>
                <w:rFonts w:ascii="Helvetica" w:hAnsi="Helvetica" w:cs="Helvetica"/>
              </w:rPr>
              <w:t>(Chứng từ còn hiệu lực khi được tiếp nhận bởi FastEhome</w:t>
            </w:r>
            <w:r w:rsidR="00FD447B">
              <w:rPr>
                <w:rFonts w:ascii="Helvetica" w:hAnsi="Helvetica" w:cs="Helvetica"/>
              </w:rPr>
              <w:t>)</w:t>
            </w:r>
          </w:p>
        </w:tc>
        <w:tc>
          <w:tcPr>
            <w:tcW w:w="2410" w:type="dxa"/>
            <w:vMerge/>
          </w:tcPr>
          <w:p w:rsidR="00D85A4A" w:rsidRDefault="00D85A4A" w:rsidP="00D3367E">
            <w:pPr>
              <w:pStyle w:val="NormalWeb"/>
              <w:spacing w:before="0" w:beforeAutospacing="0" w:after="0" w:afterAutospacing="0"/>
              <w:rPr>
                <w:rFonts w:ascii="Helvetica" w:hAnsi="Helvetica" w:cs="Helvetica"/>
              </w:rPr>
            </w:pPr>
          </w:p>
        </w:tc>
      </w:tr>
      <w:tr w:rsidR="00D85A4A" w:rsidTr="00D3367E">
        <w:trPr>
          <w:trHeight w:val="1720"/>
        </w:trPr>
        <w:tc>
          <w:tcPr>
            <w:tcW w:w="2405" w:type="dxa"/>
            <w:vAlign w:val="center"/>
          </w:tcPr>
          <w:p w:rsidR="00D85A4A" w:rsidRDefault="00D85A4A" w:rsidP="00D3367E">
            <w:pPr>
              <w:pStyle w:val="NormalWeb"/>
              <w:spacing w:before="0" w:beforeAutospacing="0" w:after="0" w:afterAutospacing="0"/>
              <w:jc w:val="center"/>
              <w:rPr>
                <w:rFonts w:ascii="Helvetica" w:hAnsi="Helvetica" w:cs="Helvetica"/>
              </w:rPr>
            </w:pPr>
            <w:r>
              <w:rPr>
                <w:rFonts w:ascii="Helvetica" w:hAnsi="Helvetica" w:cs="Helvetica"/>
              </w:rPr>
              <w:t>Nhà Phân phối</w:t>
            </w:r>
          </w:p>
          <w:p w:rsidR="00D85A4A" w:rsidRDefault="00D85A4A" w:rsidP="00D3367E">
            <w:pPr>
              <w:pStyle w:val="NormalWeb"/>
              <w:spacing w:before="0" w:beforeAutospacing="0" w:after="0" w:afterAutospacing="0"/>
              <w:jc w:val="center"/>
              <w:rPr>
                <w:rFonts w:ascii="Helvetica" w:hAnsi="Helvetica" w:cs="Helvetica"/>
              </w:rPr>
            </w:pPr>
            <w:r>
              <w:rPr>
                <w:rFonts w:ascii="Helvetica" w:hAnsi="Helvetica" w:cs="Helvetica"/>
              </w:rPr>
              <w:t>(Thực phẩm,TPCN)</w:t>
            </w:r>
          </w:p>
        </w:tc>
        <w:tc>
          <w:tcPr>
            <w:tcW w:w="5528" w:type="dxa"/>
            <w:vAlign w:val="center"/>
          </w:tcPr>
          <w:p w:rsidR="00FD447B" w:rsidRDefault="00FD447B" w:rsidP="00843981">
            <w:pPr>
              <w:pStyle w:val="NormalWeb"/>
              <w:numPr>
                <w:ilvl w:val="0"/>
                <w:numId w:val="2"/>
              </w:numPr>
              <w:spacing w:before="0" w:beforeAutospacing="0" w:after="0" w:afterAutospacing="0"/>
              <w:jc w:val="both"/>
              <w:rPr>
                <w:rFonts w:ascii="Helvetica" w:hAnsi="Helvetica" w:cs="Helvetica"/>
              </w:rPr>
            </w:pPr>
            <w:r>
              <w:rPr>
                <w:rFonts w:ascii="Helvetica" w:hAnsi="Helvetica" w:cs="Helvetica"/>
              </w:rPr>
              <w:t>Đăng ký kinh doanh/ chứng nhận đầu tư</w:t>
            </w:r>
          </w:p>
          <w:p w:rsidR="00FD447B" w:rsidRDefault="00FD447B" w:rsidP="00843981">
            <w:pPr>
              <w:pStyle w:val="NormalWeb"/>
              <w:numPr>
                <w:ilvl w:val="0"/>
                <w:numId w:val="2"/>
              </w:numPr>
              <w:spacing w:before="0" w:beforeAutospacing="0" w:after="0" w:afterAutospacing="0"/>
              <w:jc w:val="both"/>
              <w:rPr>
                <w:rFonts w:ascii="Helvetica" w:hAnsi="Helvetica" w:cs="Helvetica"/>
              </w:rPr>
            </w:pPr>
            <w:r>
              <w:rPr>
                <w:rFonts w:ascii="Helvetica" w:hAnsi="Helvetica" w:cs="Helvetica"/>
              </w:rPr>
              <w:t>Chứng nhận đại lý/ hợp đồng phân phối từ hãng hoặc đại lý</w:t>
            </w:r>
          </w:p>
          <w:p w:rsidR="00D85A4A" w:rsidRDefault="00FD447B" w:rsidP="002979A6">
            <w:pPr>
              <w:pStyle w:val="NormalWeb"/>
              <w:spacing w:before="0" w:beforeAutospacing="0" w:after="0" w:afterAutospacing="0"/>
              <w:ind w:left="360"/>
              <w:jc w:val="both"/>
              <w:rPr>
                <w:rFonts w:ascii="Helvetica" w:hAnsi="Helvetica" w:cs="Helvetica"/>
              </w:rPr>
            </w:pPr>
            <w:r>
              <w:rPr>
                <w:rFonts w:ascii="Helvetica" w:hAnsi="Helvetica" w:cs="Helvetica"/>
              </w:rPr>
              <w:t>+Giấy xác nhận công bố phù hợp quy định an toàn thực phẩm hoặc giấy tiếp nhận đăng ký bản công bố hợp quy</w:t>
            </w:r>
          </w:p>
        </w:tc>
        <w:tc>
          <w:tcPr>
            <w:tcW w:w="2410" w:type="dxa"/>
            <w:vMerge/>
          </w:tcPr>
          <w:p w:rsidR="00D85A4A" w:rsidRDefault="00D85A4A" w:rsidP="00D3367E">
            <w:pPr>
              <w:pStyle w:val="NormalWeb"/>
              <w:spacing w:before="0" w:beforeAutospacing="0" w:after="0" w:afterAutospacing="0"/>
              <w:rPr>
                <w:rFonts w:ascii="Helvetica" w:hAnsi="Helvetica" w:cs="Helvetica"/>
              </w:rPr>
            </w:pPr>
          </w:p>
        </w:tc>
      </w:tr>
      <w:tr w:rsidR="00D85A4A" w:rsidTr="00D3367E">
        <w:trPr>
          <w:trHeight w:val="1527"/>
        </w:trPr>
        <w:tc>
          <w:tcPr>
            <w:tcW w:w="2405" w:type="dxa"/>
            <w:vAlign w:val="center"/>
          </w:tcPr>
          <w:p w:rsidR="00D85A4A" w:rsidRDefault="00D85A4A" w:rsidP="00D3367E">
            <w:pPr>
              <w:pStyle w:val="NormalWeb"/>
              <w:spacing w:before="0" w:beforeAutospacing="0" w:after="0" w:afterAutospacing="0"/>
              <w:jc w:val="center"/>
              <w:rPr>
                <w:rFonts w:ascii="Helvetica" w:hAnsi="Helvetica" w:cs="Helvetica"/>
              </w:rPr>
            </w:pPr>
            <w:r>
              <w:rPr>
                <w:rFonts w:ascii="Helvetica" w:hAnsi="Helvetica" w:cs="Helvetica"/>
              </w:rPr>
              <w:t>Nhà Phân phối</w:t>
            </w:r>
            <w:r>
              <w:rPr>
                <w:rFonts w:ascii="Helvetica" w:hAnsi="Helvetica" w:cs="Helvetica"/>
              </w:rPr>
              <w:t xml:space="preserve"> </w:t>
            </w:r>
          </w:p>
          <w:p w:rsidR="00D85A4A" w:rsidRDefault="00D85A4A" w:rsidP="00D3367E">
            <w:pPr>
              <w:pStyle w:val="NormalWeb"/>
              <w:spacing w:before="0" w:beforeAutospacing="0" w:after="0" w:afterAutospacing="0"/>
              <w:jc w:val="center"/>
              <w:rPr>
                <w:rFonts w:ascii="Helvetica" w:hAnsi="Helvetica" w:cs="Helvetica"/>
              </w:rPr>
            </w:pPr>
            <w:r>
              <w:rPr>
                <w:rFonts w:ascii="Helvetica" w:hAnsi="Helvetica" w:cs="Helvetica"/>
              </w:rPr>
              <w:t>(</w:t>
            </w:r>
            <w:r>
              <w:rPr>
                <w:rFonts w:ascii="Helvetica" w:hAnsi="Helvetica" w:cs="Helvetica"/>
              </w:rPr>
              <w:t>sách</w:t>
            </w:r>
            <w:r>
              <w:rPr>
                <w:rFonts w:ascii="Helvetica" w:hAnsi="Helvetica" w:cs="Helvetica"/>
              </w:rPr>
              <w:t>)</w:t>
            </w:r>
          </w:p>
          <w:p w:rsidR="00D85A4A" w:rsidRDefault="00D85A4A" w:rsidP="00D3367E">
            <w:pPr>
              <w:pStyle w:val="NormalWeb"/>
              <w:spacing w:before="0" w:beforeAutospacing="0" w:after="0" w:afterAutospacing="0"/>
              <w:jc w:val="center"/>
              <w:rPr>
                <w:rFonts w:ascii="Helvetica" w:hAnsi="Helvetica" w:cs="Helvetica"/>
              </w:rPr>
            </w:pPr>
          </w:p>
        </w:tc>
        <w:tc>
          <w:tcPr>
            <w:tcW w:w="5528" w:type="dxa"/>
            <w:vAlign w:val="center"/>
          </w:tcPr>
          <w:p w:rsidR="00D85A4A" w:rsidRDefault="00D85A4A" w:rsidP="00843981">
            <w:pPr>
              <w:pStyle w:val="NormalWeb"/>
              <w:numPr>
                <w:ilvl w:val="0"/>
                <w:numId w:val="2"/>
              </w:numPr>
              <w:spacing w:before="0" w:beforeAutospacing="0" w:after="0" w:afterAutospacing="0"/>
              <w:jc w:val="both"/>
              <w:rPr>
                <w:rFonts w:ascii="Helvetica" w:hAnsi="Helvetica" w:cs="Helvetica"/>
              </w:rPr>
            </w:pPr>
            <w:r>
              <w:rPr>
                <w:rFonts w:ascii="Helvetica" w:hAnsi="Helvetica" w:cs="Helvetica"/>
              </w:rPr>
              <w:t>Đăng ký kinh doanh/ chứng nhận đầu tư</w:t>
            </w:r>
          </w:p>
          <w:p w:rsidR="0006751A" w:rsidRDefault="0006751A" w:rsidP="00843981">
            <w:pPr>
              <w:pStyle w:val="NormalWeb"/>
              <w:numPr>
                <w:ilvl w:val="0"/>
                <w:numId w:val="2"/>
              </w:numPr>
              <w:spacing w:before="0" w:beforeAutospacing="0" w:after="0" w:afterAutospacing="0"/>
              <w:jc w:val="both"/>
              <w:rPr>
                <w:rFonts w:ascii="Helvetica" w:hAnsi="Helvetica" w:cs="Helvetica"/>
              </w:rPr>
            </w:pPr>
            <w:r>
              <w:rPr>
                <w:rFonts w:ascii="Helvetica" w:hAnsi="Helvetica" w:cs="Helvetica"/>
              </w:rPr>
              <w:t xml:space="preserve">Chứng nhận đại lý/ hợp đồng phân phối từ </w:t>
            </w:r>
            <w:r>
              <w:rPr>
                <w:rFonts w:ascii="Helvetica" w:hAnsi="Helvetica" w:cs="Helvetica"/>
              </w:rPr>
              <w:t>nhà xuất bản hoặc nhà phát hành</w:t>
            </w:r>
          </w:p>
          <w:p w:rsidR="00D85A4A" w:rsidRDefault="00D85A4A" w:rsidP="00843981">
            <w:pPr>
              <w:pStyle w:val="NormalWeb"/>
              <w:spacing w:before="0" w:beforeAutospacing="0" w:after="0" w:afterAutospacing="0"/>
              <w:jc w:val="both"/>
              <w:rPr>
                <w:rFonts w:ascii="Helvetica" w:hAnsi="Helvetica" w:cs="Helvetica"/>
              </w:rPr>
            </w:pPr>
          </w:p>
        </w:tc>
        <w:tc>
          <w:tcPr>
            <w:tcW w:w="2410" w:type="dxa"/>
            <w:vMerge/>
          </w:tcPr>
          <w:p w:rsidR="00D85A4A" w:rsidRDefault="00D85A4A" w:rsidP="00D3367E">
            <w:pPr>
              <w:pStyle w:val="NormalWeb"/>
              <w:spacing w:before="0" w:beforeAutospacing="0" w:after="0" w:afterAutospacing="0"/>
              <w:rPr>
                <w:rFonts w:ascii="Helvetica" w:hAnsi="Helvetica" w:cs="Helvetica"/>
              </w:rPr>
            </w:pPr>
          </w:p>
        </w:tc>
      </w:tr>
    </w:tbl>
    <w:p w:rsidR="00D85A4A" w:rsidRDefault="00D85A4A" w:rsidP="00D85A4A">
      <w:pPr>
        <w:pStyle w:val="NormalWeb"/>
        <w:spacing w:before="0" w:beforeAutospacing="0" w:after="0" w:afterAutospacing="0"/>
        <w:rPr>
          <w:rFonts w:ascii="Helvetica" w:hAnsi="Helvetica" w:cs="Helvetica"/>
        </w:rPr>
      </w:pPr>
    </w:p>
    <w:p w:rsidR="00424BBD" w:rsidRDefault="00424BBD" w:rsidP="00C530FA">
      <w:pPr>
        <w:pStyle w:val="Heading2"/>
        <w:spacing w:before="0"/>
        <w:rPr>
          <w:rStyle w:val="Strong"/>
          <w:rFonts w:ascii="Helvetica" w:hAnsi="Helvetica" w:cs="Helvetica"/>
          <w:bCs w:val="0"/>
          <w:color w:val="ED7D31" w:themeColor="accent2"/>
        </w:rPr>
      </w:pPr>
    </w:p>
    <w:p w:rsidR="00424BBD" w:rsidRDefault="00424BBD" w:rsidP="00C530FA">
      <w:pPr>
        <w:pStyle w:val="Heading2"/>
        <w:spacing w:before="0"/>
        <w:rPr>
          <w:rStyle w:val="Strong"/>
          <w:rFonts w:ascii="Helvetica" w:hAnsi="Helvetica" w:cs="Helvetica"/>
          <w:bCs w:val="0"/>
          <w:color w:val="ED7D31" w:themeColor="accent2"/>
        </w:rPr>
      </w:pPr>
    </w:p>
    <w:p w:rsidR="00424BBD" w:rsidRDefault="00424BBD" w:rsidP="00C530FA">
      <w:pPr>
        <w:pStyle w:val="Heading2"/>
        <w:spacing w:before="0"/>
        <w:rPr>
          <w:rStyle w:val="Strong"/>
          <w:rFonts w:ascii="Helvetica" w:hAnsi="Helvetica" w:cs="Helvetica"/>
          <w:bCs w:val="0"/>
          <w:color w:val="ED7D31" w:themeColor="accent2"/>
        </w:rPr>
      </w:pPr>
    </w:p>
    <w:p w:rsidR="00424BBD" w:rsidRDefault="00424BBD" w:rsidP="00C530FA">
      <w:pPr>
        <w:pStyle w:val="Heading2"/>
        <w:spacing w:before="0"/>
        <w:rPr>
          <w:rStyle w:val="Strong"/>
          <w:rFonts w:ascii="Helvetica" w:hAnsi="Helvetica" w:cs="Helvetica"/>
          <w:bCs w:val="0"/>
          <w:color w:val="ED7D31" w:themeColor="accent2"/>
        </w:rPr>
      </w:pPr>
    </w:p>
    <w:p w:rsidR="00424BBD" w:rsidRDefault="00424BBD" w:rsidP="00C530FA">
      <w:pPr>
        <w:pStyle w:val="Heading2"/>
        <w:spacing w:before="0"/>
        <w:rPr>
          <w:rStyle w:val="Strong"/>
          <w:rFonts w:ascii="Helvetica" w:hAnsi="Helvetica" w:cs="Helvetica"/>
          <w:bCs w:val="0"/>
          <w:color w:val="ED7D31" w:themeColor="accent2"/>
        </w:rPr>
      </w:pPr>
    </w:p>
    <w:p w:rsidR="00424BBD" w:rsidRDefault="00424BBD" w:rsidP="00424BBD">
      <w:pPr>
        <w:pStyle w:val="Heading2"/>
        <w:spacing w:before="0"/>
        <w:rPr>
          <w:rStyle w:val="Strong"/>
          <w:rFonts w:ascii="Helvetica" w:hAnsi="Helvetica" w:cs="Helvetica"/>
          <w:bCs w:val="0"/>
          <w:color w:val="ED7D31" w:themeColor="accent2"/>
        </w:rPr>
      </w:pPr>
    </w:p>
    <w:p w:rsidR="00424BBD" w:rsidRDefault="00424BBD" w:rsidP="00424BBD">
      <w:pPr>
        <w:pStyle w:val="Heading2"/>
        <w:spacing w:before="0"/>
        <w:rPr>
          <w:rStyle w:val="Strong"/>
          <w:rFonts w:ascii="Helvetica" w:hAnsi="Helvetica" w:cs="Helvetica"/>
          <w:bCs w:val="0"/>
          <w:color w:val="ED7D31" w:themeColor="accent2"/>
        </w:rPr>
      </w:pPr>
    </w:p>
    <w:p w:rsidR="00424BBD" w:rsidRDefault="00424BBD" w:rsidP="00424BBD">
      <w:pPr>
        <w:pStyle w:val="Heading2"/>
        <w:spacing w:before="0"/>
        <w:rPr>
          <w:rStyle w:val="Strong"/>
          <w:rFonts w:ascii="Helvetica" w:hAnsi="Helvetica" w:cs="Helvetica"/>
          <w:bCs w:val="0"/>
          <w:color w:val="ED7D31" w:themeColor="accent2"/>
        </w:rPr>
      </w:pPr>
    </w:p>
    <w:p w:rsidR="00424BBD" w:rsidRDefault="00424BBD" w:rsidP="00424BBD">
      <w:pPr>
        <w:pStyle w:val="Heading2"/>
        <w:spacing w:before="0"/>
        <w:rPr>
          <w:rStyle w:val="Strong"/>
          <w:rFonts w:ascii="Helvetica" w:hAnsi="Helvetica" w:cs="Helvetica"/>
          <w:bCs w:val="0"/>
          <w:color w:val="ED7D31" w:themeColor="accent2"/>
        </w:rPr>
      </w:pPr>
    </w:p>
    <w:p w:rsidR="00424BBD" w:rsidRDefault="00424BBD" w:rsidP="00424BBD">
      <w:pPr>
        <w:pStyle w:val="Heading2"/>
        <w:spacing w:before="0"/>
        <w:rPr>
          <w:rStyle w:val="Strong"/>
          <w:rFonts w:ascii="Helvetica" w:hAnsi="Helvetica" w:cs="Helvetica"/>
          <w:bCs w:val="0"/>
          <w:color w:val="ED7D31" w:themeColor="accent2"/>
        </w:rPr>
      </w:pPr>
    </w:p>
    <w:p w:rsidR="00424BBD" w:rsidRDefault="00424BBD" w:rsidP="00424BBD">
      <w:pPr>
        <w:pStyle w:val="Heading2"/>
        <w:spacing w:before="0"/>
        <w:rPr>
          <w:rStyle w:val="Strong"/>
          <w:rFonts w:ascii="Helvetica" w:hAnsi="Helvetica" w:cs="Helvetica"/>
          <w:bCs w:val="0"/>
          <w:color w:val="ED7D31" w:themeColor="accent2"/>
        </w:rPr>
      </w:pPr>
    </w:p>
    <w:p w:rsidR="00424BBD" w:rsidRPr="00C530FA" w:rsidRDefault="00424BBD" w:rsidP="00424BBD">
      <w:pPr>
        <w:pStyle w:val="Heading2"/>
        <w:spacing w:before="0"/>
        <w:rPr>
          <w:rStyle w:val="Strong"/>
          <w:rFonts w:ascii="Helvetica" w:hAnsi="Helvetica" w:cs="Helvetica"/>
          <w:bCs w:val="0"/>
          <w:color w:val="ED7D31" w:themeColor="accent2"/>
        </w:rPr>
      </w:pPr>
      <w:r w:rsidRPr="00C530FA">
        <w:rPr>
          <w:rStyle w:val="Strong"/>
          <w:rFonts w:ascii="Helvetica" w:hAnsi="Helvetica" w:cs="Helvetica"/>
          <w:bCs w:val="0"/>
          <w:color w:val="ED7D31" w:themeColor="accent2"/>
        </w:rPr>
        <w:t>Nhà nhập khẩu</w:t>
      </w:r>
    </w:p>
    <w:p w:rsidR="00C530FA" w:rsidRPr="00C530FA" w:rsidRDefault="00C530FA" w:rsidP="00C530FA"/>
    <w:tbl>
      <w:tblPr>
        <w:tblStyle w:val="TableGrid"/>
        <w:tblW w:w="10343" w:type="dxa"/>
        <w:tblLook w:val="04A0" w:firstRow="1" w:lastRow="0" w:firstColumn="1" w:lastColumn="0" w:noHBand="0" w:noVBand="1"/>
      </w:tblPr>
      <w:tblGrid>
        <w:gridCol w:w="2405"/>
        <w:gridCol w:w="5528"/>
        <w:gridCol w:w="2410"/>
      </w:tblGrid>
      <w:tr w:rsidR="00C530FA" w:rsidTr="00D3367E">
        <w:tc>
          <w:tcPr>
            <w:tcW w:w="2405" w:type="dxa"/>
            <w:shd w:val="clear" w:color="auto" w:fill="D9D9D9" w:themeFill="background1" w:themeFillShade="D9"/>
            <w:vAlign w:val="center"/>
          </w:tcPr>
          <w:p w:rsidR="00C530FA" w:rsidRPr="003317FF" w:rsidRDefault="00C530FA" w:rsidP="00D3367E">
            <w:pPr>
              <w:pStyle w:val="NormalWeb"/>
              <w:spacing w:before="0" w:beforeAutospacing="0" w:after="0" w:afterAutospacing="0"/>
              <w:jc w:val="center"/>
              <w:rPr>
                <w:rFonts w:ascii="Helvetica" w:hAnsi="Helvetica" w:cs="Helvetica"/>
                <w:color w:val="ED7D31" w:themeColor="accent2"/>
              </w:rPr>
            </w:pPr>
            <w:r w:rsidRPr="003317FF">
              <w:rPr>
                <w:rFonts w:ascii="Helvetica" w:hAnsi="Helvetica" w:cs="Helvetica"/>
                <w:color w:val="ED7D31" w:themeColor="accent2"/>
              </w:rPr>
              <w:lastRenderedPageBreak/>
              <w:t>Phân loại</w:t>
            </w:r>
          </w:p>
        </w:tc>
        <w:tc>
          <w:tcPr>
            <w:tcW w:w="5528" w:type="dxa"/>
            <w:shd w:val="clear" w:color="auto" w:fill="D9D9D9" w:themeFill="background1" w:themeFillShade="D9"/>
            <w:vAlign w:val="center"/>
          </w:tcPr>
          <w:p w:rsidR="00C530FA" w:rsidRPr="003317FF" w:rsidRDefault="00C530FA" w:rsidP="00D3367E">
            <w:pPr>
              <w:pStyle w:val="NormalWeb"/>
              <w:spacing w:before="0" w:beforeAutospacing="0" w:after="0" w:afterAutospacing="0"/>
              <w:jc w:val="center"/>
              <w:rPr>
                <w:rFonts w:ascii="Helvetica" w:hAnsi="Helvetica" w:cs="Helvetica"/>
                <w:color w:val="ED7D31" w:themeColor="accent2"/>
              </w:rPr>
            </w:pPr>
            <w:r w:rsidRPr="003317FF">
              <w:rPr>
                <w:rFonts w:ascii="Helvetica" w:hAnsi="Helvetica" w:cs="Helvetica"/>
                <w:color w:val="ED7D31" w:themeColor="accent2"/>
              </w:rPr>
              <w:t>Chứng từ yêu cầu</w:t>
            </w:r>
          </w:p>
        </w:tc>
        <w:tc>
          <w:tcPr>
            <w:tcW w:w="2410" w:type="dxa"/>
            <w:shd w:val="clear" w:color="auto" w:fill="D9D9D9" w:themeFill="background1" w:themeFillShade="D9"/>
          </w:tcPr>
          <w:p w:rsidR="00C530FA" w:rsidRPr="003317FF" w:rsidRDefault="00C530FA" w:rsidP="00D3367E">
            <w:pPr>
              <w:pStyle w:val="NormalWeb"/>
              <w:spacing w:before="0" w:beforeAutospacing="0" w:after="0" w:afterAutospacing="0"/>
              <w:jc w:val="center"/>
              <w:rPr>
                <w:rFonts w:ascii="Helvetica" w:hAnsi="Helvetica" w:cs="Helvetica"/>
                <w:color w:val="ED7D31" w:themeColor="accent2"/>
              </w:rPr>
            </w:pPr>
            <w:r w:rsidRPr="003317FF">
              <w:rPr>
                <w:rFonts w:ascii="Helvetica" w:hAnsi="Helvetica" w:cs="Helvetica"/>
                <w:color w:val="ED7D31" w:themeColor="accent2"/>
              </w:rPr>
              <w:t>Lưu ý</w:t>
            </w:r>
          </w:p>
        </w:tc>
      </w:tr>
      <w:tr w:rsidR="00C530FA" w:rsidTr="00D3367E">
        <w:trPr>
          <w:trHeight w:val="1619"/>
        </w:trPr>
        <w:tc>
          <w:tcPr>
            <w:tcW w:w="2405" w:type="dxa"/>
            <w:vAlign w:val="center"/>
          </w:tcPr>
          <w:p w:rsidR="00C530FA" w:rsidRDefault="00C530FA" w:rsidP="0041655F">
            <w:pPr>
              <w:pStyle w:val="NormalWeb"/>
              <w:spacing w:before="0" w:beforeAutospacing="0" w:after="0" w:afterAutospacing="0"/>
              <w:jc w:val="center"/>
              <w:rPr>
                <w:rFonts w:ascii="Helvetica" w:hAnsi="Helvetica" w:cs="Helvetica"/>
              </w:rPr>
            </w:pPr>
            <w:r>
              <w:rPr>
                <w:rFonts w:ascii="Helvetica" w:hAnsi="Helvetica" w:cs="Helvetica"/>
              </w:rPr>
              <w:t xml:space="preserve">Nhà </w:t>
            </w:r>
            <w:r w:rsidR="0041655F">
              <w:rPr>
                <w:rFonts w:ascii="Helvetica" w:hAnsi="Helvetica" w:cs="Helvetica"/>
              </w:rPr>
              <w:t>Nhập khẩu</w:t>
            </w:r>
          </w:p>
        </w:tc>
        <w:tc>
          <w:tcPr>
            <w:tcW w:w="5528" w:type="dxa"/>
            <w:vAlign w:val="center"/>
          </w:tcPr>
          <w:p w:rsidR="00C530FA" w:rsidRDefault="00C530FA" w:rsidP="003F400E">
            <w:pPr>
              <w:pStyle w:val="NormalWeb"/>
              <w:numPr>
                <w:ilvl w:val="0"/>
                <w:numId w:val="2"/>
              </w:numPr>
              <w:spacing w:before="0" w:beforeAutospacing="0" w:after="0" w:afterAutospacing="0"/>
              <w:jc w:val="both"/>
              <w:rPr>
                <w:rFonts w:ascii="Helvetica" w:hAnsi="Helvetica" w:cs="Helvetica"/>
              </w:rPr>
            </w:pPr>
            <w:r>
              <w:rPr>
                <w:rFonts w:ascii="Helvetica" w:hAnsi="Helvetica" w:cs="Helvetica"/>
              </w:rPr>
              <w:t>Đăng ký kinh doanh/ chứng nhận đầu tư</w:t>
            </w:r>
          </w:p>
          <w:p w:rsidR="00C530FA" w:rsidRDefault="00D16780" w:rsidP="003F400E">
            <w:pPr>
              <w:pStyle w:val="NormalWeb"/>
              <w:spacing w:before="0" w:beforeAutospacing="0" w:after="0" w:afterAutospacing="0"/>
              <w:ind w:left="360"/>
              <w:jc w:val="both"/>
              <w:rPr>
                <w:rFonts w:ascii="Helvetica" w:hAnsi="Helvetica" w:cs="Helvetica"/>
              </w:rPr>
            </w:pPr>
            <w:r>
              <w:rPr>
                <w:rFonts w:ascii="Helvetica" w:hAnsi="Helvetica" w:cs="Helvetica"/>
              </w:rPr>
              <w:t>+Tờ Khai hải quan hàng hóa nhập khẩu của người bán</w:t>
            </w:r>
          </w:p>
        </w:tc>
        <w:tc>
          <w:tcPr>
            <w:tcW w:w="2410" w:type="dxa"/>
            <w:vMerge w:val="restart"/>
            <w:vAlign w:val="center"/>
          </w:tcPr>
          <w:p w:rsidR="00C530FA" w:rsidRDefault="00C530FA" w:rsidP="00D3367E">
            <w:pPr>
              <w:pStyle w:val="NormalWeb"/>
              <w:spacing w:before="0" w:beforeAutospacing="0" w:after="0" w:afterAutospacing="0"/>
              <w:jc w:val="both"/>
              <w:rPr>
                <w:rFonts w:ascii="Helvetica" w:hAnsi="Helvetica" w:cs="Helvetica"/>
              </w:rPr>
            </w:pPr>
            <w:r>
              <w:rPr>
                <w:rFonts w:ascii="Helvetica" w:hAnsi="Helvetica" w:cs="Helvetica"/>
              </w:rPr>
              <w:t>*Các chứng từ phải còn hiệu lực sử dụng khi tiếp nhận bởi FastEhome</w:t>
            </w:r>
          </w:p>
          <w:p w:rsidR="00573ADC" w:rsidRDefault="00573ADC" w:rsidP="00D3367E">
            <w:pPr>
              <w:pStyle w:val="NormalWeb"/>
              <w:spacing w:before="0" w:beforeAutospacing="0" w:after="0" w:afterAutospacing="0"/>
              <w:jc w:val="both"/>
              <w:rPr>
                <w:rFonts w:ascii="Helvetica" w:hAnsi="Helvetica" w:cs="Helvetica"/>
              </w:rPr>
            </w:pPr>
          </w:p>
          <w:p w:rsidR="00C900EF" w:rsidRDefault="00C900EF" w:rsidP="00D3367E">
            <w:pPr>
              <w:pStyle w:val="NormalWeb"/>
              <w:spacing w:before="0" w:beforeAutospacing="0" w:after="0" w:afterAutospacing="0"/>
              <w:jc w:val="both"/>
              <w:rPr>
                <w:rFonts w:ascii="Helvetica" w:hAnsi="Helvetica" w:cs="Helvetica"/>
              </w:rPr>
            </w:pPr>
            <w:r>
              <w:rPr>
                <w:rFonts w:ascii="Helvetica" w:hAnsi="Helvetica" w:cs="Helvetica"/>
              </w:rPr>
              <w:t>*Tờ khai hải quan không quá 1 năm khi được tiếp nhận bởi FastEhome</w:t>
            </w:r>
          </w:p>
        </w:tc>
      </w:tr>
      <w:tr w:rsidR="00C530FA" w:rsidTr="00D3367E">
        <w:trPr>
          <w:trHeight w:val="2107"/>
        </w:trPr>
        <w:tc>
          <w:tcPr>
            <w:tcW w:w="2405" w:type="dxa"/>
            <w:vAlign w:val="center"/>
          </w:tcPr>
          <w:p w:rsidR="00C530FA" w:rsidRDefault="00C530FA" w:rsidP="00D3367E">
            <w:pPr>
              <w:pStyle w:val="NormalWeb"/>
              <w:spacing w:before="0" w:beforeAutospacing="0" w:after="0" w:afterAutospacing="0"/>
              <w:jc w:val="center"/>
              <w:rPr>
                <w:rFonts w:ascii="Helvetica" w:hAnsi="Helvetica" w:cs="Helvetica"/>
              </w:rPr>
            </w:pPr>
            <w:r>
              <w:rPr>
                <w:rFonts w:ascii="Helvetica" w:hAnsi="Helvetica" w:cs="Helvetica"/>
              </w:rPr>
              <w:t xml:space="preserve">Nhà </w:t>
            </w:r>
            <w:r w:rsidR="0041655F">
              <w:rPr>
                <w:rFonts w:ascii="Helvetica" w:hAnsi="Helvetica" w:cs="Helvetica"/>
              </w:rPr>
              <w:t>Nhập khẩu</w:t>
            </w:r>
          </w:p>
          <w:p w:rsidR="00C530FA" w:rsidRDefault="00C530FA" w:rsidP="00D3367E">
            <w:pPr>
              <w:pStyle w:val="NormalWeb"/>
              <w:spacing w:before="0" w:beforeAutospacing="0" w:after="0" w:afterAutospacing="0"/>
              <w:jc w:val="center"/>
              <w:rPr>
                <w:rFonts w:ascii="Helvetica" w:hAnsi="Helvetica" w:cs="Helvetica"/>
              </w:rPr>
            </w:pPr>
            <w:r>
              <w:rPr>
                <w:rFonts w:ascii="Helvetica" w:hAnsi="Helvetica" w:cs="Helvetica"/>
              </w:rPr>
              <w:t>(Mỹ phẩm)</w:t>
            </w:r>
          </w:p>
        </w:tc>
        <w:tc>
          <w:tcPr>
            <w:tcW w:w="5528" w:type="dxa"/>
            <w:vAlign w:val="center"/>
          </w:tcPr>
          <w:p w:rsidR="00C530FA" w:rsidRDefault="00C530FA" w:rsidP="003F400E">
            <w:pPr>
              <w:pStyle w:val="NormalWeb"/>
              <w:numPr>
                <w:ilvl w:val="0"/>
                <w:numId w:val="2"/>
              </w:numPr>
              <w:spacing w:before="0" w:beforeAutospacing="0" w:after="0" w:afterAutospacing="0"/>
              <w:jc w:val="both"/>
              <w:rPr>
                <w:rFonts w:ascii="Helvetica" w:hAnsi="Helvetica" w:cs="Helvetica"/>
              </w:rPr>
            </w:pPr>
            <w:r>
              <w:rPr>
                <w:rFonts w:ascii="Helvetica" w:hAnsi="Helvetica" w:cs="Helvetica"/>
              </w:rPr>
              <w:t>Đăng ký kinh doanh/ chứng nhận đầu tư</w:t>
            </w:r>
          </w:p>
          <w:p w:rsidR="00D16780" w:rsidRDefault="003F400E" w:rsidP="003F400E">
            <w:pPr>
              <w:pStyle w:val="NormalWeb"/>
              <w:spacing w:before="0" w:beforeAutospacing="0" w:after="0" w:afterAutospacing="0"/>
              <w:rPr>
                <w:rFonts w:ascii="Helvetica" w:hAnsi="Helvetica" w:cs="Helvetica"/>
              </w:rPr>
            </w:pPr>
            <w:r>
              <w:rPr>
                <w:rFonts w:ascii="Helvetica" w:hAnsi="Helvetica" w:cs="Helvetica"/>
              </w:rPr>
              <w:t xml:space="preserve">     </w:t>
            </w:r>
            <w:r w:rsidR="00D16780">
              <w:rPr>
                <w:rFonts w:ascii="Helvetica" w:hAnsi="Helvetica" w:cs="Helvetica"/>
              </w:rPr>
              <w:t>+</w:t>
            </w:r>
            <w:r w:rsidR="00D16780">
              <w:rPr>
                <w:rFonts w:ascii="Helvetica" w:hAnsi="Helvetica" w:cs="Helvetica"/>
              </w:rPr>
              <w:t xml:space="preserve">Tờ Khai hải quan hàng hóa nhập khẩu của </w:t>
            </w:r>
            <w:r>
              <w:rPr>
                <w:rFonts w:ascii="Helvetica" w:hAnsi="Helvetica" w:cs="Helvetica"/>
              </w:rPr>
              <w:t xml:space="preserve">   </w:t>
            </w:r>
            <w:r w:rsidR="00D16780">
              <w:rPr>
                <w:rFonts w:ascii="Helvetica" w:hAnsi="Helvetica" w:cs="Helvetica"/>
              </w:rPr>
              <w:t>người bán</w:t>
            </w:r>
          </w:p>
          <w:p w:rsidR="00C530FA" w:rsidRDefault="003F400E" w:rsidP="003F400E">
            <w:pPr>
              <w:pStyle w:val="NormalWeb"/>
              <w:spacing w:before="0" w:beforeAutospacing="0" w:after="0" w:afterAutospacing="0"/>
              <w:jc w:val="both"/>
              <w:rPr>
                <w:rFonts w:ascii="Helvetica" w:hAnsi="Helvetica" w:cs="Helvetica"/>
              </w:rPr>
            </w:pPr>
            <w:r>
              <w:rPr>
                <w:rFonts w:ascii="Helvetica" w:hAnsi="Helvetica" w:cs="Helvetica"/>
              </w:rPr>
              <w:t xml:space="preserve">     </w:t>
            </w:r>
            <w:r w:rsidR="00C530FA">
              <w:rPr>
                <w:rFonts w:ascii="Helvetica" w:hAnsi="Helvetica" w:cs="Helvetica"/>
              </w:rPr>
              <w:t>+ Giấy công bố mỹ phẩm</w:t>
            </w:r>
          </w:p>
        </w:tc>
        <w:tc>
          <w:tcPr>
            <w:tcW w:w="2410" w:type="dxa"/>
            <w:vMerge/>
          </w:tcPr>
          <w:p w:rsidR="00C530FA" w:rsidRDefault="00C530FA" w:rsidP="00D3367E">
            <w:pPr>
              <w:pStyle w:val="NormalWeb"/>
              <w:spacing w:before="0" w:beforeAutospacing="0" w:after="0" w:afterAutospacing="0"/>
              <w:rPr>
                <w:rFonts w:ascii="Helvetica" w:hAnsi="Helvetica" w:cs="Helvetica"/>
              </w:rPr>
            </w:pPr>
          </w:p>
        </w:tc>
      </w:tr>
      <w:tr w:rsidR="00C530FA" w:rsidTr="00D3367E">
        <w:trPr>
          <w:trHeight w:val="1720"/>
        </w:trPr>
        <w:tc>
          <w:tcPr>
            <w:tcW w:w="2405" w:type="dxa"/>
            <w:vAlign w:val="center"/>
          </w:tcPr>
          <w:p w:rsidR="00C530FA" w:rsidRDefault="00C530FA" w:rsidP="00D3367E">
            <w:pPr>
              <w:pStyle w:val="NormalWeb"/>
              <w:spacing w:before="0" w:beforeAutospacing="0" w:after="0" w:afterAutospacing="0"/>
              <w:jc w:val="center"/>
              <w:rPr>
                <w:rFonts w:ascii="Helvetica" w:hAnsi="Helvetica" w:cs="Helvetica"/>
              </w:rPr>
            </w:pPr>
            <w:r>
              <w:rPr>
                <w:rFonts w:ascii="Helvetica" w:hAnsi="Helvetica" w:cs="Helvetica"/>
              </w:rPr>
              <w:t xml:space="preserve">Nhà </w:t>
            </w:r>
            <w:r w:rsidR="0041655F">
              <w:rPr>
                <w:rFonts w:ascii="Helvetica" w:hAnsi="Helvetica" w:cs="Helvetica"/>
              </w:rPr>
              <w:t>Nhập khẩu</w:t>
            </w:r>
          </w:p>
          <w:p w:rsidR="00C530FA" w:rsidRDefault="00C530FA" w:rsidP="00D3367E">
            <w:pPr>
              <w:pStyle w:val="NormalWeb"/>
              <w:spacing w:before="0" w:beforeAutospacing="0" w:after="0" w:afterAutospacing="0"/>
              <w:jc w:val="center"/>
              <w:rPr>
                <w:rFonts w:ascii="Helvetica" w:hAnsi="Helvetica" w:cs="Helvetica"/>
              </w:rPr>
            </w:pPr>
            <w:r>
              <w:rPr>
                <w:rFonts w:ascii="Helvetica" w:hAnsi="Helvetica" w:cs="Helvetica"/>
              </w:rPr>
              <w:t>(Thực phẩm,TPCN)</w:t>
            </w:r>
          </w:p>
        </w:tc>
        <w:tc>
          <w:tcPr>
            <w:tcW w:w="5528" w:type="dxa"/>
            <w:vAlign w:val="center"/>
          </w:tcPr>
          <w:p w:rsidR="00C530FA" w:rsidRDefault="00C530FA" w:rsidP="003F400E">
            <w:pPr>
              <w:pStyle w:val="NormalWeb"/>
              <w:numPr>
                <w:ilvl w:val="0"/>
                <w:numId w:val="2"/>
              </w:numPr>
              <w:spacing w:before="0" w:beforeAutospacing="0" w:after="0" w:afterAutospacing="0"/>
              <w:jc w:val="both"/>
              <w:rPr>
                <w:rFonts w:ascii="Helvetica" w:hAnsi="Helvetica" w:cs="Helvetica"/>
              </w:rPr>
            </w:pPr>
            <w:r>
              <w:rPr>
                <w:rFonts w:ascii="Helvetica" w:hAnsi="Helvetica" w:cs="Helvetica"/>
              </w:rPr>
              <w:t>Đăng ký kinh doanh/ chứng nhận đầu tư</w:t>
            </w:r>
          </w:p>
          <w:p w:rsidR="00C900EF" w:rsidRDefault="003F400E" w:rsidP="003F400E">
            <w:pPr>
              <w:pStyle w:val="NormalWeb"/>
              <w:spacing w:before="0" w:beforeAutospacing="0" w:after="0" w:afterAutospacing="0"/>
              <w:jc w:val="both"/>
              <w:rPr>
                <w:rFonts w:ascii="Helvetica" w:hAnsi="Helvetica" w:cs="Helvetica"/>
              </w:rPr>
            </w:pPr>
            <w:r>
              <w:rPr>
                <w:rFonts w:ascii="Helvetica" w:hAnsi="Helvetica" w:cs="Helvetica"/>
              </w:rPr>
              <w:t xml:space="preserve">     </w:t>
            </w:r>
            <w:r w:rsidR="00C900EF">
              <w:rPr>
                <w:rFonts w:ascii="Helvetica" w:hAnsi="Helvetica" w:cs="Helvetica"/>
              </w:rPr>
              <w:t>+Tờ Khai hải quan hàng hóa nhập khẩu của người bán</w:t>
            </w:r>
          </w:p>
          <w:p w:rsidR="00C530FA" w:rsidRDefault="00C900EF" w:rsidP="003F400E">
            <w:pPr>
              <w:pStyle w:val="NormalWeb"/>
              <w:spacing w:before="0" w:beforeAutospacing="0" w:after="0" w:afterAutospacing="0"/>
              <w:ind w:left="360"/>
              <w:jc w:val="both"/>
              <w:rPr>
                <w:rFonts w:ascii="Helvetica" w:hAnsi="Helvetica" w:cs="Helvetica"/>
              </w:rPr>
            </w:pPr>
            <w:r>
              <w:rPr>
                <w:rFonts w:ascii="Helvetica" w:hAnsi="Helvetica" w:cs="Helvetica"/>
              </w:rPr>
              <w:t>+Giấy xác nhận công bố phù hợp quy định an toàn thực phẩm hoặc Giấy tiếp nhận đăng ký bản công bố hợp quy</w:t>
            </w:r>
          </w:p>
        </w:tc>
        <w:tc>
          <w:tcPr>
            <w:tcW w:w="2410" w:type="dxa"/>
            <w:vMerge/>
          </w:tcPr>
          <w:p w:rsidR="00C530FA" w:rsidRDefault="00C530FA" w:rsidP="00D3367E">
            <w:pPr>
              <w:pStyle w:val="NormalWeb"/>
              <w:spacing w:before="0" w:beforeAutospacing="0" w:after="0" w:afterAutospacing="0"/>
              <w:rPr>
                <w:rFonts w:ascii="Helvetica" w:hAnsi="Helvetica" w:cs="Helvetica"/>
              </w:rPr>
            </w:pPr>
          </w:p>
        </w:tc>
      </w:tr>
      <w:tr w:rsidR="00C530FA" w:rsidTr="00D3367E">
        <w:trPr>
          <w:trHeight w:val="1527"/>
        </w:trPr>
        <w:tc>
          <w:tcPr>
            <w:tcW w:w="2405" w:type="dxa"/>
            <w:vAlign w:val="center"/>
          </w:tcPr>
          <w:p w:rsidR="00C530FA" w:rsidRDefault="00C530FA" w:rsidP="00D3367E">
            <w:pPr>
              <w:pStyle w:val="NormalWeb"/>
              <w:spacing w:before="0" w:beforeAutospacing="0" w:after="0" w:afterAutospacing="0"/>
              <w:jc w:val="center"/>
              <w:rPr>
                <w:rFonts w:ascii="Helvetica" w:hAnsi="Helvetica" w:cs="Helvetica"/>
              </w:rPr>
            </w:pPr>
            <w:r>
              <w:rPr>
                <w:rFonts w:ascii="Helvetica" w:hAnsi="Helvetica" w:cs="Helvetica"/>
              </w:rPr>
              <w:t xml:space="preserve">Nhà </w:t>
            </w:r>
            <w:r w:rsidR="0041655F">
              <w:rPr>
                <w:rFonts w:ascii="Helvetica" w:hAnsi="Helvetica" w:cs="Helvetica"/>
              </w:rPr>
              <w:t>Nhập khẩu</w:t>
            </w:r>
          </w:p>
          <w:p w:rsidR="00C530FA" w:rsidRDefault="00C530FA" w:rsidP="00D3367E">
            <w:pPr>
              <w:pStyle w:val="NormalWeb"/>
              <w:spacing w:before="0" w:beforeAutospacing="0" w:after="0" w:afterAutospacing="0"/>
              <w:jc w:val="center"/>
              <w:rPr>
                <w:rFonts w:ascii="Helvetica" w:hAnsi="Helvetica" w:cs="Helvetica"/>
              </w:rPr>
            </w:pPr>
            <w:r>
              <w:rPr>
                <w:rFonts w:ascii="Helvetica" w:hAnsi="Helvetica" w:cs="Helvetica"/>
              </w:rPr>
              <w:t>(sách)</w:t>
            </w:r>
          </w:p>
          <w:p w:rsidR="00C530FA" w:rsidRDefault="00C530FA" w:rsidP="00D3367E">
            <w:pPr>
              <w:pStyle w:val="NormalWeb"/>
              <w:spacing w:before="0" w:beforeAutospacing="0" w:after="0" w:afterAutospacing="0"/>
              <w:jc w:val="center"/>
              <w:rPr>
                <w:rFonts w:ascii="Helvetica" w:hAnsi="Helvetica" w:cs="Helvetica"/>
              </w:rPr>
            </w:pPr>
          </w:p>
        </w:tc>
        <w:tc>
          <w:tcPr>
            <w:tcW w:w="5528" w:type="dxa"/>
            <w:vAlign w:val="center"/>
          </w:tcPr>
          <w:p w:rsidR="00C530FA" w:rsidRDefault="00C530FA" w:rsidP="003F400E">
            <w:pPr>
              <w:pStyle w:val="NormalWeb"/>
              <w:numPr>
                <w:ilvl w:val="0"/>
                <w:numId w:val="2"/>
              </w:numPr>
              <w:spacing w:before="0" w:beforeAutospacing="0" w:after="0" w:afterAutospacing="0"/>
              <w:jc w:val="both"/>
              <w:rPr>
                <w:rFonts w:ascii="Helvetica" w:hAnsi="Helvetica" w:cs="Helvetica"/>
              </w:rPr>
            </w:pPr>
            <w:r>
              <w:rPr>
                <w:rFonts w:ascii="Helvetica" w:hAnsi="Helvetica" w:cs="Helvetica"/>
              </w:rPr>
              <w:t>Đăng ký kinh doanh/ chứng nhận đầu tư</w:t>
            </w:r>
          </w:p>
          <w:p w:rsidR="00C530FA" w:rsidRDefault="00C530FA" w:rsidP="003F400E">
            <w:pPr>
              <w:pStyle w:val="NormalWeb"/>
              <w:numPr>
                <w:ilvl w:val="0"/>
                <w:numId w:val="2"/>
              </w:numPr>
              <w:spacing w:before="0" w:beforeAutospacing="0" w:after="0" w:afterAutospacing="0"/>
              <w:jc w:val="both"/>
              <w:rPr>
                <w:rFonts w:ascii="Helvetica" w:hAnsi="Helvetica" w:cs="Helvetica"/>
              </w:rPr>
            </w:pPr>
            <w:r>
              <w:rPr>
                <w:rFonts w:ascii="Helvetica" w:hAnsi="Helvetica" w:cs="Helvetica"/>
              </w:rPr>
              <w:t>Chứng nhận đại lý/ hợp đồng phân phối từ nhà xuất bản hoặc nhà phát hành</w:t>
            </w:r>
          </w:p>
          <w:p w:rsidR="00C900EF" w:rsidRDefault="003F400E" w:rsidP="003F400E">
            <w:pPr>
              <w:pStyle w:val="NormalWeb"/>
              <w:spacing w:before="0" w:beforeAutospacing="0" w:after="0" w:afterAutospacing="0"/>
              <w:jc w:val="both"/>
              <w:rPr>
                <w:rFonts w:ascii="Helvetica" w:hAnsi="Helvetica" w:cs="Helvetica"/>
              </w:rPr>
            </w:pPr>
            <w:r>
              <w:rPr>
                <w:rFonts w:ascii="Helvetica" w:hAnsi="Helvetica" w:cs="Helvetica"/>
              </w:rPr>
              <w:t xml:space="preserve">     </w:t>
            </w:r>
            <w:r w:rsidR="00C900EF">
              <w:rPr>
                <w:rFonts w:ascii="Helvetica" w:hAnsi="Helvetica" w:cs="Helvetica"/>
              </w:rPr>
              <w:t xml:space="preserve">+Giấy phép hoạt động kinh doanh nhập khẩu </w:t>
            </w:r>
            <w:r>
              <w:rPr>
                <w:rFonts w:ascii="Helvetica" w:hAnsi="Helvetica" w:cs="Helvetica"/>
              </w:rPr>
              <w:t xml:space="preserve">          </w:t>
            </w:r>
            <w:r w:rsidR="00C900EF">
              <w:rPr>
                <w:rFonts w:ascii="Helvetica" w:hAnsi="Helvetica" w:cs="Helvetica"/>
              </w:rPr>
              <w:t>xuất bản phẩm</w:t>
            </w:r>
          </w:p>
          <w:p w:rsidR="00C530FA" w:rsidRDefault="00C530FA" w:rsidP="003F400E">
            <w:pPr>
              <w:pStyle w:val="NormalWeb"/>
              <w:spacing w:before="0" w:beforeAutospacing="0" w:after="0" w:afterAutospacing="0"/>
              <w:jc w:val="both"/>
              <w:rPr>
                <w:rFonts w:ascii="Helvetica" w:hAnsi="Helvetica" w:cs="Helvetica"/>
              </w:rPr>
            </w:pPr>
          </w:p>
        </w:tc>
        <w:tc>
          <w:tcPr>
            <w:tcW w:w="2410" w:type="dxa"/>
            <w:vMerge/>
          </w:tcPr>
          <w:p w:rsidR="00C530FA" w:rsidRDefault="00C530FA" w:rsidP="00D3367E">
            <w:pPr>
              <w:pStyle w:val="NormalWeb"/>
              <w:spacing w:before="0" w:beforeAutospacing="0" w:after="0" w:afterAutospacing="0"/>
              <w:rPr>
                <w:rFonts w:ascii="Helvetica" w:hAnsi="Helvetica" w:cs="Helvetica"/>
              </w:rPr>
            </w:pPr>
          </w:p>
        </w:tc>
      </w:tr>
    </w:tbl>
    <w:p w:rsidR="00D85A4A" w:rsidRDefault="00D85A4A" w:rsidP="00863E51">
      <w:pPr>
        <w:pStyle w:val="Heading2"/>
        <w:spacing w:before="0"/>
        <w:rPr>
          <w:rStyle w:val="Strong"/>
          <w:rFonts w:ascii="Helvetica" w:hAnsi="Helvetica" w:cs="Helvetica"/>
          <w:b w:val="0"/>
          <w:bCs w:val="0"/>
          <w:color w:val="000000"/>
        </w:rPr>
      </w:pPr>
    </w:p>
    <w:p w:rsidR="008B7518" w:rsidRPr="008B7518" w:rsidRDefault="008B7518" w:rsidP="008B7518"/>
    <w:p w:rsidR="00424BBD" w:rsidRDefault="00424BBD" w:rsidP="00424BBD">
      <w:pPr>
        <w:pStyle w:val="Heading2"/>
        <w:spacing w:before="0"/>
        <w:rPr>
          <w:rFonts w:ascii="Helvetica" w:eastAsia="Microsoft YaHei" w:hAnsi="Helvetica" w:cs="Helvetica"/>
        </w:rPr>
      </w:pPr>
      <w:r>
        <w:rPr>
          <w:rStyle w:val="Strong"/>
          <w:rFonts w:ascii="Helvetica" w:eastAsia="Microsoft YaHei" w:hAnsi="Helvetica" w:cs="Helvetica"/>
          <w:b w:val="0"/>
          <w:bCs w:val="0"/>
          <w:color w:val="000000"/>
        </w:rPr>
        <w:lastRenderedPageBreak/>
        <w:t>Đối với Người bán kinh doanh ngành hàng Voucher &amp; Dịch vụ</w:t>
      </w:r>
    </w:p>
    <w:p w:rsidR="00424BBD" w:rsidRDefault="00424BBD" w:rsidP="00424BBD">
      <w:pPr>
        <w:pStyle w:val="NormalWeb"/>
        <w:spacing w:before="0" w:beforeAutospacing="0" w:after="0" w:afterAutospacing="0"/>
        <w:rPr>
          <w:rFonts w:ascii="Helvetica" w:eastAsia="Microsoft YaHei" w:hAnsi="Helvetica" w:cs="Helvetica"/>
        </w:rPr>
      </w:pPr>
      <w:r>
        <w:rPr>
          <w:rFonts w:ascii="Helvetica" w:eastAsia="Microsoft YaHei" w:hAnsi="Helvetica" w:cs="Helvetica"/>
          <w:noProof/>
        </w:rPr>
        <w:drawing>
          <wp:inline distT="0" distB="0" distL="0" distR="0">
            <wp:extent cx="5262795" cy="4061753"/>
            <wp:effectExtent l="0" t="0" r="0" b="0"/>
            <wp:docPr id="4" name="Picture 4" descr="https://cf.shopee.sg/file/c98c388fd47347f726aa608c3bbe5f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f.shopee.sg/file/c98c388fd47347f726aa608c3bbe5fd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267" cy="4070607"/>
                    </a:xfrm>
                    <a:prstGeom prst="rect">
                      <a:avLst/>
                    </a:prstGeom>
                    <a:noFill/>
                    <a:ln>
                      <a:noFill/>
                    </a:ln>
                  </pic:spPr>
                </pic:pic>
              </a:graphicData>
            </a:graphic>
          </wp:inline>
        </w:drawing>
      </w:r>
    </w:p>
    <w:p w:rsidR="00424BBD" w:rsidRDefault="00424BBD" w:rsidP="00424BBD">
      <w:pPr>
        <w:pStyle w:val="NormalWeb"/>
        <w:spacing w:before="0" w:beforeAutospacing="0" w:after="0" w:afterAutospacing="0"/>
        <w:rPr>
          <w:rFonts w:ascii="Helvetica" w:eastAsia="Microsoft YaHei" w:hAnsi="Helvetica" w:cs="Helvetica"/>
        </w:rPr>
      </w:pPr>
    </w:p>
    <w:p w:rsidR="00424BBD" w:rsidRDefault="00424BBD" w:rsidP="00424BBD">
      <w:pPr>
        <w:pStyle w:val="NormalWeb"/>
        <w:spacing w:before="0" w:beforeAutospacing="0" w:after="0" w:afterAutospacing="0"/>
        <w:rPr>
          <w:rFonts w:ascii="Helvetica" w:eastAsia="Microsoft YaHei" w:hAnsi="Helvetica" w:cs="Helvetica"/>
        </w:rPr>
      </w:pPr>
      <w:r>
        <w:rPr>
          <w:rFonts w:ascii="Helvetica" w:eastAsia="Microsoft YaHei" w:hAnsi="Helvetica" w:cs="Helvetica"/>
          <w:noProof/>
        </w:rPr>
        <w:drawing>
          <wp:inline distT="0" distB="0" distL="0" distR="0">
            <wp:extent cx="5238552" cy="2068976"/>
            <wp:effectExtent l="0" t="0" r="635" b="7620"/>
            <wp:docPr id="3" name="Picture 3" descr="https://cf.shopee.sg/file/a7077ac3e46f8d8a62bf8f1002fafc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f.shopee.sg/file/a7077ac3e46f8d8a62bf8f1002fafc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2267" cy="2078342"/>
                    </a:xfrm>
                    <a:prstGeom prst="rect">
                      <a:avLst/>
                    </a:prstGeom>
                    <a:noFill/>
                    <a:ln>
                      <a:noFill/>
                    </a:ln>
                  </pic:spPr>
                </pic:pic>
              </a:graphicData>
            </a:graphic>
          </wp:inline>
        </w:drawing>
      </w:r>
    </w:p>
    <w:p w:rsidR="00424BBD" w:rsidRDefault="00424BBD" w:rsidP="00424BBD">
      <w:pPr>
        <w:pStyle w:val="NormalWeb"/>
        <w:spacing w:before="0" w:beforeAutospacing="0" w:after="0" w:afterAutospacing="0"/>
        <w:rPr>
          <w:rFonts w:ascii="Helvetica" w:eastAsia="Microsoft YaHei" w:hAnsi="Helvetica" w:cs="Helvetica"/>
        </w:rPr>
      </w:pPr>
    </w:p>
    <w:p w:rsidR="00424BBD" w:rsidRDefault="00424BBD" w:rsidP="00424BBD">
      <w:pPr>
        <w:rPr>
          <w:rFonts w:ascii="Helvetica" w:eastAsia="Microsoft YaHei" w:hAnsi="Helvetica" w:cs="Helvetica"/>
        </w:rPr>
      </w:pPr>
      <w:r>
        <w:rPr>
          <w:rStyle w:val="Strong"/>
          <w:rFonts w:ascii="Segoe UI Symbol" w:eastAsia="Microsoft YaHei" w:hAnsi="Segoe UI Symbol" w:cs="Segoe UI Symbol"/>
          <w:color w:val="202325"/>
          <w:shd w:val="clear" w:color="auto" w:fill="FFFFFF"/>
        </w:rPr>
        <w:t>⚠</w:t>
      </w:r>
      <w:r>
        <w:rPr>
          <w:rStyle w:val="Strong"/>
          <w:rFonts w:ascii="Helvetica" w:eastAsia="Microsoft YaHei" w:hAnsi="Helvetica" w:cs="Helvetica"/>
          <w:color w:val="202325"/>
          <w:shd w:val="clear" w:color="auto" w:fill="FFFFFF"/>
        </w:rPr>
        <w:t xml:space="preserve">️ </w:t>
      </w:r>
      <w:r>
        <w:rPr>
          <w:rStyle w:val="Strong"/>
          <w:rFonts w:ascii="Helvetica" w:eastAsia="Microsoft YaHei" w:hAnsi="Helvetica" w:cs="Helvetica"/>
          <w:color w:val="000000"/>
        </w:rPr>
        <w:t>Lưu ý:</w:t>
      </w:r>
    </w:p>
    <w:p w:rsidR="00424BBD" w:rsidRDefault="00424BBD" w:rsidP="00424BBD">
      <w:pPr>
        <w:rPr>
          <w:rFonts w:ascii="Helvetica" w:eastAsia="Microsoft YaHei" w:hAnsi="Helvetica" w:cs="Helvetica"/>
        </w:rPr>
      </w:pPr>
      <w:r>
        <w:rPr>
          <w:rFonts w:ascii="Helvetica" w:eastAsia="Microsoft YaHei" w:hAnsi="Helvetica" w:cs="Helvetica"/>
          <w:color w:val="000000"/>
        </w:rPr>
        <w:t>- Nếu giấy được cung cấp ở nước ngoài thì phải được chứng nhận bởi Tổng lãnh sự quán hoặc Bộ Ngoại giao Việt Nam.</w:t>
      </w:r>
    </w:p>
    <w:p w:rsidR="00424BBD" w:rsidRDefault="00424BBD" w:rsidP="00424BBD">
      <w:pPr>
        <w:rPr>
          <w:rFonts w:ascii="Helvetica" w:eastAsia="Microsoft YaHei" w:hAnsi="Helvetica" w:cs="Helvetica"/>
        </w:rPr>
      </w:pPr>
      <w:r>
        <w:rPr>
          <w:rFonts w:ascii="Helvetica" w:eastAsia="Microsoft YaHei" w:hAnsi="Helvetica" w:cs="Helvetica"/>
          <w:color w:val="000000"/>
        </w:rPr>
        <w:t xml:space="preserve">- Người Bán cần cung cấp bản </w:t>
      </w:r>
      <w:r>
        <w:rPr>
          <w:rStyle w:val="Strong"/>
          <w:rFonts w:ascii="Helvetica" w:eastAsia="Microsoft YaHei" w:hAnsi="Helvetica" w:cs="Helvetica"/>
          <w:color w:val="000000"/>
        </w:rPr>
        <w:t>scan màu</w:t>
      </w:r>
      <w:r>
        <w:rPr>
          <w:rFonts w:ascii="Helvetica" w:eastAsia="Microsoft YaHei" w:hAnsi="Helvetica" w:cs="Helvetica"/>
          <w:color w:val="000000"/>
        </w:rPr>
        <w:t xml:space="preserve"> đầy đủ các trang của </w:t>
      </w:r>
      <w:r>
        <w:rPr>
          <w:rStyle w:val="Strong"/>
          <w:rFonts w:ascii="Helvetica" w:eastAsia="Microsoft YaHei" w:hAnsi="Helvetica" w:cs="Helvetica"/>
          <w:color w:val="000000"/>
        </w:rPr>
        <w:t>chứng từ gốc,</w:t>
      </w:r>
      <w:r>
        <w:rPr>
          <w:rFonts w:ascii="Helvetica" w:eastAsia="Microsoft YaHei" w:hAnsi="Helvetica" w:cs="Helvetica"/>
          <w:color w:val="000000"/>
        </w:rPr>
        <w:t xml:space="preserve"> không cung cấp bản photo (Những yếu tố bảo mật có thể che đi. Tuy nhiên, phải hiển thị đầy đủ các thông tin cần thiết để kiểm tra và đối chiếu) </w:t>
      </w:r>
    </w:p>
    <w:p w:rsidR="00424BBD" w:rsidRDefault="00424BBD" w:rsidP="00424BBD">
      <w:pPr>
        <w:rPr>
          <w:rFonts w:ascii="Helvetica" w:eastAsia="Microsoft YaHei" w:hAnsi="Helvetica" w:cs="Helvetica"/>
        </w:rPr>
      </w:pPr>
      <w:r>
        <w:rPr>
          <w:rFonts w:ascii="Helvetica" w:eastAsia="Microsoft YaHei" w:hAnsi="Helvetica" w:cs="Helvetica"/>
          <w:color w:val="000000"/>
        </w:rPr>
        <w:lastRenderedPageBreak/>
        <w:t>- Những chứng từ này không đảm bảo cho việc Người Bán lúc nào cũng gửi đi hàng chính hãng.</w:t>
      </w:r>
    </w:p>
    <w:p w:rsidR="00424BBD" w:rsidRDefault="00424BBD" w:rsidP="00424BBD">
      <w:pPr>
        <w:rPr>
          <w:rFonts w:ascii="Helvetica" w:eastAsia="Microsoft YaHei" w:hAnsi="Helvetica" w:cs="Helvetica"/>
        </w:rPr>
      </w:pPr>
      <w:r>
        <w:rPr>
          <w:rFonts w:ascii="Helvetica" w:eastAsia="Microsoft YaHei" w:hAnsi="Helvetica" w:cs="Helvetica"/>
          <w:color w:val="000000"/>
        </w:rPr>
        <w:t xml:space="preserve">- Trong trường hợp xảy ra tranh chấp (người mua khiếu nại nhận được hàng giả/nhái), </w:t>
      </w:r>
      <w:r w:rsidR="00AF2C7B">
        <w:rPr>
          <w:rFonts w:ascii="Helvetica" w:eastAsia="Microsoft YaHei" w:hAnsi="Helvetica" w:cs="Helvetica"/>
          <w:color w:val="000000"/>
        </w:rPr>
        <w:t>FastEhome</w:t>
      </w:r>
      <w:r>
        <w:rPr>
          <w:rFonts w:ascii="Helvetica" w:eastAsia="Microsoft YaHei" w:hAnsi="Helvetica" w:cs="Helvetica"/>
          <w:color w:val="000000"/>
        </w:rPr>
        <w:t xml:space="preserve"> sẽ yêu cầu Người Bán cung cấp thêm các giấy tờ liên quan trực tiếp đến sản phẩm của đơn hàng đó.</w:t>
      </w:r>
    </w:p>
    <w:p w:rsidR="00424BBD" w:rsidRDefault="00424BBD" w:rsidP="00424BBD">
      <w:pPr>
        <w:pStyle w:val="Heading2"/>
        <w:spacing w:before="0"/>
        <w:rPr>
          <w:rFonts w:ascii="Helvetica" w:eastAsia="Microsoft YaHei" w:hAnsi="Helvetica" w:cs="Helvetica"/>
        </w:rPr>
      </w:pPr>
    </w:p>
    <w:p w:rsidR="00424BBD" w:rsidRDefault="00424BBD" w:rsidP="00424BBD">
      <w:pPr>
        <w:pStyle w:val="Heading2"/>
        <w:spacing w:before="0"/>
        <w:rPr>
          <w:rFonts w:ascii="Helvetica" w:eastAsia="Microsoft YaHei" w:hAnsi="Helvetica" w:cs="Helvetica"/>
        </w:rPr>
      </w:pPr>
      <w:r>
        <w:rPr>
          <w:rStyle w:val="Strong"/>
          <w:rFonts w:ascii="Helvetica" w:eastAsia="Microsoft YaHei" w:hAnsi="Helvetica" w:cs="Helvetica"/>
          <w:b w:val="0"/>
          <w:bCs w:val="0"/>
          <w:color w:val="000000"/>
        </w:rPr>
        <w:t>Hướng dẫn cập nhật Chứng minh nhân dân</w:t>
      </w:r>
    </w:p>
    <w:p w:rsidR="00424BBD" w:rsidRDefault="00424BBD" w:rsidP="00424BBD">
      <w:pPr>
        <w:pStyle w:val="NormalWeb"/>
        <w:spacing w:before="0" w:beforeAutospacing="0" w:after="0" w:afterAutospacing="0"/>
        <w:rPr>
          <w:rFonts w:ascii="Helvetica" w:eastAsia="Microsoft YaHei" w:hAnsi="Helvetica" w:cs="Helvetica"/>
        </w:rPr>
      </w:pPr>
    </w:p>
    <w:p w:rsidR="00424BBD" w:rsidRDefault="00424BBD" w:rsidP="00424BBD">
      <w:pPr>
        <w:pStyle w:val="NormalWeb"/>
        <w:spacing w:before="0" w:beforeAutospacing="0" w:after="0" w:afterAutospacing="0"/>
        <w:rPr>
          <w:rFonts w:ascii="Helvetica" w:eastAsia="Microsoft YaHei" w:hAnsi="Helvetica" w:cs="Helvetica"/>
        </w:rPr>
      </w:pPr>
      <w:r>
        <w:rPr>
          <w:rFonts w:ascii="Helvetica" w:eastAsia="Microsoft YaHei" w:hAnsi="Helvetica" w:cs="Helvetica"/>
          <w:color w:val="000000"/>
        </w:rPr>
        <w:t>Xem hướng dẫn các bước cập nhật Chứng minh nhân dân</w:t>
      </w:r>
      <w:r>
        <w:rPr>
          <w:rFonts w:ascii="Helvetica" w:eastAsia="Microsoft YaHei" w:hAnsi="Helvetica" w:cs="Helvetica"/>
        </w:rPr>
        <w:t xml:space="preserve">: </w:t>
      </w:r>
      <w:bookmarkStart w:id="0" w:name="_GoBack"/>
      <w:bookmarkEnd w:id="0"/>
      <w:r>
        <w:rPr>
          <w:rStyle w:val="Strong"/>
          <w:rFonts w:ascii="Helvetica" w:eastAsia="Microsoft YaHei" w:hAnsi="Helvetica" w:cs="Helvetica"/>
          <w:color w:val="0071FF"/>
          <w:u w:val="single"/>
        </w:rPr>
        <w:t>Tại đây</w:t>
      </w:r>
    </w:p>
    <w:p w:rsidR="00863E51" w:rsidRPr="00F66757" w:rsidRDefault="00863E51" w:rsidP="00F66757">
      <w:pPr>
        <w:spacing w:after="0" w:line="240" w:lineRule="auto"/>
        <w:rPr>
          <w:rFonts w:ascii="Helvetica" w:eastAsia="Microsoft YaHei" w:hAnsi="Helvetica" w:cs="Helvetica"/>
          <w:color w:val="000000"/>
          <w:sz w:val="24"/>
          <w:szCs w:val="24"/>
        </w:rPr>
      </w:pPr>
    </w:p>
    <w:p w:rsidR="003C4BE5" w:rsidRDefault="00E00BB7"/>
    <w:sectPr w:rsidR="003C4B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07589"/>
    <w:multiLevelType w:val="hybridMultilevel"/>
    <w:tmpl w:val="CD78E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46C8D"/>
    <w:multiLevelType w:val="hybridMultilevel"/>
    <w:tmpl w:val="53985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757"/>
    <w:rsid w:val="0006751A"/>
    <w:rsid w:val="001947F3"/>
    <w:rsid w:val="001B6CCB"/>
    <w:rsid w:val="002979A6"/>
    <w:rsid w:val="00324300"/>
    <w:rsid w:val="003317FF"/>
    <w:rsid w:val="00366154"/>
    <w:rsid w:val="003F400E"/>
    <w:rsid w:val="0041655F"/>
    <w:rsid w:val="00424BBD"/>
    <w:rsid w:val="005457CA"/>
    <w:rsid w:val="00573ADC"/>
    <w:rsid w:val="005D17B3"/>
    <w:rsid w:val="005F6F1D"/>
    <w:rsid w:val="006903D3"/>
    <w:rsid w:val="006A2F60"/>
    <w:rsid w:val="006D7475"/>
    <w:rsid w:val="00805F3F"/>
    <w:rsid w:val="00843981"/>
    <w:rsid w:val="00863E51"/>
    <w:rsid w:val="00891CED"/>
    <w:rsid w:val="008B7518"/>
    <w:rsid w:val="00952770"/>
    <w:rsid w:val="0096444E"/>
    <w:rsid w:val="009D05F4"/>
    <w:rsid w:val="009D381A"/>
    <w:rsid w:val="009E45E0"/>
    <w:rsid w:val="009F3C1A"/>
    <w:rsid w:val="00AF2C7B"/>
    <w:rsid w:val="00B151D6"/>
    <w:rsid w:val="00B227A7"/>
    <w:rsid w:val="00B24313"/>
    <w:rsid w:val="00B52C1D"/>
    <w:rsid w:val="00BC5480"/>
    <w:rsid w:val="00C530FA"/>
    <w:rsid w:val="00C900EF"/>
    <w:rsid w:val="00D16780"/>
    <w:rsid w:val="00D63F14"/>
    <w:rsid w:val="00D7424E"/>
    <w:rsid w:val="00D85A4A"/>
    <w:rsid w:val="00DF52FC"/>
    <w:rsid w:val="00E00BB7"/>
    <w:rsid w:val="00F66757"/>
    <w:rsid w:val="00FB7CDD"/>
    <w:rsid w:val="00FD4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511E1"/>
  <w15:chartTrackingRefBased/>
  <w15:docId w15:val="{2E3CF61C-0517-47D4-B2F1-A3855036B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667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63E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75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667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63E51"/>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63E51"/>
    <w:rPr>
      <w:b/>
      <w:bCs/>
    </w:rPr>
  </w:style>
  <w:style w:type="table" w:styleId="TableGrid">
    <w:name w:val="Table Grid"/>
    <w:basedOn w:val="TableNormal"/>
    <w:uiPriority w:val="39"/>
    <w:rsid w:val="009E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18700">
      <w:bodyDiv w:val="1"/>
      <w:marLeft w:val="0"/>
      <w:marRight w:val="0"/>
      <w:marTop w:val="0"/>
      <w:marBottom w:val="0"/>
      <w:divBdr>
        <w:top w:val="none" w:sz="0" w:space="0" w:color="auto"/>
        <w:left w:val="none" w:sz="0" w:space="0" w:color="auto"/>
        <w:bottom w:val="none" w:sz="0" w:space="0" w:color="auto"/>
        <w:right w:val="none" w:sz="0" w:space="0" w:color="auto"/>
      </w:divBdr>
    </w:div>
    <w:div w:id="358629603">
      <w:bodyDiv w:val="1"/>
      <w:marLeft w:val="0"/>
      <w:marRight w:val="0"/>
      <w:marTop w:val="0"/>
      <w:marBottom w:val="0"/>
      <w:divBdr>
        <w:top w:val="none" w:sz="0" w:space="0" w:color="auto"/>
        <w:left w:val="none" w:sz="0" w:space="0" w:color="auto"/>
        <w:bottom w:val="none" w:sz="0" w:space="0" w:color="auto"/>
        <w:right w:val="none" w:sz="0" w:space="0" w:color="auto"/>
      </w:divBdr>
      <w:divsChild>
        <w:div w:id="1868711658">
          <w:marLeft w:val="0"/>
          <w:marRight w:val="0"/>
          <w:marTop w:val="480"/>
          <w:marBottom w:val="0"/>
          <w:divBdr>
            <w:top w:val="none" w:sz="0" w:space="0" w:color="auto"/>
            <w:left w:val="none" w:sz="0" w:space="0" w:color="auto"/>
            <w:bottom w:val="none" w:sz="0" w:space="0" w:color="auto"/>
            <w:right w:val="none" w:sz="0" w:space="0" w:color="auto"/>
          </w:divBdr>
          <w:divsChild>
            <w:div w:id="825127980">
              <w:marLeft w:val="0"/>
              <w:marRight w:val="0"/>
              <w:marTop w:val="0"/>
              <w:marBottom w:val="0"/>
              <w:divBdr>
                <w:top w:val="none" w:sz="0" w:space="0" w:color="auto"/>
                <w:left w:val="none" w:sz="0" w:space="0" w:color="auto"/>
                <w:bottom w:val="none" w:sz="0" w:space="0" w:color="auto"/>
                <w:right w:val="none" w:sz="0" w:space="0" w:color="auto"/>
              </w:divBdr>
              <w:divsChild>
                <w:div w:id="798425366">
                  <w:marLeft w:val="0"/>
                  <w:marRight w:val="0"/>
                  <w:marTop w:val="0"/>
                  <w:marBottom w:val="0"/>
                  <w:divBdr>
                    <w:top w:val="none" w:sz="0" w:space="0" w:color="auto"/>
                    <w:left w:val="none" w:sz="0" w:space="0" w:color="auto"/>
                    <w:bottom w:val="none" w:sz="0" w:space="0" w:color="auto"/>
                    <w:right w:val="none" w:sz="0" w:space="0" w:color="auto"/>
                  </w:divBdr>
                  <w:divsChild>
                    <w:div w:id="874083100">
                      <w:marLeft w:val="0"/>
                      <w:marRight w:val="0"/>
                      <w:marTop w:val="0"/>
                      <w:marBottom w:val="0"/>
                      <w:divBdr>
                        <w:top w:val="none" w:sz="0" w:space="0" w:color="auto"/>
                        <w:left w:val="none" w:sz="0" w:space="0" w:color="auto"/>
                        <w:bottom w:val="none" w:sz="0" w:space="0" w:color="auto"/>
                        <w:right w:val="none" w:sz="0" w:space="0" w:color="auto"/>
                      </w:divBdr>
                      <w:divsChild>
                        <w:div w:id="1250650102">
                          <w:blockQuote w:val="1"/>
                          <w:marLeft w:val="0"/>
                          <w:marRight w:val="0"/>
                          <w:marTop w:val="75"/>
                          <w:marBottom w:val="75"/>
                          <w:divBdr>
                            <w:top w:val="none" w:sz="0" w:space="0" w:color="auto"/>
                            <w:left w:val="single" w:sz="24" w:space="12" w:color="CCCCCC"/>
                            <w:bottom w:val="none" w:sz="0" w:space="0" w:color="auto"/>
                            <w:right w:val="none" w:sz="0" w:space="0" w:color="auto"/>
                          </w:divBdr>
                        </w:div>
                        <w:div w:id="1905025008">
                          <w:blockQuote w:val="1"/>
                          <w:marLeft w:val="0"/>
                          <w:marRight w:val="0"/>
                          <w:marTop w:val="75"/>
                          <w:marBottom w:val="75"/>
                          <w:divBdr>
                            <w:top w:val="none" w:sz="0" w:space="0" w:color="auto"/>
                            <w:left w:val="single" w:sz="24" w:space="12" w:color="CCCCCC"/>
                            <w:bottom w:val="none" w:sz="0" w:space="0" w:color="auto"/>
                            <w:right w:val="none" w:sz="0" w:space="0" w:color="auto"/>
                          </w:divBdr>
                        </w:div>
                        <w:div w:id="640812035">
                          <w:blockQuote w:val="1"/>
                          <w:marLeft w:val="0"/>
                          <w:marRight w:val="0"/>
                          <w:marTop w:val="75"/>
                          <w:marBottom w:val="75"/>
                          <w:divBdr>
                            <w:top w:val="none" w:sz="0" w:space="0" w:color="auto"/>
                            <w:left w:val="single" w:sz="24" w:space="12" w:color="CCCCCC"/>
                            <w:bottom w:val="none" w:sz="0" w:space="0" w:color="auto"/>
                            <w:right w:val="none" w:sz="0" w:space="0" w:color="auto"/>
                          </w:divBdr>
                        </w:div>
                        <w:div w:id="2036346905">
                          <w:blockQuote w:val="1"/>
                          <w:marLeft w:val="0"/>
                          <w:marRight w:val="0"/>
                          <w:marTop w:val="75"/>
                          <w:marBottom w:val="75"/>
                          <w:divBdr>
                            <w:top w:val="none" w:sz="0" w:space="0" w:color="auto"/>
                            <w:left w:val="single" w:sz="24" w:space="12" w:color="CCCCCC"/>
                            <w:bottom w:val="none" w:sz="0" w:space="0" w:color="auto"/>
                            <w:right w:val="none" w:sz="0" w:space="0" w:color="auto"/>
                          </w:divBdr>
                        </w:div>
                        <w:div w:id="1079063036">
                          <w:blockQuote w:val="1"/>
                          <w:marLeft w:val="0"/>
                          <w:marRight w:val="0"/>
                          <w:marTop w:val="75"/>
                          <w:marBottom w:val="75"/>
                          <w:divBdr>
                            <w:top w:val="none" w:sz="0" w:space="0" w:color="auto"/>
                            <w:left w:val="single" w:sz="24" w:space="12" w:color="CCCCCC"/>
                            <w:bottom w:val="none" w:sz="0" w:space="0" w:color="auto"/>
                            <w:right w:val="none" w:sz="0" w:space="0" w:color="auto"/>
                          </w:divBdr>
                        </w:div>
                      </w:divsChild>
                    </w:div>
                  </w:divsChild>
                </w:div>
                <w:div w:id="166408300">
                  <w:marLeft w:val="0"/>
                  <w:marRight w:val="0"/>
                  <w:marTop w:val="480"/>
                  <w:marBottom w:val="0"/>
                  <w:divBdr>
                    <w:top w:val="single" w:sz="6" w:space="24" w:color="EAEAEA"/>
                    <w:left w:val="none" w:sz="0" w:space="0" w:color="auto"/>
                    <w:bottom w:val="single" w:sz="6" w:space="24" w:color="EAEAEA"/>
                    <w:right w:val="none" w:sz="0" w:space="0" w:color="auto"/>
                  </w:divBdr>
                  <w:divsChild>
                    <w:div w:id="518856183">
                      <w:marLeft w:val="0"/>
                      <w:marRight w:val="0"/>
                      <w:marTop w:val="0"/>
                      <w:marBottom w:val="210"/>
                      <w:divBdr>
                        <w:top w:val="none" w:sz="0" w:space="0" w:color="auto"/>
                        <w:left w:val="none" w:sz="0" w:space="0" w:color="auto"/>
                        <w:bottom w:val="none" w:sz="0" w:space="0" w:color="auto"/>
                        <w:right w:val="none" w:sz="0" w:space="0" w:color="auto"/>
                      </w:divBdr>
                    </w:div>
                    <w:div w:id="504520828">
                      <w:marLeft w:val="0"/>
                      <w:marRight w:val="0"/>
                      <w:marTop w:val="0"/>
                      <w:marBottom w:val="0"/>
                      <w:divBdr>
                        <w:top w:val="none" w:sz="0" w:space="0" w:color="auto"/>
                        <w:left w:val="none" w:sz="0" w:space="0" w:color="auto"/>
                        <w:bottom w:val="none" w:sz="0" w:space="0" w:color="auto"/>
                        <w:right w:val="none" w:sz="0" w:space="0" w:color="auto"/>
                      </w:divBdr>
                      <w:divsChild>
                        <w:div w:id="685981416">
                          <w:marLeft w:val="0"/>
                          <w:marRight w:val="450"/>
                          <w:marTop w:val="0"/>
                          <w:marBottom w:val="0"/>
                          <w:divBdr>
                            <w:top w:val="none" w:sz="0" w:space="0" w:color="auto"/>
                            <w:left w:val="none" w:sz="0" w:space="0" w:color="auto"/>
                            <w:bottom w:val="none" w:sz="0" w:space="0" w:color="auto"/>
                            <w:right w:val="none" w:sz="0" w:space="0" w:color="auto"/>
                          </w:divBdr>
                        </w:div>
                        <w:div w:id="18875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596415">
      <w:bodyDiv w:val="1"/>
      <w:marLeft w:val="0"/>
      <w:marRight w:val="0"/>
      <w:marTop w:val="0"/>
      <w:marBottom w:val="0"/>
      <w:divBdr>
        <w:top w:val="none" w:sz="0" w:space="0" w:color="auto"/>
        <w:left w:val="none" w:sz="0" w:space="0" w:color="auto"/>
        <w:bottom w:val="none" w:sz="0" w:space="0" w:color="auto"/>
        <w:right w:val="none" w:sz="0" w:space="0" w:color="auto"/>
      </w:divBdr>
      <w:divsChild>
        <w:div w:id="109670914">
          <w:blockQuote w:val="1"/>
          <w:marLeft w:val="0"/>
          <w:marRight w:val="0"/>
          <w:marTop w:val="75"/>
          <w:marBottom w:val="75"/>
          <w:divBdr>
            <w:top w:val="none" w:sz="0" w:space="0" w:color="auto"/>
            <w:left w:val="single" w:sz="24" w:space="12" w:color="CCCCCC"/>
            <w:bottom w:val="none" w:sz="0" w:space="0" w:color="auto"/>
            <w:right w:val="none" w:sz="0" w:space="0" w:color="auto"/>
          </w:divBdr>
        </w:div>
        <w:div w:id="1885865076">
          <w:blockQuote w:val="1"/>
          <w:marLeft w:val="0"/>
          <w:marRight w:val="0"/>
          <w:marTop w:val="75"/>
          <w:marBottom w:val="75"/>
          <w:divBdr>
            <w:top w:val="none" w:sz="0" w:space="0" w:color="auto"/>
            <w:left w:val="single" w:sz="24" w:space="12" w:color="CCCCCC"/>
            <w:bottom w:val="none" w:sz="0" w:space="0" w:color="auto"/>
            <w:right w:val="none" w:sz="0" w:space="0" w:color="auto"/>
          </w:divBdr>
        </w:div>
        <w:div w:id="1806310034">
          <w:blockQuote w:val="1"/>
          <w:marLeft w:val="0"/>
          <w:marRight w:val="0"/>
          <w:marTop w:val="75"/>
          <w:marBottom w:val="75"/>
          <w:divBdr>
            <w:top w:val="none" w:sz="0" w:space="0" w:color="auto"/>
            <w:left w:val="single" w:sz="24" w:space="12" w:color="CCCCCC"/>
            <w:bottom w:val="none" w:sz="0" w:space="0" w:color="auto"/>
            <w:right w:val="none" w:sz="0" w:space="0" w:color="auto"/>
          </w:divBdr>
        </w:div>
        <w:div w:id="1944989686">
          <w:blockQuote w:val="1"/>
          <w:marLeft w:val="0"/>
          <w:marRight w:val="0"/>
          <w:marTop w:val="75"/>
          <w:marBottom w:val="75"/>
          <w:divBdr>
            <w:top w:val="none" w:sz="0" w:space="0" w:color="auto"/>
            <w:left w:val="single" w:sz="24" w:space="12" w:color="CCCCCC"/>
            <w:bottom w:val="none" w:sz="0" w:space="0" w:color="auto"/>
            <w:right w:val="none" w:sz="0" w:space="0" w:color="auto"/>
          </w:divBdr>
        </w:div>
        <w:div w:id="291256902">
          <w:blockQuote w:val="1"/>
          <w:marLeft w:val="0"/>
          <w:marRight w:val="0"/>
          <w:marTop w:val="75"/>
          <w:marBottom w:val="75"/>
          <w:divBdr>
            <w:top w:val="none" w:sz="0" w:space="0" w:color="auto"/>
            <w:left w:val="single" w:sz="24" w:space="12" w:color="CCCCCC"/>
            <w:bottom w:val="none" w:sz="0" w:space="0" w:color="auto"/>
            <w:right w:val="none" w:sz="0" w:space="0" w:color="auto"/>
          </w:divBdr>
        </w:div>
      </w:divsChild>
    </w:div>
    <w:div w:id="776103278">
      <w:bodyDiv w:val="1"/>
      <w:marLeft w:val="0"/>
      <w:marRight w:val="0"/>
      <w:marTop w:val="0"/>
      <w:marBottom w:val="0"/>
      <w:divBdr>
        <w:top w:val="none" w:sz="0" w:space="0" w:color="auto"/>
        <w:left w:val="none" w:sz="0" w:space="0" w:color="auto"/>
        <w:bottom w:val="none" w:sz="0" w:space="0" w:color="auto"/>
        <w:right w:val="none" w:sz="0" w:space="0" w:color="auto"/>
      </w:divBdr>
    </w:div>
    <w:div w:id="888687861">
      <w:bodyDiv w:val="1"/>
      <w:marLeft w:val="0"/>
      <w:marRight w:val="0"/>
      <w:marTop w:val="0"/>
      <w:marBottom w:val="0"/>
      <w:divBdr>
        <w:top w:val="none" w:sz="0" w:space="0" w:color="auto"/>
        <w:left w:val="none" w:sz="0" w:space="0" w:color="auto"/>
        <w:bottom w:val="none" w:sz="0" w:space="0" w:color="auto"/>
        <w:right w:val="none" w:sz="0" w:space="0" w:color="auto"/>
      </w:divBdr>
      <w:divsChild>
        <w:div w:id="1420057070">
          <w:marLeft w:val="0"/>
          <w:marRight w:val="0"/>
          <w:marTop w:val="0"/>
          <w:marBottom w:val="0"/>
          <w:divBdr>
            <w:top w:val="none" w:sz="0" w:space="0" w:color="auto"/>
            <w:left w:val="none" w:sz="0" w:space="0" w:color="auto"/>
            <w:bottom w:val="none" w:sz="0" w:space="0" w:color="auto"/>
            <w:right w:val="none" w:sz="0" w:space="0" w:color="auto"/>
          </w:divBdr>
          <w:divsChild>
            <w:div w:id="333145371">
              <w:marLeft w:val="0"/>
              <w:marRight w:val="0"/>
              <w:marTop w:val="0"/>
              <w:marBottom w:val="0"/>
              <w:divBdr>
                <w:top w:val="none" w:sz="0" w:space="0" w:color="auto"/>
                <w:left w:val="none" w:sz="0" w:space="0" w:color="auto"/>
                <w:bottom w:val="none" w:sz="0" w:space="0" w:color="auto"/>
                <w:right w:val="none" w:sz="0" w:space="0" w:color="auto"/>
              </w:divBdr>
              <w:divsChild>
                <w:div w:id="185738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729511">
      <w:bodyDiv w:val="1"/>
      <w:marLeft w:val="0"/>
      <w:marRight w:val="0"/>
      <w:marTop w:val="0"/>
      <w:marBottom w:val="0"/>
      <w:divBdr>
        <w:top w:val="none" w:sz="0" w:space="0" w:color="auto"/>
        <w:left w:val="none" w:sz="0" w:space="0" w:color="auto"/>
        <w:bottom w:val="none" w:sz="0" w:space="0" w:color="auto"/>
        <w:right w:val="none" w:sz="0" w:space="0" w:color="auto"/>
      </w:divBdr>
    </w:div>
    <w:div w:id="190436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588</Words>
  <Characters>3353</Characters>
  <Application>Microsoft Office Word</Application>
  <DocSecurity>0</DocSecurity>
  <Lines>27</Lines>
  <Paragraphs>7</Paragraphs>
  <ScaleCrop>false</ScaleCrop>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thienthien</dc:creator>
  <cp:keywords/>
  <dc:description/>
  <cp:lastModifiedBy>thienthien</cp:lastModifiedBy>
  <cp:revision>45</cp:revision>
  <dcterms:created xsi:type="dcterms:W3CDTF">2021-04-08T07:09:00Z</dcterms:created>
  <dcterms:modified xsi:type="dcterms:W3CDTF">2021-04-08T07:45:00Z</dcterms:modified>
</cp:coreProperties>
</file>