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business-requirements-document-brd"/>
    <w:p>
      <w:pPr>
        <w:pStyle w:val="Heading1"/>
      </w:pPr>
      <w:r>
        <w:t xml:space="preserve">Business Requirements Document (BRD)</w:t>
      </w:r>
    </w:p>
    <w:bookmarkStart w:id="20" w:name="X7aa91f7a2afa616645f6e11392f7cb231d281b1"/>
    <w:p>
      <w:pPr>
        <w:pStyle w:val="Heading2"/>
      </w:pPr>
      <w:r>
        <w:t xml:space="preserve">MCPOrchestration — MTO-19: Attachment Processor – Background Queue Worker</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MTO-19</w:t>
            </w:r>
          </w:p>
        </w:tc>
      </w:tr>
      <w:tr>
        <w:tc>
          <w:p>
            <w:pPr>
              <w:pStyle w:val="Compact"/>
              <w:jc w:val="left"/>
            </w:pPr>
            <w:r>
              <w:t xml:space="preserve">Title</w:t>
            </w:r>
          </w:p>
        </w:tc>
        <w:tc>
          <w:p>
            <w:pPr>
              <w:pStyle w:val="Compact"/>
              <w:jc w:val="left"/>
            </w:pPr>
            <w:r>
              <w:t xml:space="preserve">Attachment Processor – Background Queue Worker</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2026-05-07</w:t>
            </w:r>
          </w:p>
        </w:tc>
      </w:tr>
      <w:tr>
        <w:tc>
          <w:p>
            <w:pPr>
              <w:pStyle w:val="Compact"/>
              <w:jc w:val="left"/>
            </w:pPr>
            <w:r>
              <w:t xml:space="preserve">Status</w:t>
            </w:r>
          </w:p>
        </w:tc>
        <w:tc>
          <w:p>
            <w:pPr>
              <w:pStyle w:val="Compact"/>
              <w:jc w:val="left"/>
            </w:pPr>
            <w:r>
              <w:t xml:space="preserve">Draft</w:t>
            </w:r>
          </w:p>
        </w:tc>
      </w:tr>
    </w:tbl>
    <w:p>
      <w:r>
        <w:pict>
          <v:rect style="width:0;height:1.5pt" o:hralign="center" o:hrstd="t" o:hr="t"/>
        </w:pict>
      </w:r>
    </w:p>
    <w:bookmarkEnd w:id="21"/>
    <w:bookmarkStart w:id="22" w:name="author-tracking"/>
    <w:p>
      <w:pPr>
        <w:pStyle w:val="Heading2"/>
      </w:pPr>
      <w:r>
        <w:t xml:space="preserve">Author Tracking</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Position</w:t>
            </w:r>
          </w:p>
        </w:tc>
        <w:tc>
          <w:p>
            <w:pPr>
              <w:pStyle w:val="Compact"/>
              <w:jc w:val="left"/>
            </w:pPr>
            <w:r>
              <w:t xml:space="preserve">Responsibility</w:t>
            </w:r>
          </w:p>
        </w:tc>
      </w:tr>
      <w:tr>
        <w:tc>
          <w:p>
            <w:pPr>
              <w:pStyle w:val="Compact"/>
              <w:jc w:val="left"/>
            </w:pPr>
            <w:r>
              <w:t xml:space="preserve">Author</w:t>
            </w:r>
          </w:p>
        </w:tc>
        <w:tc>
          <w:p>
            <w:pPr>
              <w:pStyle w:val="Compact"/>
              <w:jc w:val="left"/>
            </w:pPr>
            <w:r>
              <w:t xml:space="preserve">BA Agent – Business Analyst</w:t>
            </w:r>
          </w:p>
        </w:tc>
        <w:tc>
          <w:p>
            <w:pPr>
              <w:pStyle w:val="Compact"/>
              <w:jc w:val="left"/>
            </w:pPr>
            <w:r>
              <w:t xml:space="preserve">Create document</w:t>
            </w:r>
          </w:p>
        </w:tc>
      </w:tr>
      <w:tr>
        <w:tc>
          <w:p>
            <w:pPr>
              <w:pStyle w:val="Compact"/>
              <w:jc w:val="left"/>
            </w:pPr>
            <w:r>
              <w:t xml:space="preserve">Peer Reviewer</w:t>
            </w:r>
          </w:p>
        </w:tc>
        <w:tc>
          <w:p>
            <w:pPr>
              <w:pStyle w:val="Compact"/>
              <w:jc w:val="left"/>
            </w:pPr>
            <w:r>
              <w:t xml:space="preserve">SA Agent – Solution Architect</w:t>
            </w:r>
          </w:p>
        </w:tc>
        <w:tc>
          <w:p>
            <w:pPr>
              <w:pStyle w:val="Compact"/>
              <w:jc w:val="left"/>
            </w:pPr>
            <w:r>
              <w:t xml:space="preserve">Review document</w:t>
            </w:r>
          </w:p>
        </w:tc>
      </w:tr>
    </w:tbl>
    <w:p>
      <w:r>
        <w:pict>
          <v:rect style="width:0;height:1.5pt" o:hralign="center" o:hrstd="t" o:hr="t"/>
        </w:pict>
      </w:r>
    </w:p>
    <w:bookmarkEnd w:id="22"/>
    <w:bookmarkStart w:id="23"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2026-05-07</w:t>
            </w:r>
          </w:p>
        </w:tc>
        <w:tc>
          <w:p>
            <w:pPr>
              <w:pStyle w:val="Compact"/>
              <w:jc w:val="left"/>
            </w:pPr>
            <w:r>
              <w:t xml:space="preserve">BA Agent</w:t>
            </w:r>
          </w:p>
        </w:tc>
        <w:tc>
          <w:p>
            <w:pPr>
              <w:pStyle w:val="Compact"/>
              <w:jc w:val="left"/>
            </w:pPr>
            <w:r>
              <w:t xml:space="preserve">Initiate document — auto-generated from Jira ticket MTO-19 and linked tickets</w:t>
            </w:r>
          </w:p>
        </w:tc>
      </w:tr>
    </w:tbl>
    <w:p>
      <w:r>
        <w:pict>
          <v:rect style="width:0;height:1.5pt" o:hralign="center" o:hrstd="t" o:hr="t"/>
        </w:pict>
      </w:r>
    </w:p>
    <w:bookmarkEnd w:id="23"/>
    <w:bookmarkStart w:id="24" w:name="sign-off"/>
    <w:p>
      <w:pPr>
        <w:pStyle w:val="Heading2"/>
      </w:pPr>
      <w:r>
        <w:t xml:space="preserve">Sign-Off</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Signature and date</w:t>
            </w:r>
          </w:p>
        </w:tc>
      </w:tr>
      <w:tr>
        <w:tc>
          <w:p/>
        </w:tc>
        <w:tc>
          <w:p>
            <w:pPr>
              <w:pStyle w:val="Compact"/>
              <w:jc w:val="left"/>
            </w:pPr>
            <w:r>
              <w:t xml:space="preserve">☐ I agree and confirm all criteria on this BRD as expected requirements</w:t>
            </w:r>
          </w:p>
        </w:tc>
      </w:tr>
      <w:tr>
        <w:tc>
          <w:p/>
        </w:tc>
        <w:tc>
          <w:p>
            <w:pPr>
              <w:pStyle w:val="Compact"/>
              <w:jc w:val="left"/>
            </w:pPr>
            <w:r>
              <w:t xml:space="preserve">☐ I agree and confirm all criteria on this BRD as expected requirements</w:t>
            </w:r>
          </w:p>
        </w:tc>
      </w:tr>
    </w:tbl>
    <w:p>
      <w:r>
        <w:pict>
          <v:rect style="width:0;height:1.5pt" o:hralign="center" o:hrstd="t" o:hr="t"/>
        </w:pict>
      </w:r>
    </w:p>
    <w:bookmarkEnd w:id="24"/>
    <w:bookmarkStart w:id="28" w:name="introduction"/>
    <w:p>
      <w:pPr>
        <w:pStyle w:val="Heading2"/>
      </w:pPr>
      <w:r>
        <w:t xml:space="preserve">1. Introduction</w:t>
      </w:r>
    </w:p>
    <w:bookmarkStart w:id="25" w:name="scope"/>
    <w:p>
      <w:pPr>
        <w:pStyle w:val="Heading3"/>
      </w:pPr>
      <w:r>
        <w:t xml:space="preserve">1.1 Scope</w:t>
      </w:r>
    </w:p>
    <w:p>
      <w:pPr>
        <w:pStyle w:val="FirstParagraph"/>
      </w:pPr>
      <w:r>
        <w:t xml:space="preserve">Implement an Attachment Processor — a background coroutine worker that processes the attachment queue by downloading files from Jira, extracting text content based on MIME type, vectorizing the extracted text, and ingesting it into the Knowledge Base (KB) vector database. This enables AI agents to search and retrieve information from Jira attachments (PDFs, DOCX, text files) through semantic search.</w:t>
      </w:r>
    </w:p>
    <w:bookmarkEnd w:id="25"/>
    <w:bookmarkStart w:id="26" w:name="out-of-scope"/>
    <w:p>
      <w:pPr>
        <w:pStyle w:val="Heading3"/>
      </w:pPr>
      <w:r>
        <w:t xml:space="preserve">1.2 Out of Scope</w:t>
      </w:r>
    </w:p>
    <w:p>
      <w:pPr>
        <w:numPr>
          <w:ilvl w:val="0"/>
          <w:numId w:val="1001"/>
        </w:numPr>
        <w:pStyle w:val="Compact"/>
      </w:pPr>
      <w:r>
        <w:t xml:space="preserve">OCR processing for image files (deferred to future iteration)</w:t>
      </w:r>
    </w:p>
    <w:p>
      <w:pPr>
        <w:numPr>
          <w:ilvl w:val="0"/>
          <w:numId w:val="1001"/>
        </w:numPr>
        <w:pStyle w:val="Compact"/>
      </w:pPr>
      <w:r>
        <w:t xml:space="preserve">Excel/spreadsheet text extraction</w:t>
      </w:r>
    </w:p>
    <w:p>
      <w:pPr>
        <w:numPr>
          <w:ilvl w:val="0"/>
          <w:numId w:val="1001"/>
        </w:numPr>
        <w:pStyle w:val="Compact"/>
      </w:pPr>
      <w:r>
        <w:t xml:space="preserve">Video/audio file processing</w:t>
      </w:r>
    </w:p>
    <w:p>
      <w:pPr>
        <w:numPr>
          <w:ilvl w:val="0"/>
          <w:numId w:val="1001"/>
        </w:numPr>
        <w:pStyle w:val="Compact"/>
      </w:pPr>
      <w:r>
        <w:t xml:space="preserve">Real-time streaming processing (batch-only)</w:t>
      </w:r>
    </w:p>
    <w:p>
      <w:pPr>
        <w:numPr>
          <w:ilvl w:val="0"/>
          <w:numId w:val="1001"/>
        </w:numPr>
        <w:pStyle w:val="Compact"/>
      </w:pPr>
      <w:r>
        <w:t xml:space="preserve">UI for monitoring processor status</w:t>
      </w:r>
    </w:p>
    <w:p>
      <w:pPr>
        <w:numPr>
          <w:ilvl w:val="0"/>
          <w:numId w:val="1001"/>
        </w:numPr>
        <w:pStyle w:val="Compact"/>
      </w:pPr>
      <w:r>
        <w:t xml:space="preserve">Custom embedding model training</w:t>
      </w:r>
    </w:p>
    <w:bookmarkEnd w:id="26"/>
    <w:bookmarkStart w:id="27" w:name="preliminary-requirement"/>
    <w:p>
      <w:pPr>
        <w:pStyle w:val="Heading3"/>
      </w:pPr>
      <w:r>
        <w:t xml:space="preserve">1.3 Preliminary Requirement</w:t>
      </w:r>
    </w:p>
    <w:tbl>
      <w:tblPr>
        <w:tblStyle w:val="Table"/>
        <w:tblW w:type="pct" w:w="5000.0"/>
        <w:tblLook w:firstRow="1" w:lastRow="0" w:firstColumn="0" w:lastColumn="0" w:noHBand="0" w:noVBand="0" w:val="0020"/>
      </w:tblPr>
      <w:tblGrid>
        <w:gridCol w:w="990"/>
        <w:gridCol w:w="4290"/>
        <w:gridCol w:w="2640"/>
      </w:tblGrid>
      <w:tr>
        <w:tc>
          <w:p>
            <w:pPr>
              <w:pStyle w:val="Compact"/>
              <w:jc w:val="left"/>
            </w:pPr>
            <w:r>
              <w:t xml:space="preserve">#</w:t>
            </w:r>
          </w:p>
        </w:tc>
        <w:tc>
          <w:p>
            <w:pPr>
              <w:pStyle w:val="Compact"/>
              <w:jc w:val="left"/>
            </w:pPr>
            <w:r>
              <w:t xml:space="preserve">Prerequisite</w:t>
            </w:r>
          </w:p>
        </w:tc>
        <w:tc>
          <w:p>
            <w:pPr>
              <w:pStyle w:val="Compact"/>
              <w:jc w:val="left"/>
            </w:pPr>
            <w:r>
              <w:t xml:space="preserve">Source</w:t>
            </w:r>
          </w:p>
        </w:tc>
      </w:tr>
      <w:tr>
        <w:tc>
          <w:p>
            <w:pPr>
              <w:pStyle w:val="Compact"/>
              <w:jc w:val="left"/>
            </w:pPr>
            <w:r>
              <w:t xml:space="preserve">1</w:t>
            </w:r>
          </w:p>
        </w:tc>
        <w:tc>
          <w:p>
            <w:pPr>
              <w:pStyle w:val="Compact"/>
              <w:jc w:val="left"/>
            </w:pPr>
            <w:r>
              <w:t xml:space="preserve">Database Schema —</w:t>
            </w:r>
            <w:r>
              <w:t xml:space="preserve"> </w:t>
            </w:r>
            <w:r>
              <w:rPr>
                <w:rStyle w:val="VerbatimChar"/>
              </w:rPr>
              <w:t xml:space="preserve">jira_attachment_queue</w:t>
            </w:r>
            <w:r>
              <w:t xml:space="preserve"> </w:t>
            </w:r>
            <w:r>
              <w:t xml:space="preserve">table must exist</w:t>
            </w:r>
          </w:p>
        </w:tc>
        <w:tc>
          <w:p>
            <w:pPr>
              <w:pStyle w:val="Compact"/>
              <w:jc w:val="left"/>
            </w:pPr>
            <w:r>
              <w:t xml:space="preserve">Story 1 (Database Schema)</w:t>
            </w:r>
          </w:p>
        </w:tc>
      </w:tr>
      <w:tr>
        <w:tc>
          <w:p>
            <w:pPr>
              <w:pStyle w:val="Compact"/>
              <w:jc w:val="left"/>
            </w:pPr>
            <w:r>
              <w:t xml:space="preserve">2</w:t>
            </w:r>
          </w:p>
        </w:tc>
        <w:tc>
          <w:p>
            <w:pPr>
              <w:pStyle w:val="Compact"/>
              <w:jc w:val="left"/>
            </w:pPr>
            <w:r>
              <w:t xml:space="preserve">Jira REST Client —</w:t>
            </w:r>
            <w:r>
              <w:t xml:space="preserve"> </w:t>
            </w:r>
            <w:r>
              <w:rPr>
                <w:rStyle w:val="VerbatimChar"/>
              </w:rPr>
              <w:t xml:space="preserve">downloadAttachment</w:t>
            </w:r>
            <w:r>
              <w:t xml:space="preserve"> </w:t>
            </w:r>
            <w:r>
              <w:t xml:space="preserve">method must be available</w:t>
            </w:r>
          </w:p>
        </w:tc>
        <w:tc>
          <w:p>
            <w:pPr>
              <w:pStyle w:val="Compact"/>
              <w:jc w:val="left"/>
            </w:pPr>
            <w:r>
              <w:t xml:space="preserve">Story 2 (Jira REST Client)</w:t>
            </w:r>
          </w:p>
        </w:tc>
      </w:tr>
      <w:tr>
        <w:tc>
          <w:p>
            <w:pPr>
              <w:pStyle w:val="Compact"/>
              <w:jc w:val="left"/>
            </w:pPr>
            <w:r>
              <w:t xml:space="preserve">3</w:t>
            </w:r>
          </w:p>
        </w:tc>
        <w:tc>
          <w:p>
            <w:pPr>
              <w:pStyle w:val="Compact"/>
              <w:jc w:val="left"/>
            </w:pPr>
            <w:r>
              <w:t xml:space="preserve">KB Vector DB (Qdrant) must be running and accessible</w:t>
            </w:r>
          </w:p>
        </w:tc>
        <w:tc>
          <w:p>
            <w:pPr>
              <w:pStyle w:val="Compact"/>
              <w:jc w:val="left"/>
            </w:pPr>
            <w:r>
              <w:t xml:space="preserve">Existing infrastructure</w:t>
            </w:r>
          </w:p>
        </w:tc>
      </w:tr>
      <w:tr>
        <w:tc>
          <w:p>
            <w:pPr>
              <w:pStyle w:val="Compact"/>
              <w:jc w:val="left"/>
            </w:pPr>
            <w:r>
              <w:t xml:space="preserve">4</w:t>
            </w:r>
          </w:p>
        </w:tc>
        <w:tc>
          <w:p>
            <w:pPr>
              <w:pStyle w:val="Compact"/>
              <w:jc w:val="left"/>
            </w:pPr>
            <w:r>
              <w:t xml:space="preserve">OpenAI API key configured for embedding generation</w:t>
            </w:r>
          </w:p>
        </w:tc>
        <w:tc>
          <w:p>
            <w:pPr>
              <w:pStyle w:val="Compact"/>
              <w:jc w:val="left"/>
            </w:pPr>
            <w:r>
              <w:t xml:space="preserve">Existing configuration</w:t>
            </w:r>
          </w:p>
        </w:tc>
      </w:tr>
    </w:tbl>
    <w:p>
      <w:r>
        <w:pict>
          <v:rect style="width:0;height:1.5pt" o:hralign="center" o:hrstd="t" o:hr="t"/>
        </w:pict>
      </w:r>
    </w:p>
    <w:bookmarkEnd w:id="27"/>
    <w:bookmarkEnd w:id="28"/>
    <w:bookmarkStart w:id="41" w:name="business-requirements"/>
    <w:p>
      <w:pPr>
        <w:pStyle w:val="Heading2"/>
      </w:pPr>
      <w:r>
        <w:t xml:space="preserve">2. Business Requirements</w:t>
      </w:r>
    </w:p>
    <w:bookmarkStart w:id="29" w:name="high-level-process-map"/>
    <w:p>
      <w:pPr>
        <w:pStyle w:val="Heading3"/>
      </w:pPr>
      <w:r>
        <w:t xml:space="preserve">2.1 High Level Process Map</w:t>
      </w:r>
    </w:p>
    <w:p>
      <w:pPr>
        <w:pStyle w:val="FirstParagraph"/>
      </w:pPr>
      <w:r>
        <w:t xml:space="preserve">The Attachment Processor operates as a background service within the MCP Orchestrator application. It continuously polls the attachment queue for pending items, downloads attachments from Jira, extracts text content, generates vector embeddings, and ingests the content into the Knowledge Base. This enables AI agents to semantically search attachment content when answering user queries.</w:t>
      </w:r>
    </w:p>
    <w:p>
      <w:pPr>
        <w:pStyle w:val="BodyText"/>
      </w:pPr>
      <w:r>
        <w:rPr>
          <w:bCs/>
          <w:b/>
        </w:rPr>
        <w:t xml:space="preserve">High-Level Flow:</w:t>
      </w:r>
      <w:r>
        <w:t xml:space="preserve"> </w:t>
      </w:r>
      <w:r>
        <w:t xml:space="preserve">1. Background worker starts with application</w:t>
      </w:r>
      <w:r>
        <w:t xml:space="preserve"> </w:t>
      </w:r>
      <w:r>
        <w:t xml:space="preserve">2. Polls</w:t>
      </w:r>
      <w:r>
        <w:t xml:space="preserve"> </w:t>
      </w:r>
      <w:r>
        <w:rPr>
          <w:rStyle w:val="VerbatimChar"/>
        </w:rPr>
        <w:t xml:space="preserve">jira_attachment_queue</w:t>
      </w:r>
      <w:r>
        <w:t xml:space="preserve"> </w:t>
      </w:r>
      <w:r>
        <w:t xml:space="preserve">for pending attachments</w:t>
      </w:r>
      <w:r>
        <w:t xml:space="preserve"> </w:t>
      </w:r>
      <w:r>
        <w:t xml:space="preserve">3. Downloads attachment from Jira via REST API</w:t>
      </w:r>
      <w:r>
        <w:t xml:space="preserve"> </w:t>
      </w:r>
      <w:r>
        <w:t xml:space="preserve">4. Extracts text based on MIME type (PDF, DOCX, text)</w:t>
      </w:r>
      <w:r>
        <w:t xml:space="preserve"> </w:t>
      </w:r>
      <w:r>
        <w:t xml:space="preserve">5. Generates embedding and ingests into KB vector DB</w:t>
      </w:r>
      <w:r>
        <w:t xml:space="preserve"> </w:t>
      </w:r>
      <w:r>
        <w:t xml:space="preserve">6. Marks attachment as completed in queue</w:t>
      </w:r>
      <w:r>
        <w:t xml:space="preserve"> </w:t>
      </w:r>
      <w:r>
        <w:t xml:space="preserve">7. Handles errors with retry logic and graceful degradation</w:t>
      </w:r>
    </w:p>
    <w:bookmarkEnd w:id="29"/>
    <w:bookmarkStart w:id="30" w:name="list-of-user-stories-use-cases"/>
    <w:p>
      <w:pPr>
        <w:pStyle w:val="Heading3"/>
      </w:pPr>
      <w:r>
        <w:t xml:space="preserve">2.2 List of User Stories / Use Cases</w:t>
      </w:r>
    </w:p>
    <w:tbl>
      <w:tblPr>
        <w:tblStyle w:val="Table"/>
        <w:tblW w:type="pct" w:w="5000.0"/>
        <w:tblLook w:firstRow="1" w:lastRow="0" w:firstColumn="0" w:lastColumn="0" w:noHBand="0" w:noVBand="0" w:val="0020"/>
      </w:tblPr>
      <w:tblGrid>
        <w:gridCol w:w="528"/>
        <w:gridCol w:w="2992"/>
        <w:gridCol w:w="1760"/>
        <w:gridCol w:w="2640"/>
      </w:tblGrid>
      <w:tr>
        <w:tc>
          <w:p>
            <w:pPr>
              <w:pStyle w:val="Compact"/>
              <w:jc w:val="left"/>
            </w:pPr>
            <w:r>
              <w:t xml:space="preserve">#</w:t>
            </w:r>
          </w:p>
        </w:tc>
        <w:tc>
          <w:p>
            <w:pPr>
              <w:pStyle w:val="Compact"/>
              <w:jc w:val="left"/>
            </w:pPr>
            <w:r>
              <w:t xml:space="preserve">Story / Use Case</w:t>
            </w:r>
          </w:p>
        </w:tc>
        <w:tc>
          <w:p>
            <w:pPr>
              <w:pStyle w:val="Compact"/>
              <w:jc w:val="left"/>
            </w:pPr>
            <w:r>
              <w:t xml:space="preserve">Priority</w:t>
            </w:r>
          </w:p>
        </w:tc>
        <w:tc>
          <w:p>
            <w:pPr>
              <w:pStyle w:val="Compact"/>
              <w:jc w:val="left"/>
            </w:pPr>
            <w:r>
              <w:t xml:space="preserve">Source Ticket</w:t>
            </w:r>
          </w:p>
        </w:tc>
      </w:tr>
      <w:tr>
        <w:tc>
          <w:p>
            <w:pPr>
              <w:pStyle w:val="Compact"/>
              <w:jc w:val="left"/>
            </w:pPr>
            <w:r>
              <w:t xml:space="preserve">1</w:t>
            </w:r>
          </w:p>
        </w:tc>
        <w:tc>
          <w:p>
            <w:pPr>
              <w:pStyle w:val="Compact"/>
              <w:jc w:val="left"/>
            </w:pPr>
            <w:r>
              <w:t xml:space="preserve">As a system, I want to automatically process queued attachments so that their content becomes searchable in the KB</w:t>
            </w:r>
          </w:p>
        </w:tc>
        <w:tc>
          <w:p>
            <w:pPr>
              <w:pStyle w:val="Compact"/>
              <w:jc w:val="left"/>
            </w:pPr>
            <w:r>
              <w:t xml:space="preserve">MUST HAVE</w:t>
            </w:r>
          </w:p>
        </w:tc>
        <w:tc>
          <w:p>
            <w:pPr>
              <w:pStyle w:val="Compact"/>
              <w:jc w:val="left"/>
            </w:pPr>
            <w:r>
              <w:t xml:space="preserve">MTO-19</w:t>
            </w:r>
          </w:p>
        </w:tc>
      </w:tr>
      <w:tr>
        <w:tc>
          <w:p>
            <w:pPr>
              <w:pStyle w:val="Compact"/>
              <w:jc w:val="left"/>
            </w:pPr>
            <w:r>
              <w:t xml:space="preserve">2</w:t>
            </w:r>
          </w:p>
        </w:tc>
        <w:tc>
          <w:p>
            <w:pPr>
              <w:pStyle w:val="Compact"/>
              <w:jc w:val="left"/>
            </w:pPr>
            <w:r>
              <w:t xml:space="preserve">As a system, I want to extract text from PDF attachments so that PDF content is available for semantic search</w:t>
            </w:r>
          </w:p>
        </w:tc>
        <w:tc>
          <w:p>
            <w:pPr>
              <w:pStyle w:val="Compact"/>
              <w:jc w:val="left"/>
            </w:pPr>
            <w:r>
              <w:t xml:space="preserve">MUST HAVE</w:t>
            </w:r>
          </w:p>
        </w:tc>
        <w:tc>
          <w:p>
            <w:pPr>
              <w:pStyle w:val="Compact"/>
              <w:jc w:val="left"/>
            </w:pPr>
            <w:r>
              <w:t xml:space="preserve">MTO-19</w:t>
            </w:r>
          </w:p>
        </w:tc>
      </w:tr>
      <w:tr>
        <w:tc>
          <w:p>
            <w:pPr>
              <w:pStyle w:val="Compact"/>
              <w:jc w:val="left"/>
            </w:pPr>
            <w:r>
              <w:t xml:space="preserve">3</w:t>
            </w:r>
          </w:p>
        </w:tc>
        <w:tc>
          <w:p>
            <w:pPr>
              <w:pStyle w:val="Compact"/>
              <w:jc w:val="left"/>
            </w:pPr>
            <w:r>
              <w:t xml:space="preserve">As a system, I want to extract text from DOCX attachments so that Word document content is available for semantic search</w:t>
            </w:r>
          </w:p>
        </w:tc>
        <w:tc>
          <w:p>
            <w:pPr>
              <w:pStyle w:val="Compact"/>
              <w:jc w:val="left"/>
            </w:pPr>
            <w:r>
              <w:t xml:space="preserve">MUST HAVE</w:t>
            </w:r>
          </w:p>
        </w:tc>
        <w:tc>
          <w:p>
            <w:pPr>
              <w:pStyle w:val="Compact"/>
              <w:jc w:val="left"/>
            </w:pPr>
            <w:r>
              <w:t xml:space="preserve">MTO-19</w:t>
            </w:r>
          </w:p>
        </w:tc>
      </w:tr>
      <w:tr>
        <w:tc>
          <w:p>
            <w:pPr>
              <w:pStyle w:val="Compact"/>
              <w:jc w:val="left"/>
            </w:pPr>
            <w:r>
              <w:t xml:space="preserve">4</w:t>
            </w:r>
          </w:p>
        </w:tc>
        <w:tc>
          <w:p>
            <w:pPr>
              <w:pStyle w:val="Compact"/>
              <w:jc w:val="left"/>
            </w:pPr>
            <w:r>
              <w:t xml:space="preserve">As a system, I want to read text files directly so that plain text and markdown content is available for semantic search</w:t>
            </w:r>
          </w:p>
        </w:tc>
        <w:tc>
          <w:p>
            <w:pPr>
              <w:pStyle w:val="Compact"/>
              <w:jc w:val="left"/>
            </w:pPr>
            <w:r>
              <w:t xml:space="preserve">MUST HAVE</w:t>
            </w:r>
          </w:p>
        </w:tc>
        <w:tc>
          <w:p>
            <w:pPr>
              <w:pStyle w:val="Compact"/>
              <w:jc w:val="left"/>
            </w:pPr>
            <w:r>
              <w:t xml:space="preserve">MTO-19</w:t>
            </w:r>
          </w:p>
        </w:tc>
      </w:tr>
      <w:tr>
        <w:tc>
          <w:p>
            <w:pPr>
              <w:pStyle w:val="Compact"/>
              <w:jc w:val="left"/>
            </w:pPr>
            <w:r>
              <w:t xml:space="preserve">5</w:t>
            </w:r>
          </w:p>
        </w:tc>
        <w:tc>
          <w:p>
            <w:pPr>
              <w:pStyle w:val="Compact"/>
              <w:jc w:val="left"/>
            </w:pPr>
            <w:r>
              <w:t xml:space="preserve">As a system, I want to gracefully skip unsupported file types so that the processor doesn’t fail on unknown formats</w:t>
            </w:r>
          </w:p>
        </w:tc>
        <w:tc>
          <w:p>
            <w:pPr>
              <w:pStyle w:val="Compact"/>
              <w:jc w:val="left"/>
            </w:pPr>
            <w:r>
              <w:t xml:space="preserve">MUST HAVE</w:t>
            </w:r>
          </w:p>
        </w:tc>
        <w:tc>
          <w:p>
            <w:pPr>
              <w:pStyle w:val="Compact"/>
              <w:jc w:val="left"/>
            </w:pPr>
            <w:r>
              <w:t xml:space="preserve">MTO-19</w:t>
            </w:r>
          </w:p>
        </w:tc>
      </w:tr>
      <w:tr>
        <w:tc>
          <w:p>
            <w:pPr>
              <w:pStyle w:val="Compact"/>
              <w:jc w:val="left"/>
            </w:pPr>
            <w:r>
              <w:t xml:space="preserve">6</w:t>
            </w:r>
          </w:p>
        </w:tc>
        <w:tc>
          <w:p>
            <w:pPr>
              <w:pStyle w:val="Compact"/>
              <w:jc w:val="left"/>
            </w:pPr>
            <w:r>
              <w:t xml:space="preserve">As a system, I want to retry failed downloads so that transient network issues don’t cause permanent failures</w:t>
            </w:r>
          </w:p>
        </w:tc>
        <w:tc>
          <w:p>
            <w:pPr>
              <w:pStyle w:val="Compact"/>
              <w:jc w:val="left"/>
            </w:pPr>
            <w:r>
              <w:t xml:space="preserve">MUST HAVE</w:t>
            </w:r>
          </w:p>
        </w:tc>
        <w:tc>
          <w:p>
            <w:pPr>
              <w:pStyle w:val="Compact"/>
              <w:jc w:val="left"/>
            </w:pPr>
            <w:r>
              <w:t xml:space="preserve">MTO-19</w:t>
            </w:r>
          </w:p>
        </w:tc>
      </w:tr>
      <w:tr>
        <w:tc>
          <w:p>
            <w:pPr>
              <w:pStyle w:val="Compact"/>
              <w:jc w:val="left"/>
            </w:pPr>
            <w:r>
              <w:t xml:space="preserve">7</w:t>
            </w:r>
          </w:p>
        </w:tc>
        <w:tc>
          <w:p>
            <w:pPr>
              <w:pStyle w:val="Compact"/>
              <w:jc w:val="left"/>
            </w:pPr>
            <w:r>
              <w:t xml:space="preserve">As a system, I want to limit concurrent downloads so that Jira API rate limits are respected</w:t>
            </w:r>
          </w:p>
        </w:tc>
        <w:tc>
          <w:p>
            <w:pPr>
              <w:pStyle w:val="Compact"/>
              <w:jc w:val="left"/>
            </w:pPr>
            <w:r>
              <w:t xml:space="preserve">MUST HAVE</w:t>
            </w:r>
          </w:p>
        </w:tc>
        <w:tc>
          <w:p>
            <w:pPr>
              <w:pStyle w:val="Compact"/>
              <w:jc w:val="left"/>
            </w:pPr>
            <w:r>
              <w:t xml:space="preserve">MTO-19</w:t>
            </w:r>
          </w:p>
        </w:tc>
      </w:tr>
      <w:tr>
        <w:tc>
          <w:p>
            <w:pPr>
              <w:pStyle w:val="Compact"/>
              <w:jc w:val="left"/>
            </w:pPr>
            <w:r>
              <w:t xml:space="preserve">8</w:t>
            </w:r>
          </w:p>
        </w:tc>
        <w:tc>
          <w:p>
            <w:pPr>
              <w:pStyle w:val="Compact"/>
              <w:jc w:val="left"/>
            </w:pPr>
            <w:r>
              <w:t xml:space="preserve">As a system, I want to shut down gracefully so that in-progress work is completed before stopping</w:t>
            </w:r>
          </w:p>
        </w:tc>
        <w:tc>
          <w:p>
            <w:pPr>
              <w:pStyle w:val="Compact"/>
              <w:jc w:val="left"/>
            </w:pPr>
            <w:r>
              <w:t xml:space="preserve">MUST HAVE</w:t>
            </w:r>
          </w:p>
        </w:tc>
        <w:tc>
          <w:p>
            <w:pPr>
              <w:pStyle w:val="Compact"/>
              <w:jc w:val="left"/>
            </w:pPr>
            <w:r>
              <w:t xml:space="preserve">MTO-19</w:t>
            </w:r>
          </w:p>
        </w:tc>
      </w:tr>
    </w:tbl>
    <w:p>
      <w:r>
        <w:pict>
          <v:rect style="width:0;height:1.5pt" o:hralign="center" o:hrstd="t" o:hr="t"/>
        </w:pict>
      </w:r>
    </w:p>
    <w:bookmarkEnd w:id="30"/>
    <w:bookmarkStart w:id="40" w:name="details-of-user-stories"/>
    <w:p>
      <w:pPr>
        <w:pStyle w:val="Heading3"/>
      </w:pPr>
      <w:r>
        <w:t xml:space="preserve">2.3 Details of User Stories</w:t>
      </w:r>
    </w:p>
    <w:p>
      <w:r>
        <w:pict>
          <v:rect style="width:0;height:1.5pt" o:hralign="center" o:hrstd="t" o:hr="t"/>
        </w:pict>
      </w:r>
    </w:p>
    <w:bookmarkStart w:id="31" w:name="business-flow"/>
    <w:p>
      <w:pPr>
        <w:pStyle w:val="Heading4"/>
      </w:pPr>
      <w:r>
        <w:t xml:space="preserve">Business Flow</w:t>
      </w:r>
    </w:p>
    <w:p>
      <w:pPr>
        <w:pStyle w:val="CaptionedFigure"/>
      </w:pPr>
      <w:r>
        <w:t xml:space="preserve">Business Flow</w:t>
      </w:r>
    </w:p>
    <w:p>
      <w:pPr>
        <w:pStyle w:val="ImageCaption"/>
      </w:pPr>
      <w:r>
        <w:t xml:space="preserve">Business Flow</w:t>
      </w:r>
    </w:p>
    <w:p>
      <w:pPr>
        <w:pStyle w:val="BodyText"/>
      </w:pPr>
      <w:r>
        <w:rPr>
          <w:bCs/>
          <w:b/>
        </w:rPr>
        <w:t xml:space="preserve">Step 1:</w:t>
      </w:r>
      <w:r>
        <w:t xml:space="preserve"> </w:t>
      </w:r>
      <w:r>
        <w:t xml:space="preserve">Application starts → AttachmentProcessor coroutine launches</w:t>
      </w:r>
    </w:p>
    <w:p>
      <w:pPr>
        <w:pStyle w:val="BodyText"/>
      </w:pPr>
      <w:r>
        <w:rPr>
          <w:bCs/>
          <w:b/>
        </w:rPr>
        <w:t xml:space="preserve">Step 2:</w:t>
      </w:r>
      <w:r>
        <w:t xml:space="preserve"> </w:t>
      </w:r>
      <w:r>
        <w:t xml:space="preserve">Processor polls</w:t>
      </w:r>
      <w:r>
        <w:t xml:space="preserve"> </w:t>
      </w:r>
      <w:r>
        <w:rPr>
          <w:rStyle w:val="VerbatimChar"/>
        </w:rPr>
        <w:t xml:space="preserve">jira_attachment_queue</w:t>
      </w:r>
      <w:r>
        <w:t xml:space="preserve"> </w:t>
      </w:r>
      <w:r>
        <w:t xml:space="preserve">table for records with</w:t>
      </w:r>
      <w:r>
        <w:t xml:space="preserve"> </w:t>
      </w:r>
      <w:r>
        <w:rPr>
          <w:rStyle w:val="VerbatimChar"/>
        </w:rPr>
        <w:t xml:space="preserve">status = 'pending'</w:t>
      </w:r>
      <w:r>
        <w:t xml:space="preserve">, ordered by</w:t>
      </w:r>
      <w:r>
        <w:t xml:space="preserve"> </w:t>
      </w:r>
      <w:r>
        <w:rPr>
          <w:rStyle w:val="VerbatimChar"/>
        </w:rPr>
        <w:t xml:space="preserve">created_at</w:t>
      </w:r>
      <w:r>
        <w:t xml:space="preserve">, limited by</w:t>
      </w:r>
      <w:r>
        <w:t xml:space="preserve"> </w:t>
      </w:r>
      <w:r>
        <w:rPr>
          <w:rStyle w:val="VerbatimChar"/>
        </w:rPr>
        <w:t xml:space="preserve">batchSize</w:t>
      </w:r>
      <w:r>
        <w:t xml:space="preserve"> </w:t>
      </w:r>
      <w:r>
        <w:t xml:space="preserve">(default: 5)</w:t>
      </w:r>
    </w:p>
    <w:p>
      <w:pPr>
        <w:pStyle w:val="BodyText"/>
      </w:pPr>
      <w:r>
        <w:rPr>
          <w:bCs/>
          <w:b/>
        </w:rPr>
        <w:t xml:space="preserve">Step 3:</w:t>
      </w:r>
      <w:r>
        <w:t xml:space="preserve"> </w:t>
      </w:r>
      <w:r>
        <w:t xml:space="preserve">For each attachment in batch, mark</w:t>
      </w:r>
      <w:r>
        <w:t xml:space="preserve"> </w:t>
      </w:r>
      <w:r>
        <w:rPr>
          <w:rStyle w:val="VerbatimChar"/>
        </w:rPr>
        <w:t xml:space="preserve">status = 'processing'</w:t>
      </w:r>
    </w:p>
    <w:p>
      <w:pPr>
        <w:pStyle w:val="BodyText"/>
      </w:pPr>
      <w:r>
        <w:rPr>
          <w:bCs/>
          <w:b/>
        </w:rPr>
        <w:t xml:space="preserve">Step 4:</w:t>
      </w:r>
      <w:r>
        <w:t xml:space="preserve"> </w:t>
      </w:r>
      <w:r>
        <w:t xml:space="preserve">Download attachment from Jira using</w:t>
      </w:r>
      <w:r>
        <w:t xml:space="preserve"> </w:t>
      </w:r>
      <w:r>
        <w:rPr>
          <w:rStyle w:val="VerbatimChar"/>
        </w:rPr>
        <w:t xml:space="preserve">JiraRestClient.downloadAttachment(url)</w:t>
      </w:r>
      <w:r>
        <w:t xml:space="preserve"> </w:t>
      </w:r>
      <w:r>
        <w:t xml:space="preserve">with semaphore-limited concurrency (max 3)</w:t>
      </w:r>
    </w:p>
    <w:p>
      <w:pPr>
        <w:pStyle w:val="BodyText"/>
      </w:pPr>
      <w:r>
        <w:rPr>
          <w:bCs/>
          <w:b/>
        </w:rPr>
        <w:t xml:space="preserve">Step 5:</w:t>
      </w:r>
      <w:r>
        <w:t xml:space="preserve"> </w:t>
      </w:r>
      <w:r>
        <w:t xml:space="preserve">Determine extraction strategy based on</w:t>
      </w:r>
      <w:r>
        <w:t xml:space="preserve"> </w:t>
      </w:r>
      <w:r>
        <w:rPr>
          <w:rStyle w:val="VerbatimChar"/>
        </w:rPr>
        <w:t xml:space="preserve">mime_type</w:t>
      </w:r>
      <w:r>
        <w:t xml:space="preserve">:</w:t>
      </w:r>
      <w:r>
        <w:t xml:space="preserve"> </w:t>
      </w:r>
      <w:r>
        <w:t xml:space="preserve">-</w:t>
      </w:r>
      <w:r>
        <w:t xml:space="preserve"> </w:t>
      </w:r>
      <w:r>
        <w:rPr>
          <w:rStyle w:val="VerbatimChar"/>
        </w:rPr>
        <w:t xml:space="preserve">application/pdf</w:t>
      </w:r>
      <w:r>
        <w:t xml:space="preserve"> </w:t>
      </w:r>
      <w:r>
        <w:t xml:space="preserve">→ PDFBox extraction</w:t>
      </w:r>
      <w:r>
        <w:t xml:space="preserve"> </w:t>
      </w:r>
      <w:r>
        <w:t xml:space="preserve">-</w:t>
      </w:r>
      <w:r>
        <w:t xml:space="preserve"> </w:t>
      </w:r>
      <w:r>
        <w:rPr>
          <w:rStyle w:val="VerbatimChar"/>
        </w:rPr>
        <w:t xml:space="preserve">application/vnd.openxmlformats-officedocument.wordprocessingml.document</w:t>
      </w:r>
      <w:r>
        <w:t xml:space="preserve"> </w:t>
      </w:r>
      <w:r>
        <w:t xml:space="preserve">→ Apache POI extraction</w:t>
      </w:r>
      <w:r>
        <w:t xml:space="preserve"> </w:t>
      </w:r>
      <w:r>
        <w:t xml:space="preserve">-</w:t>
      </w:r>
      <w:r>
        <w:t xml:space="preserve"> </w:t>
      </w:r>
      <w:r>
        <w:rPr>
          <w:rStyle w:val="VerbatimChar"/>
        </w:rPr>
        <w:t xml:space="preserve">text/*</w:t>
      </w:r>
      <w:r>
        <w:t xml:space="preserve"> </w:t>
      </w:r>
      <w:r>
        <w:t xml:space="preserve">→ Direct read</w:t>
      </w:r>
      <w:r>
        <w:t xml:space="preserve"> </w:t>
      </w:r>
      <w:r>
        <w:t xml:space="preserve">- Other → Skip, mark as</w:t>
      </w:r>
      <w:r>
        <w:t xml:space="preserve"> </w:t>
      </w:r>
      <w:r>
        <w:t xml:space="preserve">‘</w:t>
      </w:r>
      <w:r>
        <w:t xml:space="preserve">skipped</w:t>
      </w:r>
      <w:r>
        <w:t xml:space="preserve">’</w:t>
      </w:r>
    </w:p>
    <w:p>
      <w:pPr>
        <w:pStyle w:val="BodyText"/>
      </w:pPr>
      <w:r>
        <w:rPr>
          <w:bCs/>
          <w:b/>
        </w:rPr>
        <w:t xml:space="preserve">Step 6:</w:t>
      </w:r>
      <w:r>
        <w:t xml:space="preserve"> </w:t>
      </w:r>
      <w:r>
        <w:t xml:space="preserve">Format extracted text with metadata: Title =</w:t>
      </w:r>
      <w:r>
        <w:t xml:space="preserve"> </w:t>
      </w:r>
      <w:r>
        <w:rPr>
          <w:rStyle w:val="VerbatimChar"/>
        </w:rPr>
        <w:t xml:space="preserve">"{issue_key} - {filename}"</w:t>
      </w:r>
      <w:r>
        <w:t xml:space="preserve">, Tags =</w:t>
      </w:r>
      <w:r>
        <w:t xml:space="preserve"> </w:t>
      </w:r>
      <w:r>
        <w:rPr>
          <w:rStyle w:val="VerbatimChar"/>
        </w:rPr>
        <w:t xml:space="preserve">[attachment, {issue_key}, {mime_type}]</w:t>
      </w:r>
    </w:p>
    <w:p>
      <w:pPr>
        <w:pStyle w:val="BodyText"/>
      </w:pPr>
      <w:r>
        <w:rPr>
          <w:bCs/>
          <w:b/>
        </w:rPr>
        <w:t xml:space="preserve">Step 7:</w:t>
      </w:r>
      <w:r>
        <w:t xml:space="preserve"> </w:t>
      </w:r>
      <w:r>
        <w:t xml:space="preserve">Ingest into KB vector DB (generate embedding → store in Qdrant)</w:t>
      </w:r>
    </w:p>
    <w:p>
      <w:pPr>
        <w:pStyle w:val="BodyText"/>
      </w:pPr>
      <w:r>
        <w:rPr>
          <w:bCs/>
          <w:b/>
        </w:rPr>
        <w:t xml:space="preserve">Step 8:</w:t>
      </w:r>
      <w:r>
        <w:t xml:space="preserve"> </w:t>
      </w:r>
      <w:r>
        <w:t xml:space="preserve">Mark</w:t>
      </w:r>
      <w:r>
        <w:t xml:space="preserve"> </w:t>
      </w:r>
      <w:r>
        <w:rPr>
          <w:rStyle w:val="VerbatimChar"/>
        </w:rPr>
        <w:t xml:space="preserve">status = 'completed'</w:t>
      </w:r>
      <w:r>
        <w:t xml:space="preserve">, set</w:t>
      </w:r>
      <w:r>
        <w:t xml:space="preserve"> </w:t>
      </w:r>
      <w:r>
        <w:rPr>
          <w:rStyle w:val="VerbatimChar"/>
        </w:rPr>
        <w:t xml:space="preserve">processed_at = NOW()</w:t>
      </w:r>
    </w:p>
    <w:p>
      <w:pPr>
        <w:pStyle w:val="BodyText"/>
      </w:pPr>
      <w:r>
        <w:rPr>
          <w:bCs/>
          <w:b/>
        </w:rPr>
        <w:t xml:space="preserve">Step 9:</w:t>
      </w:r>
      <w:r>
        <w:t xml:space="preserve"> </w:t>
      </w:r>
      <w:r>
        <w:t xml:space="preserve">If queue empty → exponential backoff (30s → 60s → 120s → … → 5min max)</w:t>
      </w:r>
    </w:p>
    <w:p>
      <w:pPr>
        <w:pStyle w:val="BodyText"/>
      </w:pPr>
      <w:r>
        <w:rPr>
          <w:bCs/>
          <w:b/>
        </w:rPr>
        <w:t xml:space="preserve">Step 10:</w:t>
      </w:r>
      <w:r>
        <w:t xml:space="preserve"> </w:t>
      </w:r>
      <w:r>
        <w:t xml:space="preserve">Repeat from Step 2</w:t>
      </w:r>
    </w:p>
    <w:p>
      <w:pPr>
        <w:pStyle w:val="BlockText"/>
      </w:pPr>
      <w:r>
        <w:rPr>
          <w:bCs/>
          <w:b/>
        </w:rPr>
        <w:t xml:space="preserve">Note:</w:t>
      </w:r>
      <w:r>
        <w:t xml:space="preserve"> </w:t>
      </w:r>
      <w:r>
        <w:t xml:space="preserve">On download/extract/ingest failure, retry up to 3 times. After max retries, mark as</w:t>
      </w:r>
      <w:r>
        <w:t xml:space="preserve"> </w:t>
      </w:r>
      <w:r>
        <w:t xml:space="preserve">‘</w:t>
      </w:r>
      <w:r>
        <w:t xml:space="preserve">failed</w:t>
      </w:r>
      <w:r>
        <w:t xml:space="preserve">’</w:t>
      </w:r>
      <w:r>
        <w:t xml:space="preserve"> </w:t>
      </w:r>
      <w:r>
        <w:t xml:space="preserve">with error message. Failed items can be manually reset to</w:t>
      </w:r>
      <w:r>
        <w:t xml:space="preserve"> </w:t>
      </w:r>
      <w:r>
        <w:t xml:space="preserve">‘</w:t>
      </w:r>
      <w:r>
        <w:t xml:space="preserve">pending</w:t>
      </w:r>
      <w:r>
        <w:t xml:space="preserve">’</w:t>
      </w:r>
      <w:r>
        <w:t xml:space="preserve"> </w:t>
      </w:r>
      <w:r>
        <w:t xml:space="preserve">for re-processing.</w:t>
      </w:r>
    </w:p>
    <w:p>
      <w:r>
        <w:pict>
          <v:rect style="width:0;height:1.5pt" o:hralign="center" o:hrstd="t" o:hr="t"/>
        </w:pict>
      </w:r>
    </w:p>
    <w:bookmarkEnd w:id="31"/>
    <w:bookmarkStart w:id="32" w:name="story-1-background-queue-processing"/>
    <w:p>
      <w:pPr>
        <w:pStyle w:val="Heading4"/>
      </w:pPr>
      <w:r>
        <w:t xml:space="preserve">STORY 1: Background Queue Processing</w:t>
      </w:r>
    </w:p>
    <w:p>
      <w:pPr>
        <w:pStyle w:val="BlockText"/>
      </w:pPr>
      <w:r>
        <w:t xml:space="preserve">As a system, I want to automatically process queued attachments so that their content becomes searchable in the KB</w:t>
      </w:r>
    </w:p>
    <w:p>
      <w:pPr>
        <w:pStyle w:val="FirstParagraph"/>
      </w:pPr>
      <w:r>
        <w:rPr>
          <w:bCs/>
          <w:b/>
        </w:rPr>
        <w:t xml:space="preserve">Requirement Details:</w:t>
      </w:r>
    </w:p>
    <w:p>
      <w:pPr>
        <w:numPr>
          <w:ilvl w:val="0"/>
          <w:numId w:val="1002"/>
        </w:numPr>
        <w:pStyle w:val="Compact"/>
      </w:pPr>
      <w:r>
        <w:t xml:space="preserve">Background coroutine loop that runs continuously while application is active</w:t>
      </w:r>
    </w:p>
    <w:p>
      <w:pPr>
        <w:numPr>
          <w:ilvl w:val="0"/>
          <w:numId w:val="1002"/>
        </w:numPr>
        <w:pStyle w:val="Compact"/>
      </w:pPr>
      <w:r>
        <w:t xml:space="preserve">Polls</w:t>
      </w:r>
      <w:r>
        <w:t xml:space="preserve"> </w:t>
      </w:r>
      <w:r>
        <w:rPr>
          <w:rStyle w:val="VerbatimChar"/>
        </w:rPr>
        <w:t xml:space="preserve">jira_attachment_queue</w:t>
      </w:r>
      <w:r>
        <w:t xml:space="preserve"> </w:t>
      </w:r>
      <w:r>
        <w:t xml:space="preserve">WHERE</w:t>
      </w:r>
      <w:r>
        <w:t xml:space="preserve"> </w:t>
      </w:r>
      <w:r>
        <w:rPr>
          <w:rStyle w:val="VerbatimChar"/>
        </w:rPr>
        <w:t xml:space="preserve">status = 'pending'</w:t>
      </w:r>
      <w:r>
        <w:t xml:space="preserve"> </w:t>
      </w:r>
      <w:r>
        <w:t xml:space="preserve">ORDER BY</w:t>
      </w:r>
      <w:r>
        <w:t xml:space="preserve"> </w:t>
      </w:r>
      <w:r>
        <w:rPr>
          <w:rStyle w:val="VerbatimChar"/>
        </w:rPr>
        <w:t xml:space="preserve">created_at</w:t>
      </w:r>
    </w:p>
    <w:p>
      <w:pPr>
        <w:numPr>
          <w:ilvl w:val="0"/>
          <w:numId w:val="1002"/>
        </w:numPr>
        <w:pStyle w:val="Compact"/>
      </w:pPr>
      <w:r>
        <w:t xml:space="preserve">Configurable batch size (default: 5 items per poll)</w:t>
      </w:r>
    </w:p>
    <w:p>
      <w:pPr>
        <w:numPr>
          <w:ilvl w:val="0"/>
          <w:numId w:val="1002"/>
        </w:numPr>
        <w:pStyle w:val="Compact"/>
      </w:pPr>
      <w:r>
        <w:t xml:space="preserve">Configurable poll interval (default: 30s when idle)</w:t>
      </w:r>
    </w:p>
    <w:p>
      <w:pPr>
        <w:numPr>
          <w:ilvl w:val="0"/>
          <w:numId w:val="1002"/>
        </w:numPr>
        <w:pStyle w:val="Compact"/>
      </w:pPr>
      <w:r>
        <w:t xml:space="preserve">Exponential backoff when queue is empty (up to 5 minutes max)</w:t>
      </w:r>
    </w:p>
    <w:p>
      <w:pPr>
        <w:numPr>
          <w:ilvl w:val="0"/>
          <w:numId w:val="1002"/>
        </w:numPr>
        <w:pStyle w:val="Compact"/>
      </w:pPr>
      <w:r>
        <w:t xml:space="preserve">Marks items as</w:t>
      </w:r>
      <w:r>
        <w:t xml:space="preserve"> </w:t>
      </w:r>
      <w:r>
        <w:t xml:space="preserve">‘</w:t>
      </w:r>
      <w:r>
        <w:t xml:space="preserve">processing</w:t>
      </w:r>
      <w:r>
        <w:t xml:space="preserve">’</w:t>
      </w:r>
      <w:r>
        <w:t xml:space="preserve"> </w:t>
      </w:r>
      <w:r>
        <w:t xml:space="preserve">before starting work (prevents duplicate processing)</w:t>
      </w:r>
    </w:p>
    <w:p>
      <w:pPr>
        <w:pStyle w:val="FirstParagraph"/>
      </w:pPr>
      <w:r>
        <w:rPr>
          <w:bCs/>
          <w:b/>
        </w:rPr>
        <w:t xml:space="preserve">Configuration: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enabled</w:t>
            </w:r>
          </w:p>
        </w:tc>
        <w:tc>
          <w:p>
            <w:pPr>
              <w:pStyle w:val="Compact"/>
              <w:jc w:val="left"/>
            </w:pPr>
            <w:r>
              <w:t xml:space="preserve">Boolean</w:t>
            </w:r>
          </w:p>
        </w:tc>
        <w:tc>
          <w:p>
            <w:pPr>
              <w:pStyle w:val="Compact"/>
              <w:jc w:val="left"/>
            </w:pPr>
            <w:r>
              <w:t xml:space="preserve">Yes</w:t>
            </w:r>
          </w:p>
        </w:tc>
        <w:tc>
          <w:p>
            <w:pPr>
              <w:pStyle w:val="Compact"/>
              <w:jc w:val="left"/>
            </w:pPr>
            <w:r>
              <w:t xml:space="preserve">Enable/disable the processor</w:t>
            </w:r>
          </w:p>
        </w:tc>
        <w:tc>
          <w:p>
            <w:pPr>
              <w:pStyle w:val="Compact"/>
              <w:jc w:val="left"/>
            </w:pPr>
            <w:r>
              <w:t xml:space="preserve">true</w:t>
            </w:r>
          </w:p>
        </w:tc>
      </w:tr>
      <w:tr>
        <w:tc>
          <w:p>
            <w:pPr>
              <w:pStyle w:val="Compact"/>
              <w:jc w:val="left"/>
            </w:pPr>
            <w:r>
              <w:t xml:space="preserve">batchSize</w:t>
            </w:r>
          </w:p>
        </w:tc>
        <w:tc>
          <w:p>
            <w:pPr>
              <w:pStyle w:val="Compact"/>
              <w:jc w:val="left"/>
            </w:pPr>
            <w:r>
              <w:t xml:space="preserve">Integer</w:t>
            </w:r>
          </w:p>
        </w:tc>
        <w:tc>
          <w:p>
            <w:pPr>
              <w:pStyle w:val="Compact"/>
              <w:jc w:val="left"/>
            </w:pPr>
            <w:r>
              <w:t xml:space="preserve">Yes</w:t>
            </w:r>
          </w:p>
        </w:tc>
        <w:tc>
          <w:p>
            <w:pPr>
              <w:pStyle w:val="Compact"/>
              <w:jc w:val="left"/>
            </w:pPr>
            <w:r>
              <w:t xml:space="preserve">Number of items to process per poll</w:t>
            </w:r>
          </w:p>
        </w:tc>
        <w:tc>
          <w:p>
            <w:pPr>
              <w:pStyle w:val="Compact"/>
              <w:jc w:val="left"/>
            </w:pPr>
            <w:r>
              <w:t xml:space="preserve">5</w:t>
            </w:r>
          </w:p>
        </w:tc>
      </w:tr>
      <w:tr>
        <w:tc>
          <w:p>
            <w:pPr>
              <w:pStyle w:val="Compact"/>
              <w:jc w:val="left"/>
            </w:pPr>
            <w:r>
              <w:t xml:space="preserve">pollInterval</w:t>
            </w:r>
          </w:p>
        </w:tc>
        <w:tc>
          <w:p>
            <w:pPr>
              <w:pStyle w:val="Compact"/>
              <w:jc w:val="left"/>
            </w:pPr>
            <w:r>
              <w:t xml:space="preserve">Duration</w:t>
            </w:r>
          </w:p>
        </w:tc>
        <w:tc>
          <w:p>
            <w:pPr>
              <w:pStyle w:val="Compact"/>
              <w:jc w:val="left"/>
            </w:pPr>
            <w:r>
              <w:t xml:space="preserve">Yes</w:t>
            </w:r>
          </w:p>
        </w:tc>
        <w:tc>
          <w:p>
            <w:pPr>
              <w:pStyle w:val="Compact"/>
              <w:jc w:val="left"/>
            </w:pPr>
            <w:r>
              <w:t xml:space="preserve">Time between polls when items exist</w:t>
            </w:r>
          </w:p>
        </w:tc>
        <w:tc>
          <w:p>
            <w:pPr>
              <w:pStyle w:val="Compact"/>
              <w:jc w:val="left"/>
            </w:pPr>
            <w:r>
              <w:t xml:space="preserve">30s</w:t>
            </w:r>
          </w:p>
        </w:tc>
      </w:tr>
      <w:tr>
        <w:tc>
          <w:p>
            <w:pPr>
              <w:pStyle w:val="Compact"/>
              <w:jc w:val="left"/>
            </w:pPr>
            <w:r>
              <w:t xml:space="preserve">maxConcurrentDownloads</w:t>
            </w:r>
          </w:p>
        </w:tc>
        <w:tc>
          <w:p>
            <w:pPr>
              <w:pStyle w:val="Compact"/>
              <w:jc w:val="left"/>
            </w:pPr>
            <w:r>
              <w:t xml:space="preserve">Integer</w:t>
            </w:r>
          </w:p>
        </w:tc>
        <w:tc>
          <w:p>
            <w:pPr>
              <w:pStyle w:val="Compact"/>
              <w:jc w:val="left"/>
            </w:pPr>
            <w:r>
              <w:t xml:space="preserve">Yes</w:t>
            </w:r>
          </w:p>
        </w:tc>
        <w:tc>
          <w:p>
            <w:pPr>
              <w:pStyle w:val="Compact"/>
              <w:jc w:val="left"/>
            </w:pPr>
            <w:r>
              <w:t xml:space="preserve">Semaphore limit for parallel downloads</w:t>
            </w:r>
          </w:p>
        </w:tc>
        <w:tc>
          <w:p>
            <w:pPr>
              <w:pStyle w:val="Compact"/>
              <w:jc w:val="left"/>
            </w:pPr>
            <w:r>
              <w:t xml:space="preserve">3</w:t>
            </w:r>
          </w:p>
        </w:tc>
      </w:tr>
      <w:tr>
        <w:tc>
          <w:p>
            <w:pPr>
              <w:pStyle w:val="Compact"/>
              <w:jc w:val="left"/>
            </w:pPr>
            <w:r>
              <w:t xml:space="preserve">maxRetries</w:t>
            </w:r>
          </w:p>
        </w:tc>
        <w:tc>
          <w:p>
            <w:pPr>
              <w:pStyle w:val="Compact"/>
              <w:jc w:val="left"/>
            </w:pPr>
            <w:r>
              <w:t xml:space="preserve">Integer</w:t>
            </w:r>
          </w:p>
        </w:tc>
        <w:tc>
          <w:p>
            <w:pPr>
              <w:pStyle w:val="Compact"/>
              <w:jc w:val="left"/>
            </w:pPr>
            <w:r>
              <w:t xml:space="preserve">Yes</w:t>
            </w:r>
          </w:p>
        </w:tc>
        <w:tc>
          <w:p>
            <w:pPr>
              <w:pStyle w:val="Compact"/>
              <w:jc w:val="left"/>
            </w:pPr>
            <w:r>
              <w:t xml:space="preserve">Max retry attempts per item</w:t>
            </w:r>
          </w:p>
        </w:tc>
        <w:tc>
          <w:p>
            <w:pPr>
              <w:pStyle w:val="Compact"/>
              <w:jc w:val="left"/>
            </w:pPr>
            <w:r>
              <w:t xml:space="preserve">3</w:t>
            </w:r>
          </w:p>
        </w:tc>
      </w:tr>
      <w:tr>
        <w:tc>
          <w:p>
            <w:pPr>
              <w:pStyle w:val="Compact"/>
              <w:jc w:val="left"/>
            </w:pPr>
            <w:r>
              <w:t xml:space="preserve">supportedMimeTypes</w:t>
            </w:r>
          </w:p>
        </w:tc>
        <w:tc>
          <w:p>
            <w:pPr>
              <w:pStyle w:val="Compact"/>
              <w:jc w:val="left"/>
            </w:pPr>
            <w:r>
              <w:t xml:space="preserve">List</w:t>
            </w:r>
          </w:p>
        </w:tc>
        <w:tc>
          <w:p>
            <w:pPr>
              <w:pStyle w:val="Compact"/>
              <w:jc w:val="left"/>
            </w:pPr>
            <w:r>
              <w:t xml:space="preserve">Yes</w:t>
            </w:r>
          </w:p>
        </w:tc>
        <w:tc>
          <w:p>
            <w:pPr>
              <w:pStyle w:val="Compact"/>
              <w:jc w:val="left"/>
            </w:pPr>
            <w:r>
              <w:t xml:space="preserve">MIME types to process</w:t>
            </w:r>
          </w:p>
        </w:tc>
        <w:tc>
          <w:p>
            <w:pPr>
              <w:pStyle w:val="Compact"/>
              <w:jc w:val="left"/>
            </w:pPr>
            <w:r>
              <w:t xml:space="preserve">[application/pdf, …]</w:t>
            </w:r>
          </w:p>
        </w:tc>
      </w:tr>
    </w:tbl>
    <w:p>
      <w:pPr>
        <w:pStyle w:val="BodyText"/>
      </w:pPr>
      <w:r>
        <w:rPr>
          <w:bCs/>
          <w:b/>
        </w:rPr>
        <w:t xml:space="preserve">Acceptance Criteria:</w:t>
      </w:r>
    </w:p>
    <w:p>
      <w:pPr>
        <w:numPr>
          <w:ilvl w:val="0"/>
          <w:numId w:val="1003"/>
        </w:numPr>
        <w:pStyle w:val="Compact"/>
      </w:pPr>
      <w:r>
        <w:t xml:space="preserve">Background worker polls queue and processes attachments automatically</w:t>
      </w:r>
    </w:p>
    <w:p>
      <w:pPr>
        <w:numPr>
          <w:ilvl w:val="0"/>
          <w:numId w:val="1003"/>
        </w:numPr>
        <w:pStyle w:val="Compact"/>
      </w:pPr>
      <w:r>
        <w:t xml:space="preserve">Worker starts when application starts (if enabled = true)</w:t>
      </w:r>
    </w:p>
    <w:p>
      <w:pPr>
        <w:numPr>
          <w:ilvl w:val="0"/>
          <w:numId w:val="1003"/>
        </w:numPr>
        <w:pStyle w:val="Compact"/>
      </w:pPr>
      <w:r>
        <w:t xml:space="preserve">Worker respects batch size configuration</w:t>
      </w:r>
    </w:p>
    <w:p>
      <w:pPr>
        <w:numPr>
          <w:ilvl w:val="0"/>
          <w:numId w:val="1003"/>
        </w:numPr>
        <w:pStyle w:val="Compact"/>
      </w:pPr>
      <w:r>
        <w:t xml:space="preserve">Worker uses exponential backoff when queue is empty</w:t>
      </w:r>
    </w:p>
    <w:p>
      <w:pPr>
        <w:numPr>
          <w:ilvl w:val="0"/>
          <w:numId w:val="1003"/>
        </w:numPr>
        <w:pStyle w:val="Compact"/>
      </w:pPr>
      <w:r>
        <w:t xml:space="preserve">Worker can be disabled via configuration</w:t>
      </w:r>
    </w:p>
    <w:p>
      <w:r>
        <w:pict>
          <v:rect style="width:0;height:1.5pt" o:hralign="center" o:hrstd="t" o:hr="t"/>
        </w:pict>
      </w:r>
    </w:p>
    <w:bookmarkEnd w:id="32"/>
    <w:bookmarkStart w:id="33" w:name="story-2-pdf-text-extraction"/>
    <w:p>
      <w:pPr>
        <w:pStyle w:val="Heading4"/>
      </w:pPr>
      <w:r>
        <w:t xml:space="preserve">STORY 2: PDF Text Extraction</w:t>
      </w:r>
    </w:p>
    <w:p>
      <w:pPr>
        <w:pStyle w:val="BlockText"/>
      </w:pPr>
      <w:r>
        <w:t xml:space="preserve">As a system, I want to extract text from PDF attachments so that PDF content is available for semantic search</w:t>
      </w:r>
    </w:p>
    <w:p>
      <w:pPr>
        <w:pStyle w:val="FirstParagraph"/>
      </w:pPr>
      <w:r>
        <w:rPr>
          <w:bCs/>
          <w:b/>
        </w:rPr>
        <w:t xml:space="preserve">Requirement Details:</w:t>
      </w:r>
    </w:p>
    <w:p>
      <w:pPr>
        <w:numPr>
          <w:ilvl w:val="0"/>
          <w:numId w:val="1004"/>
        </w:numPr>
        <w:pStyle w:val="Compact"/>
      </w:pPr>
      <w:r>
        <w:t xml:space="preserve">Use Apache PDFBox library to extract text from PDF files</w:t>
      </w:r>
    </w:p>
    <w:p>
      <w:pPr>
        <w:numPr>
          <w:ilvl w:val="0"/>
          <w:numId w:val="1004"/>
        </w:numPr>
        <w:pStyle w:val="Compact"/>
      </w:pPr>
      <w:r>
        <w:t xml:space="preserve">Handle multi-page PDFs (extract all pages)</w:t>
      </w:r>
    </w:p>
    <w:p>
      <w:pPr>
        <w:numPr>
          <w:ilvl w:val="0"/>
          <w:numId w:val="1004"/>
        </w:numPr>
        <w:pStyle w:val="Compact"/>
      </w:pPr>
      <w:r>
        <w:t xml:space="preserve">Handle encrypted/password-protected PDFs gracefully (mark as</w:t>
      </w:r>
      <w:r>
        <w:t xml:space="preserve"> </w:t>
      </w:r>
      <w:r>
        <w:t xml:space="preserve">‘</w:t>
      </w:r>
      <w:r>
        <w:t xml:space="preserve">failed</w:t>
      </w:r>
      <w:r>
        <w:t xml:space="preserve">’</w:t>
      </w:r>
      <w:r>
        <w:t xml:space="preserve"> </w:t>
      </w:r>
      <w:r>
        <w:t xml:space="preserve">with descriptive error)</w:t>
      </w:r>
    </w:p>
    <w:p>
      <w:pPr>
        <w:numPr>
          <w:ilvl w:val="0"/>
          <w:numId w:val="1004"/>
        </w:numPr>
        <w:pStyle w:val="Compact"/>
      </w:pPr>
      <w:r>
        <w:t xml:space="preserve">Handle corrupted PDFs gracefully (mark as</w:t>
      </w:r>
      <w:r>
        <w:t xml:space="preserve"> </w:t>
      </w:r>
      <w:r>
        <w:t xml:space="preserve">‘</w:t>
      </w:r>
      <w:r>
        <w:t xml:space="preserve">failed</w:t>
      </w:r>
      <w:r>
        <w:t xml:space="preserve">’</w:t>
      </w:r>
      <w:r>
        <w:t xml:space="preserve">)</w:t>
      </w:r>
    </w:p>
    <w:p>
      <w:pPr>
        <w:numPr>
          <w:ilvl w:val="0"/>
          <w:numId w:val="1004"/>
        </w:numPr>
        <w:pStyle w:val="Compact"/>
      </w:pPr>
      <w:r>
        <w:t xml:space="preserve">Extracted text should preserve paragraph structure where possible</w:t>
      </w:r>
    </w:p>
    <w:p>
      <w:pPr>
        <w:pStyle w:val="FirstParagraph"/>
      </w:pPr>
      <w:r>
        <w:rPr>
          <w:bCs/>
          <w:b/>
        </w:rPr>
        <w:t xml:space="preserve">Acceptance Criteria:</w:t>
      </w:r>
    </w:p>
    <w:p>
      <w:pPr>
        <w:numPr>
          <w:ilvl w:val="0"/>
          <w:numId w:val="1005"/>
        </w:numPr>
        <w:pStyle w:val="Compact"/>
      </w:pPr>
      <w:r>
        <w:t xml:space="preserve">PDF text extraction works for standard PDF files</w:t>
      </w:r>
    </w:p>
    <w:p>
      <w:pPr>
        <w:numPr>
          <w:ilvl w:val="0"/>
          <w:numId w:val="1005"/>
        </w:numPr>
        <w:pStyle w:val="Compact"/>
      </w:pPr>
      <w:r>
        <w:t xml:space="preserve">Multi-page PDFs have all pages extracted</w:t>
      </w:r>
    </w:p>
    <w:p>
      <w:pPr>
        <w:numPr>
          <w:ilvl w:val="0"/>
          <w:numId w:val="1005"/>
        </w:numPr>
        <w:pStyle w:val="Compact"/>
      </w:pPr>
      <w:r>
        <w:t xml:space="preserve">Encrypted PDFs are marked as</w:t>
      </w:r>
      <w:r>
        <w:t xml:space="preserve"> </w:t>
      </w:r>
      <w:r>
        <w:t xml:space="preserve">‘</w:t>
      </w:r>
      <w:r>
        <w:t xml:space="preserve">failed</w:t>
      </w:r>
      <w:r>
        <w:t xml:space="preserve">’</w:t>
      </w:r>
      <w:r>
        <w:t xml:space="preserve"> </w:t>
      </w:r>
      <w:r>
        <w:t xml:space="preserve">with error</w:t>
      </w:r>
      <w:r>
        <w:t xml:space="preserve"> </w:t>
      </w:r>
      <w:r>
        <w:t xml:space="preserve">“</w:t>
      </w:r>
      <w:r>
        <w:t xml:space="preserve">Password-protected PDF</w:t>
      </w:r>
      <w:r>
        <w:t xml:space="preserve">”</w:t>
      </w:r>
    </w:p>
    <w:p>
      <w:pPr>
        <w:numPr>
          <w:ilvl w:val="0"/>
          <w:numId w:val="1005"/>
        </w:numPr>
        <w:pStyle w:val="Compact"/>
      </w:pPr>
      <w:r>
        <w:t xml:space="preserve">Corrupted PDFs are marked as</w:t>
      </w:r>
      <w:r>
        <w:t xml:space="preserve"> </w:t>
      </w:r>
      <w:r>
        <w:t xml:space="preserve">‘</w:t>
      </w:r>
      <w:r>
        <w:t xml:space="preserve">failed</w:t>
      </w:r>
      <w:r>
        <w:t xml:space="preserve">’</w:t>
      </w:r>
      <w:r>
        <w:t xml:space="preserve"> </w:t>
      </w:r>
      <w:r>
        <w:t xml:space="preserve">with error</w:t>
      </w:r>
      <w:r>
        <w:t xml:space="preserve"> </w:t>
      </w:r>
      <w:r>
        <w:t xml:space="preserve">“</w:t>
      </w:r>
      <w:r>
        <w:t xml:space="preserve">Invalid PDF format</w:t>
      </w:r>
      <w:r>
        <w:t xml:space="preserve">”</w:t>
      </w:r>
    </w:p>
    <w:p>
      <w:pPr>
        <w:numPr>
          <w:ilvl w:val="0"/>
          <w:numId w:val="1005"/>
        </w:numPr>
        <w:pStyle w:val="Compact"/>
      </w:pPr>
      <w:r>
        <w:t xml:space="preserve">Empty PDFs (no extractable text) are marked as</w:t>
      </w:r>
      <w:r>
        <w:t xml:space="preserve"> </w:t>
      </w:r>
      <w:r>
        <w:t xml:space="preserve">‘</w:t>
      </w:r>
      <w:r>
        <w:t xml:space="preserve">skipped</w:t>
      </w:r>
      <w:r>
        <w:t xml:space="preserve">’</w:t>
      </w:r>
    </w:p>
    <w:p>
      <w:r>
        <w:pict>
          <v:rect style="width:0;height:1.5pt" o:hralign="center" o:hrstd="t" o:hr="t"/>
        </w:pict>
      </w:r>
    </w:p>
    <w:bookmarkEnd w:id="33"/>
    <w:bookmarkStart w:id="34" w:name="story-3-docx-text-extraction"/>
    <w:p>
      <w:pPr>
        <w:pStyle w:val="Heading4"/>
      </w:pPr>
      <w:r>
        <w:t xml:space="preserve">STORY 3: DOCX Text Extraction</w:t>
      </w:r>
    </w:p>
    <w:p>
      <w:pPr>
        <w:pStyle w:val="BlockText"/>
      </w:pPr>
      <w:r>
        <w:t xml:space="preserve">As a system, I want to extract text from DOCX attachments so that Word document content is available for semantic search</w:t>
      </w:r>
    </w:p>
    <w:p>
      <w:pPr>
        <w:pStyle w:val="FirstParagraph"/>
      </w:pPr>
      <w:r>
        <w:rPr>
          <w:bCs/>
          <w:b/>
        </w:rPr>
        <w:t xml:space="preserve">Requirement Details:</w:t>
      </w:r>
    </w:p>
    <w:p>
      <w:pPr>
        <w:numPr>
          <w:ilvl w:val="0"/>
          <w:numId w:val="1006"/>
        </w:numPr>
        <w:pStyle w:val="Compact"/>
      </w:pPr>
      <w:r>
        <w:t xml:space="preserve">Use Apache POI library to extract text from DOCX files</w:t>
      </w:r>
    </w:p>
    <w:p>
      <w:pPr>
        <w:numPr>
          <w:ilvl w:val="0"/>
          <w:numId w:val="1006"/>
        </w:numPr>
        <w:pStyle w:val="Compact"/>
      </w:pPr>
      <w:r>
        <w:t xml:space="preserve">Extract text from paragraphs, tables, headers, footers</w:t>
      </w:r>
    </w:p>
    <w:p>
      <w:pPr>
        <w:numPr>
          <w:ilvl w:val="0"/>
          <w:numId w:val="1006"/>
        </w:numPr>
        <w:pStyle w:val="Compact"/>
      </w:pPr>
      <w:r>
        <w:t xml:space="preserve">Handle corrupted DOCX files gracefully</w:t>
      </w:r>
    </w:p>
    <w:p>
      <w:pPr>
        <w:numPr>
          <w:ilvl w:val="0"/>
          <w:numId w:val="1006"/>
        </w:numPr>
        <w:pStyle w:val="Compact"/>
      </w:pPr>
      <w:r>
        <w:t xml:space="preserve">Preserve document structure (headings, paragraphs) in extracted text</w:t>
      </w:r>
    </w:p>
    <w:p>
      <w:pPr>
        <w:pStyle w:val="FirstParagraph"/>
      </w:pPr>
      <w:r>
        <w:rPr>
          <w:bCs/>
          <w:b/>
        </w:rPr>
        <w:t xml:space="preserve">Acceptance Criteria:</w:t>
      </w:r>
    </w:p>
    <w:p>
      <w:pPr>
        <w:numPr>
          <w:ilvl w:val="0"/>
          <w:numId w:val="1007"/>
        </w:numPr>
        <w:pStyle w:val="Compact"/>
      </w:pPr>
      <w:r>
        <w:t xml:space="preserve">DOCX text extraction works for standard Word documents</w:t>
      </w:r>
    </w:p>
    <w:p>
      <w:pPr>
        <w:numPr>
          <w:ilvl w:val="0"/>
          <w:numId w:val="1007"/>
        </w:numPr>
        <w:pStyle w:val="Compact"/>
      </w:pPr>
      <w:r>
        <w:t xml:space="preserve">Text from tables is extracted with structure preserved</w:t>
      </w:r>
    </w:p>
    <w:p>
      <w:pPr>
        <w:numPr>
          <w:ilvl w:val="0"/>
          <w:numId w:val="1007"/>
        </w:numPr>
        <w:pStyle w:val="Compact"/>
      </w:pPr>
      <w:r>
        <w:t xml:space="preserve">Corrupted DOCX files are marked as</w:t>
      </w:r>
      <w:r>
        <w:t xml:space="preserve"> </w:t>
      </w:r>
      <w:r>
        <w:t xml:space="preserve">‘</w:t>
      </w:r>
      <w:r>
        <w:t xml:space="preserve">failed</w:t>
      </w:r>
      <w:r>
        <w:t xml:space="preserve">’</w:t>
      </w:r>
      <w:r>
        <w:t xml:space="preserve"> </w:t>
      </w:r>
      <w:r>
        <w:t xml:space="preserve">with descriptive error</w:t>
      </w:r>
    </w:p>
    <w:p>
      <w:pPr>
        <w:numPr>
          <w:ilvl w:val="0"/>
          <w:numId w:val="1007"/>
        </w:numPr>
        <w:pStyle w:val="Compact"/>
      </w:pPr>
      <w:r>
        <w:t xml:space="preserve">Empty DOCX files are marked as</w:t>
      </w:r>
      <w:r>
        <w:t xml:space="preserve"> </w:t>
      </w:r>
      <w:r>
        <w:t xml:space="preserve">‘</w:t>
      </w:r>
      <w:r>
        <w:t xml:space="preserve">skipped</w:t>
      </w:r>
      <w:r>
        <w:t xml:space="preserve">’</w:t>
      </w:r>
    </w:p>
    <w:p>
      <w:r>
        <w:pict>
          <v:rect style="width:0;height:1.5pt" o:hralign="center" o:hrstd="t" o:hr="t"/>
        </w:pict>
      </w:r>
    </w:p>
    <w:bookmarkEnd w:id="34"/>
    <w:bookmarkStart w:id="35" w:name="story-4-plain-text-reading"/>
    <w:p>
      <w:pPr>
        <w:pStyle w:val="Heading4"/>
      </w:pPr>
      <w:r>
        <w:t xml:space="preserve">STORY 4: Plain Text Reading</w:t>
      </w:r>
    </w:p>
    <w:p>
      <w:pPr>
        <w:pStyle w:val="BlockText"/>
      </w:pPr>
      <w:r>
        <w:t xml:space="preserve">As a system, I want to read text files directly so that plain text and markdown content is available for semantic search</w:t>
      </w:r>
    </w:p>
    <w:p>
      <w:pPr>
        <w:pStyle w:val="FirstParagraph"/>
      </w:pPr>
      <w:r>
        <w:rPr>
          <w:bCs/>
          <w:b/>
        </w:rPr>
        <w:t xml:space="preserve">Requirement Details:</w:t>
      </w:r>
    </w:p>
    <w:p>
      <w:pPr>
        <w:numPr>
          <w:ilvl w:val="0"/>
          <w:numId w:val="1008"/>
        </w:numPr>
        <w:pStyle w:val="Compact"/>
      </w:pPr>
      <w:r>
        <w:t xml:space="preserve">Read</w:t>
      </w:r>
      <w:r>
        <w:t xml:space="preserve"> </w:t>
      </w:r>
      <w:r>
        <w:rPr>
          <w:rStyle w:val="VerbatimChar"/>
        </w:rPr>
        <w:t xml:space="preserve">text/plain</w:t>
      </w:r>
      <w:r>
        <w:t xml:space="preserve"> </w:t>
      </w:r>
      <w:r>
        <w:t xml:space="preserve">and</w:t>
      </w:r>
      <w:r>
        <w:t xml:space="preserve"> </w:t>
      </w:r>
      <w:r>
        <w:rPr>
          <w:rStyle w:val="VerbatimChar"/>
        </w:rPr>
        <w:t xml:space="preserve">text/markdown</w:t>
      </w:r>
      <w:r>
        <w:t xml:space="preserve"> </w:t>
      </w:r>
      <w:r>
        <w:t xml:space="preserve">files directly as UTF-8</w:t>
      </w:r>
    </w:p>
    <w:p>
      <w:pPr>
        <w:numPr>
          <w:ilvl w:val="0"/>
          <w:numId w:val="1008"/>
        </w:numPr>
        <w:pStyle w:val="Compact"/>
      </w:pPr>
      <w:r>
        <w:t xml:space="preserve">No special processing needed — content is already text</w:t>
      </w:r>
    </w:p>
    <w:p>
      <w:pPr>
        <w:numPr>
          <w:ilvl w:val="0"/>
          <w:numId w:val="1008"/>
        </w:numPr>
        <w:pStyle w:val="Compact"/>
      </w:pPr>
      <w:r>
        <w:t xml:space="preserve">Handle encoding issues gracefully (fallback to ISO-8859-1 if UTF-8 fails)</w:t>
      </w:r>
    </w:p>
    <w:p>
      <w:pPr>
        <w:pStyle w:val="FirstParagraph"/>
      </w:pPr>
      <w:r>
        <w:rPr>
          <w:bCs/>
          <w:b/>
        </w:rPr>
        <w:t xml:space="preserve">Acceptance Criteria:</w:t>
      </w:r>
    </w:p>
    <w:p>
      <w:pPr>
        <w:numPr>
          <w:ilvl w:val="0"/>
          <w:numId w:val="1009"/>
        </w:numPr>
        <w:pStyle w:val="Compact"/>
      </w:pPr>
      <w:r>
        <w:t xml:space="preserve">Text files are read directly without transformation</w:t>
      </w:r>
    </w:p>
    <w:p>
      <w:pPr>
        <w:numPr>
          <w:ilvl w:val="0"/>
          <w:numId w:val="1009"/>
        </w:numPr>
        <w:pStyle w:val="Compact"/>
      </w:pPr>
      <w:r>
        <w:t xml:space="preserve">Markdown files are read directly without transformation</w:t>
      </w:r>
    </w:p>
    <w:p>
      <w:pPr>
        <w:numPr>
          <w:ilvl w:val="0"/>
          <w:numId w:val="1009"/>
        </w:numPr>
        <w:pStyle w:val="Compact"/>
      </w:pPr>
      <w:r>
        <w:t xml:space="preserve">Encoding errors are handled gracefully</w:t>
      </w:r>
    </w:p>
    <w:p>
      <w:pPr>
        <w:numPr>
          <w:ilvl w:val="0"/>
          <w:numId w:val="1009"/>
        </w:numPr>
        <w:pStyle w:val="Compact"/>
      </w:pPr>
      <w:r>
        <w:t xml:space="preserve">Large text files (&gt;1MB) are truncated with warning</w:t>
      </w:r>
    </w:p>
    <w:p>
      <w:r>
        <w:pict>
          <v:rect style="width:0;height:1.5pt" o:hralign="center" o:hrstd="t" o:hr="t"/>
        </w:pict>
      </w:r>
    </w:p>
    <w:bookmarkEnd w:id="35"/>
    <w:bookmarkStart w:id="36" w:name="story-5-unsupported-type-handling"/>
    <w:p>
      <w:pPr>
        <w:pStyle w:val="Heading4"/>
      </w:pPr>
      <w:r>
        <w:t xml:space="preserve">STORY 5: Unsupported Type Handling</w:t>
      </w:r>
    </w:p>
    <w:p>
      <w:pPr>
        <w:pStyle w:val="BlockText"/>
      </w:pPr>
      <w:r>
        <w:t xml:space="preserve">As a system, I want to gracefully skip unsupported file types so that the processor doesn’t fail on unknown formats</w:t>
      </w:r>
    </w:p>
    <w:p>
      <w:pPr>
        <w:pStyle w:val="FirstParagraph"/>
      </w:pPr>
      <w:r>
        <w:rPr>
          <w:bCs/>
          <w:b/>
        </w:rPr>
        <w:t xml:space="preserve">Requirement Details:</w:t>
      </w:r>
    </w:p>
    <w:p>
      <w:pPr>
        <w:numPr>
          <w:ilvl w:val="0"/>
          <w:numId w:val="1010"/>
        </w:numPr>
        <w:pStyle w:val="Compact"/>
      </w:pPr>
      <w:r>
        <w:t xml:space="preserve">Check MIME type against</w:t>
      </w:r>
      <w:r>
        <w:t xml:space="preserve"> </w:t>
      </w:r>
      <w:r>
        <w:rPr>
          <w:rStyle w:val="VerbatimChar"/>
        </w:rPr>
        <w:t xml:space="preserve">supportedMimeTypes</w:t>
      </w:r>
      <w:r>
        <w:t xml:space="preserve"> </w:t>
      </w:r>
      <w:r>
        <w:t xml:space="preserve">configuration</w:t>
      </w:r>
    </w:p>
    <w:p>
      <w:pPr>
        <w:numPr>
          <w:ilvl w:val="0"/>
          <w:numId w:val="1010"/>
        </w:numPr>
        <w:pStyle w:val="Compact"/>
      </w:pPr>
      <w:r>
        <w:t xml:space="preserve">If not supported → mark as</w:t>
      </w:r>
      <w:r>
        <w:t xml:space="preserve"> </w:t>
      </w:r>
      <w:r>
        <w:t xml:space="preserve">‘</w:t>
      </w:r>
      <w:r>
        <w:t xml:space="preserve">skipped</w:t>
      </w:r>
      <w:r>
        <w:t xml:space="preserve">’</w:t>
      </w:r>
      <w:r>
        <w:t xml:space="preserve"> </w:t>
      </w:r>
      <w:r>
        <w:t xml:space="preserve">with reason</w:t>
      </w:r>
    </w:p>
    <w:p>
      <w:pPr>
        <w:numPr>
          <w:ilvl w:val="0"/>
          <w:numId w:val="1010"/>
        </w:numPr>
        <w:pStyle w:val="Compact"/>
      </w:pPr>
      <w:r>
        <w:t xml:space="preserve">Do not attempt download for unsupported types (save bandwidth)</w:t>
      </w:r>
    </w:p>
    <w:p>
      <w:pPr>
        <w:numPr>
          <w:ilvl w:val="0"/>
          <w:numId w:val="1010"/>
        </w:numPr>
        <w:pStyle w:val="Compact"/>
      </w:pPr>
      <w:r>
        <w:t xml:space="preserve">Log skipped items for monitoring</w:t>
      </w:r>
    </w:p>
    <w:p>
      <w:pPr>
        <w:pStyle w:val="FirstParagraph"/>
      </w:pPr>
      <w:r>
        <w:rPr>
          <w:bCs/>
          <w:b/>
        </w:rPr>
        <w:t xml:space="preserve">Acceptance Criteria:</w:t>
      </w:r>
    </w:p>
    <w:p>
      <w:pPr>
        <w:numPr>
          <w:ilvl w:val="0"/>
          <w:numId w:val="1011"/>
        </w:numPr>
        <w:pStyle w:val="Compact"/>
      </w:pPr>
      <w:r>
        <w:t xml:space="preserve">Unsupported MIME types are skipped gracefully (no exception)</w:t>
      </w:r>
    </w:p>
    <w:p>
      <w:pPr>
        <w:numPr>
          <w:ilvl w:val="0"/>
          <w:numId w:val="1011"/>
        </w:numPr>
        <w:pStyle w:val="Compact"/>
      </w:pPr>
      <w:r>
        <w:t xml:space="preserve">Skipped items have status =</w:t>
      </w:r>
      <w:r>
        <w:t xml:space="preserve"> </w:t>
      </w:r>
      <w:r>
        <w:t xml:space="preserve">‘</w:t>
      </w:r>
      <w:r>
        <w:t xml:space="preserve">skipped</w:t>
      </w:r>
      <w:r>
        <w:t xml:space="preserve">’</w:t>
      </w:r>
      <w:r>
        <w:t xml:space="preserve"> </w:t>
      </w:r>
      <w:r>
        <w:t xml:space="preserve">with reason field populated</w:t>
      </w:r>
    </w:p>
    <w:p>
      <w:pPr>
        <w:numPr>
          <w:ilvl w:val="0"/>
          <w:numId w:val="1011"/>
        </w:numPr>
        <w:pStyle w:val="Compact"/>
      </w:pPr>
      <w:r>
        <w:t xml:space="preserve">Image files (image/*) are skipped with note</w:t>
      </w:r>
      <w:r>
        <w:t xml:space="preserve"> </w:t>
      </w:r>
      <w:r>
        <w:t xml:space="preserve">“</w:t>
      </w:r>
      <w:r>
        <w:t xml:space="preserve">OCR not yet supported</w:t>
      </w:r>
      <w:r>
        <w:t xml:space="preserve">”</w:t>
      </w:r>
    </w:p>
    <w:p>
      <w:pPr>
        <w:numPr>
          <w:ilvl w:val="0"/>
          <w:numId w:val="1011"/>
        </w:numPr>
        <w:pStyle w:val="Compact"/>
      </w:pPr>
      <w:r>
        <w:t xml:space="preserve">Unknown types are skipped with note</w:t>
      </w:r>
      <w:r>
        <w:t xml:space="preserve"> </w:t>
      </w:r>
      <w:r>
        <w:t xml:space="preserve">“</w:t>
      </w:r>
      <w:r>
        <w:t xml:space="preserve">Unsupported MIME type: {type}</w:t>
      </w:r>
      <w:r>
        <w:t xml:space="preserve">”</w:t>
      </w:r>
    </w:p>
    <w:p>
      <w:r>
        <w:pict>
          <v:rect style="width:0;height:1.5pt" o:hralign="center" o:hrstd="t" o:hr="t"/>
        </w:pict>
      </w:r>
    </w:p>
    <w:bookmarkEnd w:id="36"/>
    <w:bookmarkStart w:id="37" w:name="story-6-retry-logic"/>
    <w:p>
      <w:pPr>
        <w:pStyle w:val="Heading4"/>
      </w:pPr>
      <w:r>
        <w:t xml:space="preserve">STORY 6: Retry Logic</w:t>
      </w:r>
    </w:p>
    <w:p>
      <w:pPr>
        <w:pStyle w:val="BlockText"/>
      </w:pPr>
      <w:r>
        <w:t xml:space="preserve">As a system, I want to retry failed downloads so that transient network issues don’t cause permanent failures</w:t>
      </w:r>
    </w:p>
    <w:p>
      <w:pPr>
        <w:pStyle w:val="FirstParagraph"/>
      </w:pPr>
      <w:r>
        <w:rPr>
          <w:bCs/>
          <w:b/>
        </w:rPr>
        <w:t xml:space="preserve">Requirement Details:</w:t>
      </w:r>
    </w:p>
    <w:p>
      <w:pPr>
        <w:numPr>
          <w:ilvl w:val="0"/>
          <w:numId w:val="1012"/>
        </w:numPr>
        <w:pStyle w:val="Compact"/>
      </w:pPr>
      <w:r>
        <w:t xml:space="preserve">Download failure → retry up to 3 times with exponential backoff</w:t>
      </w:r>
    </w:p>
    <w:p>
      <w:pPr>
        <w:numPr>
          <w:ilvl w:val="0"/>
          <w:numId w:val="1012"/>
        </w:numPr>
        <w:pStyle w:val="Compact"/>
      </w:pPr>
      <w:r>
        <w:t xml:space="preserve">Extract failure → mark as</w:t>
      </w:r>
      <w:r>
        <w:t xml:space="preserve"> </w:t>
      </w:r>
      <w:r>
        <w:t xml:space="preserve">‘</w:t>
      </w:r>
      <w:r>
        <w:t xml:space="preserve">failed</w:t>
      </w:r>
      <w:r>
        <w:t xml:space="preserve">’</w:t>
      </w:r>
      <w:r>
        <w:t xml:space="preserve"> </w:t>
      </w:r>
      <w:r>
        <w:t xml:space="preserve">immediately (no retry — likely corrupt file)</w:t>
      </w:r>
    </w:p>
    <w:p>
      <w:pPr>
        <w:numPr>
          <w:ilvl w:val="0"/>
          <w:numId w:val="1012"/>
        </w:numPr>
        <w:pStyle w:val="Compact"/>
      </w:pPr>
      <w:r>
        <w:t xml:space="preserve">Ingest failure → retry up to 3 times (KB might be temporarily unavailable)</w:t>
      </w:r>
    </w:p>
    <w:p>
      <w:pPr>
        <w:numPr>
          <w:ilvl w:val="0"/>
          <w:numId w:val="1012"/>
        </w:numPr>
        <w:pStyle w:val="Compact"/>
      </w:pPr>
      <w:r>
        <w:t xml:space="preserve">After max retries → mark as</w:t>
      </w:r>
      <w:r>
        <w:t xml:space="preserve"> </w:t>
      </w:r>
      <w:r>
        <w:t xml:space="preserve">‘</w:t>
      </w:r>
      <w:r>
        <w:t xml:space="preserve">failed</w:t>
      </w:r>
      <w:r>
        <w:t xml:space="preserve">’</w:t>
      </w:r>
      <w:r>
        <w:t xml:space="preserve"> </w:t>
      </w:r>
      <w:r>
        <w:t xml:space="preserve">with error message</w:t>
      </w:r>
    </w:p>
    <w:p>
      <w:pPr>
        <w:numPr>
          <w:ilvl w:val="0"/>
          <w:numId w:val="1012"/>
        </w:numPr>
        <w:pStyle w:val="Compact"/>
      </w:pPr>
      <w:r>
        <w:t xml:space="preserve">Failed items can be manually reset to</w:t>
      </w:r>
      <w:r>
        <w:t xml:space="preserve"> </w:t>
      </w:r>
      <w:r>
        <w:t xml:space="preserve">‘</w:t>
      </w:r>
      <w:r>
        <w:t xml:space="preserve">pending</w:t>
      </w:r>
      <w:r>
        <w:t xml:space="preserve">’</w:t>
      </w:r>
      <w:r>
        <w:t xml:space="preserve"> </w:t>
      </w:r>
      <w:r>
        <w:t xml:space="preserve">for re-processing</w:t>
      </w:r>
    </w:p>
    <w:p>
      <w:pPr>
        <w:pStyle w:val="FirstParagraph"/>
      </w:pPr>
      <w:r>
        <w:rPr>
          <w:bCs/>
          <w:b/>
        </w:rPr>
        <w:t xml:space="preserve">Error Handling:</w:t>
      </w:r>
    </w:p>
    <w:tbl>
      <w:tblPr>
        <w:tblStyle w:val="Table"/>
        <w:tblW w:type="pct" w:w="0.0"/>
        <w:tblLook w:firstRow="1" w:lastRow="0" w:firstColumn="0" w:lastColumn="0" w:noHBand="0" w:noVBand="0" w:val="0020"/>
      </w:tblPr>
      <w:tblGrid/>
      <w:tr>
        <w:tc>
          <w:p>
            <w:pPr>
              <w:pStyle w:val="Compact"/>
              <w:jc w:val="left"/>
            </w:pPr>
            <w:r>
              <w:t xml:space="preserve">Error Scenario</w:t>
            </w:r>
          </w:p>
        </w:tc>
        <w:tc>
          <w:p>
            <w:pPr>
              <w:pStyle w:val="Compact"/>
              <w:jc w:val="left"/>
            </w:pPr>
            <w:r>
              <w:t xml:space="preserve">System Behavior</w:t>
            </w:r>
          </w:p>
        </w:tc>
      </w:tr>
      <w:tr>
        <w:tc>
          <w:p>
            <w:pPr>
              <w:pStyle w:val="Compact"/>
              <w:jc w:val="left"/>
            </w:pPr>
            <w:r>
              <w:t xml:space="preserve">Download timeout</w:t>
            </w:r>
          </w:p>
        </w:tc>
        <w:tc>
          <w:p>
            <w:pPr>
              <w:pStyle w:val="Compact"/>
              <w:jc w:val="left"/>
            </w:pPr>
            <w:r>
              <w:t xml:space="preserve">Retry with exponential backoff (1s, 2s, 4s)</w:t>
            </w:r>
          </w:p>
        </w:tc>
      </w:tr>
      <w:tr>
        <w:tc>
          <w:p>
            <w:pPr>
              <w:pStyle w:val="Compact"/>
              <w:jc w:val="left"/>
            </w:pPr>
            <w:r>
              <w:t xml:space="preserve">Download 404</w:t>
            </w:r>
          </w:p>
        </w:tc>
        <w:tc>
          <w:p>
            <w:pPr>
              <w:pStyle w:val="Compact"/>
              <w:jc w:val="left"/>
            </w:pPr>
            <w:r>
              <w:t xml:space="preserve">Mark</w:t>
            </w:r>
            <w:r>
              <w:t xml:space="preserve"> </w:t>
            </w:r>
            <w:r>
              <w:t xml:space="preserve">‘</w:t>
            </w:r>
            <w:r>
              <w:t xml:space="preserve">failed</w:t>
            </w:r>
            <w:r>
              <w:t xml:space="preserve">’</w:t>
            </w:r>
            <w:r>
              <w:t xml:space="preserve"> </w:t>
            </w:r>
            <w:r>
              <w:t xml:space="preserve">immediately — file doesn’t exist</w:t>
            </w:r>
          </w:p>
        </w:tc>
      </w:tr>
      <w:tr>
        <w:tc>
          <w:p>
            <w:pPr>
              <w:pStyle w:val="Compact"/>
              <w:jc w:val="left"/>
            </w:pPr>
            <w:r>
              <w:t xml:space="preserve">Download 429 (rate limit)</w:t>
            </w:r>
          </w:p>
        </w:tc>
        <w:tc>
          <w:p>
            <w:pPr>
              <w:pStyle w:val="Compact"/>
              <w:jc w:val="left"/>
            </w:pPr>
            <w:r>
              <w:t xml:space="preserve">Retry after Retry-After header value</w:t>
            </w:r>
          </w:p>
        </w:tc>
      </w:tr>
      <w:tr>
        <w:tc>
          <w:p>
            <w:pPr>
              <w:pStyle w:val="Compact"/>
              <w:jc w:val="left"/>
            </w:pPr>
            <w:r>
              <w:t xml:space="preserve">Extract exception</w:t>
            </w:r>
          </w:p>
        </w:tc>
        <w:tc>
          <w:p>
            <w:pPr>
              <w:pStyle w:val="Compact"/>
              <w:jc w:val="left"/>
            </w:pPr>
            <w:r>
              <w:t xml:space="preserve">Mark</w:t>
            </w:r>
            <w:r>
              <w:t xml:space="preserve"> </w:t>
            </w:r>
            <w:r>
              <w:t xml:space="preserve">‘</w:t>
            </w:r>
            <w:r>
              <w:t xml:space="preserve">failed</w:t>
            </w:r>
            <w:r>
              <w:t xml:space="preserve">’</w:t>
            </w:r>
            <w:r>
              <w:t xml:space="preserve"> </w:t>
            </w:r>
            <w:r>
              <w:t xml:space="preserve">with exception message</w:t>
            </w:r>
          </w:p>
        </w:tc>
      </w:tr>
      <w:tr>
        <w:tc>
          <w:p>
            <w:pPr>
              <w:pStyle w:val="Compact"/>
              <w:jc w:val="left"/>
            </w:pPr>
            <w:r>
              <w:t xml:space="preserve">KB unavailable</w:t>
            </w:r>
          </w:p>
        </w:tc>
        <w:tc>
          <w:p>
            <w:pPr>
              <w:pStyle w:val="Compact"/>
              <w:jc w:val="left"/>
            </w:pPr>
            <w:r>
              <w:t xml:space="preserve">Retry with backoff, then mark</w:t>
            </w:r>
            <w:r>
              <w:t xml:space="preserve"> </w:t>
            </w:r>
            <w:r>
              <w:t xml:space="preserve">‘</w:t>
            </w:r>
            <w:r>
              <w:t xml:space="preserve">failed</w:t>
            </w:r>
            <w:r>
              <w:t xml:space="preserve">’</w:t>
            </w:r>
          </w:p>
        </w:tc>
      </w:tr>
      <w:tr>
        <w:tc>
          <w:p>
            <w:pPr>
              <w:pStyle w:val="Compact"/>
              <w:jc w:val="left"/>
            </w:pPr>
            <w:r>
              <w:t xml:space="preserve">Out of memory (large file)</w:t>
            </w:r>
          </w:p>
        </w:tc>
        <w:tc>
          <w:p>
            <w:pPr>
              <w:pStyle w:val="Compact"/>
              <w:jc w:val="left"/>
            </w:pPr>
            <w:r>
              <w:t xml:space="preserve">Mark</w:t>
            </w:r>
            <w:r>
              <w:t xml:space="preserve"> </w:t>
            </w:r>
            <w:r>
              <w:t xml:space="preserve">‘</w:t>
            </w:r>
            <w:r>
              <w:t xml:space="preserve">failed</w:t>
            </w:r>
            <w:r>
              <w:t xml:space="preserve">’</w:t>
            </w:r>
            <w:r>
              <w:t xml:space="preserve"> </w:t>
            </w:r>
            <w:r>
              <w:t xml:space="preserve">with</w:t>
            </w:r>
            <w:r>
              <w:t xml:space="preserve"> </w:t>
            </w:r>
            <w:r>
              <w:t xml:space="preserve">“</w:t>
            </w:r>
            <w:r>
              <w:t xml:space="preserve">File too large</w:t>
            </w:r>
            <w:r>
              <w:t xml:space="preserve">”</w:t>
            </w:r>
          </w:p>
        </w:tc>
      </w:tr>
    </w:tbl>
    <w:p>
      <w:pPr>
        <w:pStyle w:val="BodyText"/>
      </w:pPr>
      <w:r>
        <w:rPr>
          <w:bCs/>
          <w:b/>
        </w:rPr>
        <w:t xml:space="preserve">Acceptance Criteria:</w:t>
      </w:r>
    </w:p>
    <w:p>
      <w:pPr>
        <w:numPr>
          <w:ilvl w:val="0"/>
          <w:numId w:val="1013"/>
        </w:numPr>
        <w:pStyle w:val="Compact"/>
      </w:pPr>
      <w:r>
        <w:t xml:space="preserve">Failed downloads are retried up to maxRetries times</w:t>
      </w:r>
    </w:p>
    <w:p>
      <w:pPr>
        <w:numPr>
          <w:ilvl w:val="0"/>
          <w:numId w:val="1013"/>
        </w:numPr>
        <w:pStyle w:val="Compact"/>
      </w:pPr>
      <w:r>
        <w:t xml:space="preserve">Exponential backoff between retries (1s, 2s, 4s)</w:t>
      </w:r>
    </w:p>
    <w:p>
      <w:pPr>
        <w:numPr>
          <w:ilvl w:val="0"/>
          <w:numId w:val="1013"/>
        </w:numPr>
        <w:pStyle w:val="Compact"/>
      </w:pPr>
      <w:r>
        <w:t xml:space="preserve">After max retries, item is marked</w:t>
      </w:r>
      <w:r>
        <w:t xml:space="preserve"> </w:t>
      </w:r>
      <w:r>
        <w:t xml:space="preserve">‘</w:t>
      </w:r>
      <w:r>
        <w:t xml:space="preserve">failed</w:t>
      </w:r>
      <w:r>
        <w:t xml:space="preserve">’</w:t>
      </w:r>
      <w:r>
        <w:t xml:space="preserve"> </w:t>
      </w:r>
      <w:r>
        <w:t xml:space="preserve">with error message</w:t>
      </w:r>
    </w:p>
    <w:p>
      <w:pPr>
        <w:numPr>
          <w:ilvl w:val="0"/>
          <w:numId w:val="1013"/>
        </w:numPr>
        <w:pStyle w:val="Compact"/>
      </w:pPr>
      <w:r>
        <w:t xml:space="preserve">404 errors are not retried (immediate failure)</w:t>
      </w:r>
    </w:p>
    <w:p>
      <w:pPr>
        <w:numPr>
          <w:ilvl w:val="0"/>
          <w:numId w:val="1013"/>
        </w:numPr>
        <w:pStyle w:val="Compact"/>
      </w:pPr>
      <w:r>
        <w:t xml:space="preserve">Rate limit responses are respected</w:t>
      </w:r>
    </w:p>
    <w:p>
      <w:r>
        <w:pict>
          <v:rect style="width:0;height:1.5pt" o:hralign="center" o:hrstd="t" o:hr="t"/>
        </w:pict>
      </w:r>
    </w:p>
    <w:bookmarkEnd w:id="37"/>
    <w:bookmarkStart w:id="38" w:name="story-7-rate-limiting"/>
    <w:p>
      <w:pPr>
        <w:pStyle w:val="Heading4"/>
      </w:pPr>
      <w:r>
        <w:t xml:space="preserve">STORY 7: Rate Limiting</w:t>
      </w:r>
    </w:p>
    <w:p>
      <w:pPr>
        <w:pStyle w:val="BlockText"/>
      </w:pPr>
      <w:r>
        <w:t xml:space="preserve">As a system, I want to limit concurrent downloads so that Jira API rate limits are respected</w:t>
      </w:r>
    </w:p>
    <w:p>
      <w:pPr>
        <w:pStyle w:val="FirstParagraph"/>
      </w:pPr>
      <w:r>
        <w:rPr>
          <w:bCs/>
          <w:b/>
        </w:rPr>
        <w:t xml:space="preserve">Requirement Details:</w:t>
      </w:r>
    </w:p>
    <w:p>
      <w:pPr>
        <w:numPr>
          <w:ilvl w:val="0"/>
          <w:numId w:val="1014"/>
        </w:numPr>
        <w:pStyle w:val="Compact"/>
      </w:pPr>
      <w:r>
        <w:t xml:space="preserve">Semaphore with</w:t>
      </w:r>
      <w:r>
        <w:t xml:space="preserve"> </w:t>
      </w:r>
      <w:r>
        <w:rPr>
          <w:rStyle w:val="VerbatimChar"/>
        </w:rPr>
        <w:t xml:space="preserve">maxConcurrentDownloads</w:t>
      </w:r>
      <w:r>
        <w:t xml:space="preserve"> </w:t>
      </w:r>
      <w:r>
        <w:t xml:space="preserve">permits (default: 3)</w:t>
      </w:r>
    </w:p>
    <w:p>
      <w:pPr>
        <w:numPr>
          <w:ilvl w:val="0"/>
          <w:numId w:val="1014"/>
        </w:numPr>
        <w:pStyle w:val="Compact"/>
      </w:pPr>
      <w:r>
        <w:t xml:space="preserve">Delegate Jira rate limit handling to JiraRestClient</w:t>
      </w:r>
    </w:p>
    <w:p>
      <w:pPr>
        <w:numPr>
          <w:ilvl w:val="0"/>
          <w:numId w:val="1014"/>
        </w:numPr>
        <w:pStyle w:val="Compact"/>
      </w:pPr>
      <w:r>
        <w:t xml:space="preserve">Exponential backoff when queue is empty (30s → 60s → 120s → 240s → 300s max)</w:t>
      </w:r>
    </w:p>
    <w:p>
      <w:pPr>
        <w:numPr>
          <w:ilvl w:val="0"/>
          <w:numId w:val="1014"/>
        </w:numPr>
        <w:pStyle w:val="Compact"/>
      </w:pPr>
      <w:r>
        <w:t xml:space="preserve">Reset backoff when new items appear in queue</w:t>
      </w:r>
    </w:p>
    <w:p>
      <w:pPr>
        <w:pStyle w:val="FirstParagraph"/>
      </w:pPr>
      <w:r>
        <w:rPr>
          <w:bCs/>
          <w:b/>
        </w:rPr>
        <w:t xml:space="preserve">Acceptance Criteria:</w:t>
      </w:r>
    </w:p>
    <w:p>
      <w:pPr>
        <w:numPr>
          <w:ilvl w:val="0"/>
          <w:numId w:val="1015"/>
        </w:numPr>
        <w:pStyle w:val="Compact"/>
      </w:pPr>
      <w:r>
        <w:t xml:space="preserve">Maximum concurrent downloads never exceeds configured limit</w:t>
      </w:r>
    </w:p>
    <w:p>
      <w:pPr>
        <w:numPr>
          <w:ilvl w:val="0"/>
          <w:numId w:val="1015"/>
        </w:numPr>
        <w:pStyle w:val="Compact"/>
      </w:pPr>
      <w:r>
        <w:t xml:space="preserve">Jira rate limits (429 responses) are handled gracefully</w:t>
      </w:r>
    </w:p>
    <w:p>
      <w:pPr>
        <w:numPr>
          <w:ilvl w:val="0"/>
          <w:numId w:val="1015"/>
        </w:numPr>
        <w:pStyle w:val="Compact"/>
      </w:pPr>
      <w:r>
        <w:t xml:space="preserve">Backoff increases exponentially when queue is empty</w:t>
      </w:r>
    </w:p>
    <w:p>
      <w:pPr>
        <w:numPr>
          <w:ilvl w:val="0"/>
          <w:numId w:val="1015"/>
        </w:numPr>
        <w:pStyle w:val="Compact"/>
      </w:pPr>
      <w:r>
        <w:t xml:space="preserve">Backoff resets to base interval when items are found</w:t>
      </w:r>
    </w:p>
    <w:p>
      <w:r>
        <w:pict>
          <v:rect style="width:0;height:1.5pt" o:hralign="center" o:hrstd="t" o:hr="t"/>
        </w:pict>
      </w:r>
    </w:p>
    <w:bookmarkEnd w:id="38"/>
    <w:bookmarkStart w:id="39" w:name="story-8-graceful-shutdown"/>
    <w:p>
      <w:pPr>
        <w:pStyle w:val="Heading4"/>
      </w:pPr>
      <w:r>
        <w:t xml:space="preserve">STORY 8: Graceful Shutdown</w:t>
      </w:r>
    </w:p>
    <w:p>
      <w:pPr>
        <w:pStyle w:val="BlockText"/>
      </w:pPr>
      <w:r>
        <w:t xml:space="preserve">As a system, I want to shut down gracefully so that in-progress work is completed before stopping</w:t>
      </w:r>
    </w:p>
    <w:p>
      <w:pPr>
        <w:pStyle w:val="FirstParagraph"/>
      </w:pPr>
      <w:r>
        <w:rPr>
          <w:bCs/>
          <w:b/>
        </w:rPr>
        <w:t xml:space="preserve">Requirement Details:</w:t>
      </w:r>
    </w:p>
    <w:p>
      <w:pPr>
        <w:numPr>
          <w:ilvl w:val="0"/>
          <w:numId w:val="1016"/>
        </w:numPr>
        <w:pStyle w:val="Compact"/>
      </w:pPr>
      <w:r>
        <w:t xml:space="preserve">On shutdown signal, stop accepting new batches</w:t>
      </w:r>
    </w:p>
    <w:p>
      <w:pPr>
        <w:numPr>
          <w:ilvl w:val="0"/>
          <w:numId w:val="1016"/>
        </w:numPr>
        <w:pStyle w:val="Compact"/>
      </w:pPr>
      <w:r>
        <w:t xml:space="preserve">Wait for current batch to complete (with timeout)</w:t>
      </w:r>
    </w:p>
    <w:p>
      <w:pPr>
        <w:numPr>
          <w:ilvl w:val="0"/>
          <w:numId w:val="1016"/>
        </w:numPr>
        <w:pStyle w:val="Compact"/>
      </w:pPr>
      <w:r>
        <w:t xml:space="preserve">Items in</w:t>
      </w:r>
      <w:r>
        <w:t xml:space="preserve"> </w:t>
      </w:r>
      <w:r>
        <w:t xml:space="preserve">‘</w:t>
      </w:r>
      <w:r>
        <w:t xml:space="preserve">processing</w:t>
      </w:r>
      <w:r>
        <w:t xml:space="preserve">’</w:t>
      </w:r>
      <w:r>
        <w:t xml:space="preserve"> </w:t>
      </w:r>
      <w:r>
        <w:t xml:space="preserve">state that didn’t complete → reset to</w:t>
      </w:r>
      <w:r>
        <w:t xml:space="preserve"> </w:t>
      </w:r>
      <w:r>
        <w:t xml:space="preserve">‘</w:t>
      </w:r>
      <w:r>
        <w:t xml:space="preserve">pending</w:t>
      </w:r>
      <w:r>
        <w:t xml:space="preserve">’</w:t>
      </w:r>
    </w:p>
    <w:p>
      <w:pPr>
        <w:numPr>
          <w:ilvl w:val="0"/>
          <w:numId w:val="1016"/>
        </w:numPr>
        <w:pStyle w:val="Compact"/>
      </w:pPr>
      <w:r>
        <w:t xml:space="preserve">Log shutdown progress</w:t>
      </w:r>
    </w:p>
    <w:p>
      <w:pPr>
        <w:pStyle w:val="FirstParagraph"/>
      </w:pPr>
      <w:r>
        <w:rPr>
          <w:bCs/>
          <w:b/>
        </w:rPr>
        <w:t xml:space="preserve">Acceptance Criteria:</w:t>
      </w:r>
    </w:p>
    <w:p>
      <w:pPr>
        <w:numPr>
          <w:ilvl w:val="0"/>
          <w:numId w:val="1017"/>
        </w:numPr>
        <w:pStyle w:val="Compact"/>
      </w:pPr>
      <w:r>
        <w:t xml:space="preserve">Graceful shutdown finishes current batch before stopping</w:t>
      </w:r>
    </w:p>
    <w:p>
      <w:pPr>
        <w:numPr>
          <w:ilvl w:val="0"/>
          <w:numId w:val="1017"/>
        </w:numPr>
        <w:pStyle w:val="Compact"/>
      </w:pPr>
      <w:r>
        <w:t xml:space="preserve">Shutdown has a configurable timeout (default: 60s)</w:t>
      </w:r>
    </w:p>
    <w:p>
      <w:pPr>
        <w:numPr>
          <w:ilvl w:val="0"/>
          <w:numId w:val="1017"/>
        </w:numPr>
        <w:pStyle w:val="Compact"/>
      </w:pPr>
      <w:r>
        <w:t xml:space="preserve">If timeout exceeded, force stop and reset incomplete items to</w:t>
      </w:r>
      <w:r>
        <w:t xml:space="preserve"> </w:t>
      </w:r>
      <w:r>
        <w:t xml:space="preserve">‘</w:t>
      </w:r>
      <w:r>
        <w:t xml:space="preserve">pending</w:t>
      </w:r>
      <w:r>
        <w:t xml:space="preserve">’</w:t>
      </w:r>
    </w:p>
    <w:p>
      <w:pPr>
        <w:numPr>
          <w:ilvl w:val="0"/>
          <w:numId w:val="1017"/>
        </w:numPr>
        <w:pStyle w:val="Compact"/>
      </w:pPr>
      <w:r>
        <w:t xml:space="preserve">No data loss on shutdown — incomplete items are re-processable</w:t>
      </w:r>
    </w:p>
    <w:p>
      <w:r>
        <w:pict>
          <v:rect style="width:0;height:1.5pt" o:hralign="center" o:hrstd="t" o:hr="t"/>
        </w:pict>
      </w:r>
    </w:p>
    <w:bookmarkEnd w:id="39"/>
    <w:bookmarkEnd w:id="40"/>
    <w:bookmarkEnd w:id="41"/>
    <w:bookmarkStart w:id="42" w:name="dependencies"/>
    <w:p>
      <w:pPr>
        <w:pStyle w:val="Heading2"/>
      </w:pPr>
      <w:r>
        <w:t xml:space="preserve">3. Dependencies</w:t>
      </w:r>
    </w:p>
    <w:tbl>
      <w:tblPr>
        <w:tblStyle w:val="Table"/>
        <w:tblW w:type="pct" w:w="5000.0"/>
        <w:tblLook w:firstRow="1" w:lastRow="0" w:firstColumn="0" w:lastColumn="0" w:noHBand="0" w:noVBand="0" w:val="0020"/>
      </w:tblPr>
      <w:tblGrid>
        <w:gridCol w:w="2022"/>
        <w:gridCol w:w="1011"/>
        <w:gridCol w:w="2696"/>
        <w:gridCol w:w="2190"/>
      </w:tblGrid>
      <w:tr>
        <w:tc>
          <w:p>
            <w:pPr>
              <w:pStyle w:val="Compact"/>
              <w:jc w:val="left"/>
            </w:pPr>
            <w:r>
              <w:t xml:space="preserve">Dependency</w:t>
            </w:r>
          </w:p>
        </w:tc>
        <w:tc>
          <w:p>
            <w:pPr>
              <w:pStyle w:val="Compact"/>
              <w:jc w:val="left"/>
            </w:pPr>
            <w:r>
              <w:t xml:space="preserve">Type</w:t>
            </w:r>
          </w:p>
        </w:tc>
        <w:tc>
          <w:p>
            <w:pPr>
              <w:pStyle w:val="Compact"/>
              <w:jc w:val="left"/>
            </w:pPr>
            <w:r>
              <w:t xml:space="preserve">Related Ticket</w:t>
            </w:r>
          </w:p>
        </w:tc>
        <w:tc>
          <w:p>
            <w:pPr>
              <w:pStyle w:val="Compact"/>
              <w:jc w:val="left"/>
            </w:pPr>
            <w:r>
              <w:t xml:space="preserve">Description</w:t>
            </w:r>
          </w:p>
        </w:tc>
      </w:tr>
      <w:tr>
        <w:tc>
          <w:p>
            <w:pPr>
              <w:pStyle w:val="Compact"/>
              <w:jc w:val="left"/>
            </w:pPr>
            <w:r>
              <w:t xml:space="preserve">Database Schema</w:t>
            </w:r>
          </w:p>
        </w:tc>
        <w:tc>
          <w:p>
            <w:pPr>
              <w:pStyle w:val="Compact"/>
              <w:jc w:val="left"/>
            </w:pPr>
            <w:r>
              <w:t xml:space="preserve">System</w:t>
            </w:r>
          </w:p>
        </w:tc>
        <w:tc>
          <w:p>
            <w:pPr>
              <w:pStyle w:val="Compact"/>
              <w:jc w:val="left"/>
            </w:pPr>
            <w:r>
              <w:t xml:space="preserve">Story 1</w:t>
            </w:r>
          </w:p>
        </w:tc>
        <w:tc>
          <w:p>
            <w:pPr>
              <w:pStyle w:val="Compact"/>
              <w:jc w:val="left"/>
            </w:pPr>
            <w:r>
              <w:rPr>
                <w:rStyle w:val="VerbatimChar"/>
              </w:rPr>
              <w:t xml:space="preserve">jira_attachment_queue</w:t>
            </w:r>
            <w:r>
              <w:t xml:space="preserve"> </w:t>
            </w:r>
            <w:r>
              <w:t xml:space="preserve">table must exist with required columns</w:t>
            </w:r>
          </w:p>
        </w:tc>
      </w:tr>
      <w:tr>
        <w:tc>
          <w:p>
            <w:pPr>
              <w:pStyle w:val="Compact"/>
              <w:jc w:val="left"/>
            </w:pPr>
            <w:r>
              <w:t xml:space="preserve">Jira REST Client</w:t>
            </w:r>
          </w:p>
        </w:tc>
        <w:tc>
          <w:p>
            <w:pPr>
              <w:pStyle w:val="Compact"/>
              <w:jc w:val="left"/>
            </w:pPr>
            <w:r>
              <w:t xml:space="preserve">System</w:t>
            </w:r>
          </w:p>
        </w:tc>
        <w:tc>
          <w:p>
            <w:pPr>
              <w:pStyle w:val="Compact"/>
              <w:jc w:val="left"/>
            </w:pPr>
            <w:r>
              <w:t xml:space="preserve">Story 2</w:t>
            </w:r>
          </w:p>
        </w:tc>
        <w:tc>
          <w:p>
            <w:pPr>
              <w:pStyle w:val="Compact"/>
              <w:jc w:val="left"/>
            </w:pPr>
            <w:r>
              <w:rPr>
                <w:rStyle w:val="VerbatimChar"/>
              </w:rPr>
              <w:t xml:space="preserve">downloadAttachment</w:t>
            </w:r>
            <w:r>
              <w:t xml:space="preserve"> </w:t>
            </w:r>
            <w:r>
              <w:t xml:space="preserve">method for streaming file downloads</w:t>
            </w:r>
          </w:p>
        </w:tc>
      </w:tr>
      <w:tr>
        <w:tc>
          <w:p>
            <w:pPr>
              <w:pStyle w:val="Compact"/>
              <w:jc w:val="left"/>
            </w:pPr>
            <w:r>
              <w:t xml:space="preserve">Qdrant Vector DB</w:t>
            </w:r>
          </w:p>
        </w:tc>
        <w:tc>
          <w:p>
            <w:pPr>
              <w:pStyle w:val="Compact"/>
              <w:jc w:val="left"/>
            </w:pPr>
            <w:r>
              <w:t xml:space="preserve">Infrastructure</w:t>
            </w:r>
          </w:p>
        </w:tc>
        <w:tc>
          <w:p>
            <w:pPr>
              <w:pStyle w:val="Compact"/>
              <w:jc w:val="left"/>
            </w:pPr>
            <w:r>
              <w:t xml:space="preserve">N/A</w:t>
            </w:r>
          </w:p>
        </w:tc>
        <w:tc>
          <w:p>
            <w:pPr>
              <w:pStyle w:val="Compact"/>
              <w:jc w:val="left"/>
            </w:pPr>
            <w:r>
              <w:t xml:space="preserve">Running Qdrant instance for vector storage</w:t>
            </w:r>
          </w:p>
        </w:tc>
      </w:tr>
      <w:tr>
        <w:tc>
          <w:p>
            <w:pPr>
              <w:pStyle w:val="Compact"/>
              <w:jc w:val="left"/>
            </w:pPr>
            <w:r>
              <w:t xml:space="preserve">OpenAI API</w:t>
            </w:r>
          </w:p>
        </w:tc>
        <w:tc>
          <w:p>
            <w:pPr>
              <w:pStyle w:val="Compact"/>
              <w:jc w:val="left"/>
            </w:pPr>
            <w:r>
              <w:t xml:space="preserve">External</w:t>
            </w:r>
          </w:p>
        </w:tc>
        <w:tc>
          <w:p>
            <w:pPr>
              <w:pStyle w:val="Compact"/>
              <w:jc w:val="left"/>
            </w:pPr>
            <w:r>
              <w:t xml:space="preserve">N/A</w:t>
            </w:r>
          </w:p>
        </w:tc>
        <w:tc>
          <w:p>
            <w:pPr>
              <w:pStyle w:val="Compact"/>
              <w:jc w:val="left"/>
            </w:pPr>
            <w:r>
              <w:t xml:space="preserve">API key for text-embedding-3-small model</w:t>
            </w:r>
          </w:p>
        </w:tc>
      </w:tr>
      <w:tr>
        <w:tc>
          <w:p>
            <w:pPr>
              <w:pStyle w:val="Compact"/>
              <w:jc w:val="left"/>
            </w:pPr>
            <w:r>
              <w:t xml:space="preserve">Apache PDFBox</w:t>
            </w:r>
          </w:p>
        </w:tc>
        <w:tc>
          <w:p>
            <w:pPr>
              <w:pStyle w:val="Compact"/>
              <w:jc w:val="left"/>
            </w:pPr>
            <w:r>
              <w:t xml:space="preserve">Library</w:t>
            </w:r>
          </w:p>
        </w:tc>
        <w:tc>
          <w:p>
            <w:pPr>
              <w:pStyle w:val="Compact"/>
              <w:jc w:val="left"/>
            </w:pPr>
            <w:r>
              <w:t xml:space="preserve">N/A</w:t>
            </w:r>
          </w:p>
        </w:tc>
        <w:tc>
          <w:p>
            <w:pPr>
              <w:pStyle w:val="Compact"/>
              <w:jc w:val="left"/>
            </w:pPr>
            <w:r>
              <w:t xml:space="preserve">PDF text extraction library</w:t>
            </w:r>
          </w:p>
        </w:tc>
      </w:tr>
      <w:tr>
        <w:tc>
          <w:p>
            <w:pPr>
              <w:pStyle w:val="Compact"/>
              <w:jc w:val="left"/>
            </w:pPr>
            <w:r>
              <w:t xml:space="preserve">Apache POI</w:t>
            </w:r>
          </w:p>
        </w:tc>
        <w:tc>
          <w:p>
            <w:pPr>
              <w:pStyle w:val="Compact"/>
              <w:jc w:val="left"/>
            </w:pPr>
            <w:r>
              <w:t xml:space="preserve">Library</w:t>
            </w:r>
          </w:p>
        </w:tc>
        <w:tc>
          <w:p>
            <w:pPr>
              <w:pStyle w:val="Compact"/>
              <w:jc w:val="left"/>
            </w:pPr>
            <w:r>
              <w:t xml:space="preserve">N/A</w:t>
            </w:r>
          </w:p>
        </w:tc>
        <w:tc>
          <w:p>
            <w:pPr>
              <w:pStyle w:val="Compact"/>
              <w:jc w:val="left"/>
            </w:pPr>
            <w:r>
              <w:t xml:space="preserve">DOCX text extraction library</w:t>
            </w:r>
          </w:p>
        </w:tc>
      </w:tr>
    </w:tbl>
    <w:p>
      <w:r>
        <w:pict>
          <v:rect style="width:0;height:1.5pt" o:hralign="center" o:hrstd="t" o:hr="t"/>
        </w:pict>
      </w:r>
    </w:p>
    <w:bookmarkEnd w:id="42"/>
    <w:bookmarkStart w:id="43" w:name="stakeholders"/>
    <w:p>
      <w:pPr>
        <w:pStyle w:val="Heading2"/>
      </w:pPr>
      <w:r>
        <w:t xml:space="preserve">4. Stakeholders</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Team</w:t>
            </w:r>
          </w:p>
        </w:tc>
        <w:tc>
          <w:p>
            <w:pPr>
              <w:pStyle w:val="Compact"/>
              <w:jc w:val="left"/>
            </w:pPr>
            <w:r>
              <w:t xml:space="preserve">Responsibility</w:t>
            </w:r>
          </w:p>
        </w:tc>
        <w:tc>
          <w:p>
            <w:pPr>
              <w:pStyle w:val="Compact"/>
              <w:jc w:val="left"/>
            </w:pPr>
            <w:r>
              <w:t xml:space="preserve">Source</w:t>
            </w:r>
          </w:p>
        </w:tc>
      </w:tr>
      <w:tr>
        <w:tc>
          <w:p>
            <w:pPr>
              <w:pStyle w:val="Compact"/>
              <w:jc w:val="left"/>
            </w:pPr>
            <w:r>
              <w:t xml:space="preserve">Reporter</w:t>
            </w:r>
          </w:p>
        </w:tc>
        <w:tc>
          <w:p>
            <w:pPr>
              <w:pStyle w:val="Compact"/>
              <w:jc w:val="left"/>
            </w:pPr>
            <w:r>
              <w:t xml:space="preserve">Duc Nguyen</w:t>
            </w:r>
          </w:p>
        </w:tc>
        <w:tc>
          <w:p>
            <w:pPr>
              <w:pStyle w:val="Compact"/>
              <w:jc w:val="left"/>
            </w:pPr>
            <w:r>
              <w:t xml:space="preserve">Define requirements, accept delivery</w:t>
            </w:r>
          </w:p>
        </w:tc>
        <w:tc>
          <w:p>
            <w:pPr>
              <w:pStyle w:val="Compact"/>
              <w:jc w:val="left"/>
            </w:pPr>
            <w:r>
              <w:t xml:space="preserve">Jira reporter</w:t>
            </w:r>
          </w:p>
        </w:tc>
      </w:tr>
      <w:tr>
        <w:tc>
          <w:p>
            <w:pPr>
              <w:pStyle w:val="Compact"/>
              <w:jc w:val="left"/>
            </w:pPr>
            <w:r>
              <w:t xml:space="preserve">Developer</w:t>
            </w:r>
          </w:p>
        </w:tc>
        <w:tc>
          <w:p>
            <w:pPr>
              <w:pStyle w:val="Compact"/>
              <w:jc w:val="left"/>
            </w:pPr>
            <w:r>
              <w:t xml:space="preserve">TBD</w:t>
            </w:r>
          </w:p>
        </w:tc>
        <w:tc>
          <w:p>
            <w:pPr>
              <w:pStyle w:val="Compact"/>
              <w:jc w:val="left"/>
            </w:pPr>
            <w:r>
              <w:t xml:space="preserve">Implement the processor</w:t>
            </w:r>
          </w:p>
        </w:tc>
        <w:tc>
          <w:p>
            <w:pPr>
              <w:pStyle w:val="Compact"/>
              <w:jc w:val="left"/>
            </w:pPr>
            <w:r>
              <w:t xml:space="preserve">Jira assignee</w:t>
            </w:r>
          </w:p>
        </w:tc>
      </w:tr>
      <w:tr>
        <w:tc>
          <w:p>
            <w:pPr>
              <w:pStyle w:val="Compact"/>
              <w:jc w:val="left"/>
            </w:pPr>
            <w:r>
              <w:t xml:space="preserve">SA</w:t>
            </w:r>
          </w:p>
        </w:tc>
        <w:tc>
          <w:p>
            <w:pPr>
              <w:pStyle w:val="Compact"/>
              <w:jc w:val="left"/>
            </w:pPr>
            <w:r>
              <w:t xml:space="preserve">SA Agent</w:t>
            </w:r>
          </w:p>
        </w:tc>
        <w:tc>
          <w:p>
            <w:pPr>
              <w:pStyle w:val="Compact"/>
              <w:jc w:val="left"/>
            </w:pPr>
            <w:r>
              <w:t xml:space="preserve">Technical design review</w:t>
            </w:r>
          </w:p>
        </w:tc>
        <w:tc>
          <w:p>
            <w:pPr>
              <w:pStyle w:val="Compact"/>
              <w:jc w:val="left"/>
            </w:pPr>
            <w:r>
              <w:t xml:space="preserve">Pipeline</w:t>
            </w:r>
          </w:p>
        </w:tc>
      </w:tr>
    </w:tbl>
    <w:p>
      <w:r>
        <w:pict>
          <v:rect style="width:0;height:1.5pt" o:hralign="center" o:hrstd="t" o:hr="t"/>
        </w:pict>
      </w:r>
    </w:p>
    <w:bookmarkEnd w:id="43"/>
    <w:bookmarkStart w:id="46" w:name="risks-and-assumptions"/>
    <w:p>
      <w:pPr>
        <w:pStyle w:val="Heading2"/>
      </w:pPr>
      <w:r>
        <w:t xml:space="preserve">5. Risks and Assumptions</w:t>
      </w:r>
    </w:p>
    <w:bookmarkStart w:id="44" w:name="risks"/>
    <w:p>
      <w:pPr>
        <w:pStyle w:val="Heading3"/>
      </w:pPr>
      <w:r>
        <w:t xml:space="preserve">5.1 Risks</w:t>
      </w:r>
    </w:p>
    <w:tbl>
      <w:tblPr>
        <w:tblStyle w:val="Table"/>
        <w:tblW w:type="pct" w:w="4999.999999999999"/>
        <w:tblLook w:firstRow="1" w:lastRow="0" w:firstColumn="0" w:lastColumn="0" w:noHBand="0" w:noVBand="0" w:val="0020"/>
      </w:tblPr>
      <w:tblGrid>
        <w:gridCol w:w="1250"/>
        <w:gridCol w:w="1667"/>
        <w:gridCol w:w="2501"/>
        <w:gridCol w:w="2501"/>
      </w:tblGrid>
      <w:tr>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Large PDF files cause OOM</w:t>
            </w:r>
          </w:p>
        </w:tc>
        <w:tc>
          <w:p>
            <w:pPr>
              <w:pStyle w:val="Compact"/>
              <w:jc w:val="left"/>
            </w:pPr>
            <w:r>
              <w:t xml:space="preserve">High</w:t>
            </w:r>
          </w:p>
        </w:tc>
        <w:tc>
          <w:p>
            <w:pPr>
              <w:pStyle w:val="Compact"/>
              <w:jc w:val="left"/>
            </w:pPr>
            <w:r>
              <w:t xml:space="preserve">Medium</w:t>
            </w:r>
          </w:p>
        </w:tc>
        <w:tc>
          <w:p>
            <w:pPr>
              <w:pStyle w:val="Compact"/>
              <w:jc w:val="left"/>
            </w:pPr>
            <w:r>
              <w:t xml:space="preserve">Implement file size limit (configurable, default 50MB)</w:t>
            </w:r>
          </w:p>
        </w:tc>
      </w:tr>
      <w:tr>
        <w:tc>
          <w:p>
            <w:pPr>
              <w:pStyle w:val="Compact"/>
              <w:jc w:val="left"/>
            </w:pPr>
            <w:r>
              <w:t xml:space="preserve">Jira rate limiting blocks downloads</w:t>
            </w:r>
          </w:p>
        </w:tc>
        <w:tc>
          <w:p>
            <w:pPr>
              <w:pStyle w:val="Compact"/>
              <w:jc w:val="left"/>
            </w:pPr>
            <w:r>
              <w:t xml:space="preserve">Medium</w:t>
            </w:r>
          </w:p>
        </w:tc>
        <w:tc>
          <w:p>
            <w:pPr>
              <w:pStyle w:val="Compact"/>
              <w:jc w:val="left"/>
            </w:pPr>
            <w:r>
              <w:t xml:space="preserve">Medium</w:t>
            </w:r>
          </w:p>
        </w:tc>
        <w:tc>
          <w:p>
            <w:pPr>
              <w:pStyle w:val="Compact"/>
              <w:jc w:val="left"/>
            </w:pPr>
            <w:r>
              <w:t xml:space="preserve">Respect rate limits, exponential backoff</w:t>
            </w:r>
          </w:p>
        </w:tc>
      </w:tr>
      <w:tr>
        <w:tc>
          <w:p>
            <w:pPr>
              <w:pStyle w:val="Compact"/>
              <w:jc w:val="left"/>
            </w:pPr>
            <w:r>
              <w:t xml:space="preserve">Qdrant unavailability causes backlog</w:t>
            </w:r>
          </w:p>
        </w:tc>
        <w:tc>
          <w:p>
            <w:pPr>
              <w:pStyle w:val="Compact"/>
              <w:jc w:val="left"/>
            </w:pPr>
            <w:r>
              <w:t xml:space="preserve">Medium</w:t>
            </w:r>
          </w:p>
        </w:tc>
        <w:tc>
          <w:p>
            <w:pPr>
              <w:pStyle w:val="Compact"/>
              <w:jc w:val="left"/>
            </w:pPr>
            <w:r>
              <w:t xml:space="preserve">Low</w:t>
            </w:r>
          </w:p>
        </w:tc>
        <w:tc>
          <w:p>
            <w:pPr>
              <w:pStyle w:val="Compact"/>
              <w:jc w:val="left"/>
            </w:pPr>
            <w:r>
              <w:t xml:space="preserve">Retry with backoff, items stay in queue</w:t>
            </w:r>
          </w:p>
        </w:tc>
      </w:tr>
      <w:tr>
        <w:tc>
          <w:p>
            <w:pPr>
              <w:pStyle w:val="Compact"/>
              <w:jc w:val="left"/>
            </w:pPr>
            <w:r>
              <w:t xml:space="preserve">Corrupted files cause extraction crashes</w:t>
            </w:r>
          </w:p>
        </w:tc>
        <w:tc>
          <w:p>
            <w:pPr>
              <w:pStyle w:val="Compact"/>
              <w:jc w:val="left"/>
            </w:pPr>
            <w:r>
              <w:t xml:space="preserve">Medium</w:t>
            </w:r>
          </w:p>
        </w:tc>
        <w:tc>
          <w:p>
            <w:pPr>
              <w:pStyle w:val="Compact"/>
              <w:jc w:val="left"/>
            </w:pPr>
            <w:r>
              <w:t xml:space="preserve">Medium</w:t>
            </w:r>
          </w:p>
        </w:tc>
        <w:tc>
          <w:p>
            <w:pPr>
              <w:pStyle w:val="Compact"/>
              <w:jc w:val="left"/>
            </w:pPr>
            <w:r>
              <w:t xml:space="preserve">Wrap extraction in try-catch, mark as</w:t>
            </w:r>
            <w:r>
              <w:t xml:space="preserve"> </w:t>
            </w:r>
            <w:r>
              <w:t xml:space="preserve">‘</w:t>
            </w:r>
            <w:r>
              <w:t xml:space="preserve">failed</w:t>
            </w:r>
            <w:r>
              <w:t xml:space="preserve">’</w:t>
            </w:r>
          </w:p>
        </w:tc>
      </w:tr>
      <w:tr>
        <w:tc>
          <w:p>
            <w:pPr>
              <w:pStyle w:val="Compact"/>
              <w:jc w:val="left"/>
            </w:pPr>
            <w:r>
              <w:t xml:space="preserve">Queue grows faster than processing</w:t>
            </w:r>
          </w:p>
        </w:tc>
        <w:tc>
          <w:p>
            <w:pPr>
              <w:pStyle w:val="Compact"/>
              <w:jc w:val="left"/>
            </w:pPr>
            <w:r>
              <w:t xml:space="preserve">Low</w:t>
            </w:r>
          </w:p>
        </w:tc>
        <w:tc>
          <w:p>
            <w:pPr>
              <w:pStyle w:val="Compact"/>
              <w:jc w:val="left"/>
            </w:pPr>
            <w:r>
              <w:t xml:space="preserve">Low</w:t>
            </w:r>
          </w:p>
        </w:tc>
        <w:tc>
          <w:p>
            <w:pPr>
              <w:pStyle w:val="Compact"/>
              <w:jc w:val="left"/>
            </w:pPr>
            <w:r>
              <w:t xml:space="preserve">Monitor queue depth, scale batch size</w:t>
            </w:r>
          </w:p>
        </w:tc>
      </w:tr>
    </w:tbl>
    <w:bookmarkEnd w:id="44"/>
    <w:bookmarkStart w:id="45" w:name="assumptions"/>
    <w:p>
      <w:pPr>
        <w:pStyle w:val="Heading3"/>
      </w:pPr>
      <w:r>
        <w:t xml:space="preserve">5.2 Assumptions</w:t>
      </w:r>
    </w:p>
    <w:p>
      <w:pPr>
        <w:numPr>
          <w:ilvl w:val="0"/>
          <w:numId w:val="1018"/>
        </w:numPr>
        <w:pStyle w:val="Compact"/>
      </w:pPr>
      <w:r>
        <w:t xml:space="preserve">Jira REST Client (Story 2) provides a working</w:t>
      </w:r>
      <w:r>
        <w:t xml:space="preserve"> </w:t>
      </w:r>
      <w:r>
        <w:rPr>
          <w:rStyle w:val="VerbatimChar"/>
        </w:rPr>
        <w:t xml:space="preserve">downloadAttachment</w:t>
      </w:r>
      <w:r>
        <w:t xml:space="preserve"> </w:t>
      </w:r>
      <w:r>
        <w:t xml:space="preserve">method that handles authentication</w:t>
      </w:r>
    </w:p>
    <w:p>
      <w:pPr>
        <w:numPr>
          <w:ilvl w:val="0"/>
          <w:numId w:val="1018"/>
        </w:numPr>
        <w:pStyle w:val="Compact"/>
      </w:pPr>
      <w:r>
        <w:t xml:space="preserve">Database schema (Story 1) provides</w:t>
      </w:r>
      <w:r>
        <w:t xml:space="preserve"> </w:t>
      </w:r>
      <w:r>
        <w:rPr>
          <w:rStyle w:val="VerbatimChar"/>
        </w:rPr>
        <w:t xml:space="preserve">jira_attachment_queue</w:t>
      </w:r>
      <w:r>
        <w:t xml:space="preserve"> </w:t>
      </w:r>
      <w:r>
        <w:t xml:space="preserve">table with columns: id, issue_key, filename, mime_type, download_url, status, error_message, created_at, processed_at, retry_count</w:t>
      </w:r>
    </w:p>
    <w:p>
      <w:pPr>
        <w:numPr>
          <w:ilvl w:val="0"/>
          <w:numId w:val="1018"/>
        </w:numPr>
        <w:pStyle w:val="Compact"/>
      </w:pPr>
      <w:r>
        <w:t xml:space="preserve">Qdrant is available at the configured host:port</w:t>
      </w:r>
    </w:p>
    <w:p>
      <w:pPr>
        <w:numPr>
          <w:ilvl w:val="0"/>
          <w:numId w:val="1018"/>
        </w:numPr>
        <w:pStyle w:val="Compact"/>
      </w:pPr>
      <w:r>
        <w:t xml:space="preserve">OpenAI API key is valid and has sufficient quota</w:t>
      </w:r>
    </w:p>
    <w:p>
      <w:pPr>
        <w:numPr>
          <w:ilvl w:val="0"/>
          <w:numId w:val="1018"/>
        </w:numPr>
        <w:pStyle w:val="Compact"/>
      </w:pPr>
      <w:r>
        <w:t xml:space="preserve">Attachments are typically &lt; 50MB in size</w:t>
      </w:r>
    </w:p>
    <w:p>
      <w:pPr>
        <w:numPr>
          <w:ilvl w:val="0"/>
          <w:numId w:val="1018"/>
        </w:numPr>
        <w:pStyle w:val="Compact"/>
      </w:pPr>
      <w:r>
        <w:t xml:space="preserve">Processing latency of 30s-5min per batch is acceptable</w:t>
      </w:r>
    </w:p>
    <w:p>
      <w:r>
        <w:pict>
          <v:rect style="width:0;height:1.5pt" o:hralign="center" o:hrstd="t" o:hr="t"/>
        </w:pict>
      </w:r>
    </w:p>
    <w:bookmarkEnd w:id="45"/>
    <w:bookmarkEnd w:id="46"/>
    <w:bookmarkStart w:id="47" w:name="non-functional-requirements"/>
    <w:p>
      <w:pPr>
        <w:pStyle w:val="Heading2"/>
      </w:pPr>
      <w:r>
        <w:t xml:space="preserve">6. Non-Functional Requirements</w:t>
      </w:r>
    </w:p>
    <w:tbl>
      <w:tblPr>
        <w:tblStyle w:val="Table"/>
        <w:tblW w:type="pct" w:w="5000.0"/>
        <w:tblLook w:firstRow="1" w:lastRow="0" w:firstColumn="0" w:lastColumn="0" w:noHBand="0" w:noVBand="0" w:val="0020"/>
      </w:tblPr>
      <w:tblGrid>
        <w:gridCol w:w="2475"/>
        <w:gridCol w:w="3217"/>
        <w:gridCol w:w="2227"/>
      </w:tblGrid>
      <w:tr>
        <w:tc>
          <w:p>
            <w:pPr>
              <w:pStyle w:val="Compact"/>
              <w:jc w:val="left"/>
            </w:pPr>
            <w:r>
              <w:t xml:space="preserve">Category</w:t>
            </w:r>
          </w:p>
        </w:tc>
        <w:tc>
          <w:p>
            <w:pPr>
              <w:pStyle w:val="Compact"/>
              <w:jc w:val="left"/>
            </w:pPr>
            <w:r>
              <w:t xml:space="preserve">Requirement</w:t>
            </w:r>
          </w:p>
        </w:tc>
        <w:tc>
          <w:p>
            <w:pPr>
              <w:pStyle w:val="Compact"/>
              <w:jc w:val="left"/>
            </w:pPr>
            <w:r>
              <w:t xml:space="preserve">Details</w:t>
            </w:r>
          </w:p>
        </w:tc>
      </w:tr>
      <w:tr>
        <w:tc>
          <w:p>
            <w:pPr>
              <w:pStyle w:val="Compact"/>
              <w:jc w:val="left"/>
            </w:pPr>
            <w:r>
              <w:t xml:space="preserve">Performance</w:t>
            </w:r>
          </w:p>
        </w:tc>
        <w:tc>
          <w:p>
            <w:pPr>
              <w:pStyle w:val="Compact"/>
              <w:jc w:val="left"/>
            </w:pPr>
            <w:r>
              <w:t xml:space="preserve">Process batch within 60s</w:t>
            </w:r>
          </w:p>
        </w:tc>
        <w:tc>
          <w:p>
            <w:pPr>
              <w:pStyle w:val="Compact"/>
              <w:jc w:val="left"/>
            </w:pPr>
            <w:r>
              <w:t xml:space="preserve">5 attachments per batch, 3 concurrent downloads</w:t>
            </w:r>
          </w:p>
        </w:tc>
      </w:tr>
      <w:tr>
        <w:tc>
          <w:p>
            <w:pPr>
              <w:pStyle w:val="Compact"/>
              <w:jc w:val="left"/>
            </w:pPr>
            <w:r>
              <w:t xml:space="preserve">Performance</w:t>
            </w:r>
          </w:p>
        </w:tc>
        <w:tc>
          <w:p>
            <w:pPr>
              <w:pStyle w:val="Compact"/>
              <w:jc w:val="left"/>
            </w:pPr>
            <w:r>
              <w:t xml:space="preserve">Poll interval configurable</w:t>
            </w:r>
          </w:p>
        </w:tc>
        <w:tc>
          <w:p>
            <w:pPr>
              <w:pStyle w:val="Compact"/>
              <w:jc w:val="left"/>
            </w:pPr>
            <w:r>
              <w:t xml:space="preserve">Default 30s, backoff up to 5min when idle</w:t>
            </w:r>
          </w:p>
        </w:tc>
      </w:tr>
      <w:tr>
        <w:tc>
          <w:p>
            <w:pPr>
              <w:pStyle w:val="Compact"/>
              <w:jc w:val="left"/>
            </w:pPr>
            <w:r>
              <w:t xml:space="preserve">Reliability</w:t>
            </w:r>
          </w:p>
        </w:tc>
        <w:tc>
          <w:p>
            <w:pPr>
              <w:pStyle w:val="Compact"/>
              <w:jc w:val="left"/>
            </w:pPr>
            <w:r>
              <w:t xml:space="preserve">Retry failed operations</w:t>
            </w:r>
          </w:p>
        </w:tc>
        <w:tc>
          <w:p>
            <w:pPr>
              <w:pStyle w:val="Compact"/>
              <w:jc w:val="left"/>
            </w:pPr>
            <w:r>
              <w:t xml:space="preserve">Max 3 retries with exponential backoff</w:t>
            </w:r>
          </w:p>
        </w:tc>
      </w:tr>
      <w:tr>
        <w:tc>
          <w:p>
            <w:pPr>
              <w:pStyle w:val="Compact"/>
              <w:jc w:val="left"/>
            </w:pPr>
            <w:r>
              <w:t xml:space="preserve">Reliability</w:t>
            </w:r>
          </w:p>
        </w:tc>
        <w:tc>
          <w:p>
            <w:pPr>
              <w:pStyle w:val="Compact"/>
              <w:jc w:val="left"/>
            </w:pPr>
            <w:r>
              <w:t xml:space="preserve">No data loss on shutdown</w:t>
            </w:r>
          </w:p>
        </w:tc>
        <w:tc>
          <w:p>
            <w:pPr>
              <w:pStyle w:val="Compact"/>
              <w:jc w:val="left"/>
            </w:pPr>
            <w:r>
              <w:t xml:space="preserve">Graceful shutdown with item reset</w:t>
            </w:r>
          </w:p>
        </w:tc>
      </w:tr>
      <w:tr>
        <w:tc>
          <w:p>
            <w:pPr>
              <w:pStyle w:val="Compact"/>
              <w:jc w:val="left"/>
            </w:pPr>
            <w:r>
              <w:t xml:space="preserve">Scalability</w:t>
            </w:r>
          </w:p>
        </w:tc>
        <w:tc>
          <w:p>
            <w:pPr>
              <w:pStyle w:val="Compact"/>
              <w:jc w:val="left"/>
            </w:pPr>
            <w:r>
              <w:t xml:space="preserve">Configurable concurrency</w:t>
            </w:r>
          </w:p>
        </w:tc>
        <w:tc>
          <w:p>
            <w:pPr>
              <w:pStyle w:val="Compact"/>
              <w:jc w:val="left"/>
            </w:pPr>
            <w:r>
              <w:t xml:space="preserve">Batch size and concurrent downloads adjustable</w:t>
            </w:r>
          </w:p>
        </w:tc>
      </w:tr>
      <w:tr>
        <w:tc>
          <w:p>
            <w:pPr>
              <w:pStyle w:val="Compact"/>
              <w:jc w:val="left"/>
            </w:pPr>
            <w:r>
              <w:t xml:space="preserve">Availability</w:t>
            </w:r>
          </w:p>
        </w:tc>
        <w:tc>
          <w:p>
            <w:pPr>
              <w:pStyle w:val="Compact"/>
              <w:jc w:val="left"/>
            </w:pPr>
            <w:r>
              <w:t xml:space="preserve">Auto-restart on crash</w:t>
            </w:r>
          </w:p>
        </w:tc>
        <w:tc>
          <w:p>
            <w:pPr>
              <w:pStyle w:val="Compact"/>
              <w:jc w:val="left"/>
            </w:pPr>
            <w:r>
              <w:t xml:space="preserve">Coroutine supervisor handles restart</w:t>
            </w:r>
          </w:p>
        </w:tc>
      </w:tr>
      <w:tr>
        <w:tc>
          <w:p>
            <w:pPr>
              <w:pStyle w:val="Compact"/>
              <w:jc w:val="left"/>
            </w:pPr>
            <w:r>
              <w:t xml:space="preserve">Monitoring</w:t>
            </w:r>
          </w:p>
        </w:tc>
        <w:tc>
          <w:p>
            <w:pPr>
              <w:pStyle w:val="Compact"/>
              <w:jc w:val="left"/>
            </w:pPr>
            <w:r>
              <w:t xml:space="preserve">Log all state transitions</w:t>
            </w:r>
          </w:p>
        </w:tc>
        <w:tc>
          <w:p>
            <w:pPr>
              <w:pStyle w:val="Compact"/>
              <w:jc w:val="left"/>
            </w:pPr>
            <w:r>
              <w:t xml:space="preserve">INFO level for success, WARN for skip, ERROR for failure</w:t>
            </w:r>
          </w:p>
        </w:tc>
      </w:tr>
      <w:tr>
        <w:tc>
          <w:p>
            <w:pPr>
              <w:pStyle w:val="Compact"/>
              <w:jc w:val="left"/>
            </w:pPr>
            <w:r>
              <w:t xml:space="preserve">Security</w:t>
            </w:r>
          </w:p>
        </w:tc>
        <w:tc>
          <w:p>
            <w:pPr>
              <w:pStyle w:val="Compact"/>
              <w:jc w:val="left"/>
            </w:pPr>
            <w:r>
              <w:t xml:space="preserve">No credential logging</w:t>
            </w:r>
          </w:p>
        </w:tc>
        <w:tc>
          <w:p>
            <w:pPr>
              <w:pStyle w:val="Compact"/>
              <w:jc w:val="left"/>
            </w:pPr>
            <w:r>
              <w:t xml:space="preserve">Download URLs and API keys must not appear in logs</w:t>
            </w:r>
          </w:p>
        </w:tc>
      </w:tr>
    </w:tbl>
    <w:p>
      <w:r>
        <w:pict>
          <v:rect style="width:0;height:1.5pt" o:hralign="center" o:hrstd="t" o:hr="t"/>
        </w:pict>
      </w:r>
    </w:p>
    <w:bookmarkEnd w:id="47"/>
    <w:bookmarkStart w:id="48" w:name="related-tickets"/>
    <w:p>
      <w:pPr>
        <w:pStyle w:val="Heading2"/>
      </w:pPr>
      <w:r>
        <w:t xml:space="preserve">7. Related Tickets</w:t>
      </w:r>
    </w:p>
    <w:tbl>
      <w:tblPr>
        <w:tblStyle w:val="Table"/>
        <w:tblW w:type="pct" w:w="5000.0"/>
        <w:tblLook w:firstRow="1" w:lastRow="0" w:firstColumn="0" w:lastColumn="0" w:noHBand="0" w:noVBand="0" w:val="0020"/>
      </w:tblPr>
      <w:tblGrid>
        <w:gridCol w:w="1939"/>
        <w:gridCol w:w="1454"/>
        <w:gridCol w:w="1293"/>
        <w:gridCol w:w="969"/>
        <w:gridCol w:w="2262"/>
      </w:tblGrid>
      <w:tr>
        <w:tc>
          <w:p>
            <w:pPr>
              <w:pStyle w:val="Compact"/>
              <w:jc w:val="left"/>
            </w:pPr>
            <w:r>
              <w:t xml:space="preserve">Ticket Key</w:t>
            </w:r>
          </w:p>
        </w:tc>
        <w:tc>
          <w:p>
            <w:pPr>
              <w:pStyle w:val="Compact"/>
              <w:jc w:val="left"/>
            </w:pPr>
            <w:r>
              <w:t xml:space="preserve">Summary</w:t>
            </w:r>
          </w:p>
        </w:tc>
        <w:tc>
          <w:p>
            <w:pPr>
              <w:pStyle w:val="Compact"/>
              <w:jc w:val="left"/>
            </w:pPr>
            <w:r>
              <w:t xml:space="preserve">Status</w:t>
            </w:r>
          </w:p>
        </w:tc>
        <w:tc>
          <w:p>
            <w:pPr>
              <w:pStyle w:val="Compact"/>
              <w:jc w:val="left"/>
            </w:pPr>
            <w:r>
              <w:t xml:space="preserve">Type</w:t>
            </w:r>
          </w:p>
        </w:tc>
        <w:tc>
          <w:p>
            <w:pPr>
              <w:pStyle w:val="Compact"/>
              <w:jc w:val="left"/>
            </w:pPr>
            <w:r>
              <w:t xml:space="preserve">Relationship</w:t>
            </w:r>
          </w:p>
        </w:tc>
      </w:tr>
      <w:tr>
        <w:tc>
          <w:p>
            <w:pPr>
              <w:pStyle w:val="Compact"/>
              <w:jc w:val="left"/>
            </w:pPr>
            <w:r>
              <w:t xml:space="preserve">MTO-19</w:t>
            </w:r>
          </w:p>
        </w:tc>
        <w:tc>
          <w:p>
            <w:pPr>
              <w:pStyle w:val="Compact"/>
              <w:jc w:val="left"/>
            </w:pPr>
            <w:r>
              <w:t xml:space="preserve">Attachment Processor – Background Queue Worker</w:t>
            </w:r>
          </w:p>
        </w:tc>
        <w:tc>
          <w:p>
            <w:pPr>
              <w:pStyle w:val="Compact"/>
              <w:jc w:val="left"/>
            </w:pPr>
            <w:r>
              <w:t xml:space="preserve">Docs Review</w:t>
            </w:r>
          </w:p>
        </w:tc>
        <w:tc>
          <w:p>
            <w:pPr>
              <w:pStyle w:val="Compact"/>
              <w:jc w:val="left"/>
            </w:pPr>
            <w:r>
              <w:t xml:space="preserve">Story</w:t>
            </w:r>
          </w:p>
        </w:tc>
        <w:tc>
          <w:p>
            <w:pPr>
              <w:pStyle w:val="Compact"/>
              <w:jc w:val="left"/>
            </w:pPr>
            <w:r>
              <w:t xml:space="preserve">Main ticket</w:t>
            </w:r>
          </w:p>
        </w:tc>
      </w:tr>
      <w:tr>
        <w:tc>
          <w:p>
            <w:pPr>
              <w:pStyle w:val="Compact"/>
              <w:jc w:val="left"/>
            </w:pPr>
            <w:r>
              <w:t xml:space="preserve">Story 1</w:t>
            </w:r>
          </w:p>
        </w:tc>
        <w:tc>
          <w:p>
            <w:pPr>
              <w:pStyle w:val="Compact"/>
              <w:jc w:val="left"/>
            </w:pPr>
            <w:r>
              <w:t xml:space="preserve">Database Schema</w:t>
            </w:r>
          </w:p>
        </w:tc>
        <w:tc>
          <w:p>
            <w:pPr>
              <w:pStyle w:val="Compact"/>
              <w:jc w:val="left"/>
            </w:pPr>
            <w:r>
              <w:t xml:space="preserve">Unknown</w:t>
            </w:r>
          </w:p>
        </w:tc>
        <w:tc>
          <w:p>
            <w:pPr>
              <w:pStyle w:val="Compact"/>
              <w:jc w:val="left"/>
            </w:pPr>
            <w:r>
              <w:t xml:space="preserve">Story</w:t>
            </w:r>
          </w:p>
        </w:tc>
        <w:tc>
          <w:p>
            <w:pPr>
              <w:pStyle w:val="Compact"/>
              <w:jc w:val="left"/>
            </w:pPr>
            <w:r>
              <w:t xml:space="preserve">Blocks MTO-19 (provides queue table)</w:t>
            </w:r>
          </w:p>
        </w:tc>
      </w:tr>
      <w:tr>
        <w:tc>
          <w:p>
            <w:pPr>
              <w:pStyle w:val="Compact"/>
              <w:jc w:val="left"/>
            </w:pPr>
            <w:r>
              <w:t xml:space="preserve">Story 2</w:t>
            </w:r>
          </w:p>
        </w:tc>
        <w:tc>
          <w:p>
            <w:pPr>
              <w:pStyle w:val="Compact"/>
              <w:jc w:val="left"/>
            </w:pPr>
            <w:r>
              <w:t xml:space="preserve">Jira REST Client</w:t>
            </w:r>
          </w:p>
        </w:tc>
        <w:tc>
          <w:p>
            <w:pPr>
              <w:pStyle w:val="Compact"/>
              <w:jc w:val="left"/>
            </w:pPr>
            <w:r>
              <w:t xml:space="preserve">Unknown</w:t>
            </w:r>
          </w:p>
        </w:tc>
        <w:tc>
          <w:p>
            <w:pPr>
              <w:pStyle w:val="Compact"/>
              <w:jc w:val="left"/>
            </w:pPr>
            <w:r>
              <w:t xml:space="preserve">Story</w:t>
            </w:r>
          </w:p>
        </w:tc>
        <w:tc>
          <w:p>
            <w:pPr>
              <w:pStyle w:val="Compact"/>
              <w:jc w:val="left"/>
            </w:pPr>
            <w:r>
              <w:t xml:space="preserve">Blocks MTO-19 (provides download method)</w:t>
            </w:r>
          </w:p>
        </w:tc>
      </w:tr>
    </w:tbl>
    <w:p>
      <w:r>
        <w:pict>
          <v:rect style="width:0;height:1.5pt" o:hralign="center" o:hrstd="t" o:hr="t"/>
        </w:pict>
      </w:r>
    </w:p>
    <w:bookmarkEnd w:id="48"/>
    <w:bookmarkStart w:id="56" w:name="appendix"/>
    <w:p>
      <w:pPr>
        <w:pStyle w:val="Heading2"/>
      </w:pPr>
      <w:r>
        <w:t xml:space="preserve">8. Appendix</w:t>
      </w:r>
    </w:p>
    <w:bookmarkStart w:id="49" w:name="glossary"/>
    <w:p>
      <w:pPr>
        <w:pStyle w:val="Heading3"/>
      </w:pPr>
      <w:r>
        <w:t xml:space="preserve">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Attachment Queue</w:t>
            </w:r>
          </w:p>
        </w:tc>
        <w:tc>
          <w:p>
            <w:pPr>
              <w:pStyle w:val="Compact"/>
              <w:jc w:val="left"/>
            </w:pPr>
            <w:r>
              <w:t xml:space="preserve">Database table (</w:t>
            </w:r>
            <w:r>
              <w:rPr>
                <w:rStyle w:val="VerbatimChar"/>
              </w:rPr>
              <w:t xml:space="preserve">jira_attachment_queue</w:t>
            </w:r>
            <w:r>
              <w:t xml:space="preserve">) holding pending attachment processing jobs</w:t>
            </w:r>
          </w:p>
        </w:tc>
      </w:tr>
      <w:tr>
        <w:tc>
          <w:p>
            <w:pPr>
              <w:pStyle w:val="Compact"/>
              <w:jc w:val="left"/>
            </w:pPr>
            <w:r>
              <w:t xml:space="preserve">KB</w:t>
            </w:r>
          </w:p>
        </w:tc>
        <w:tc>
          <w:p>
            <w:pPr>
              <w:pStyle w:val="Compact"/>
              <w:jc w:val="left"/>
            </w:pPr>
            <w:r>
              <w:t xml:space="preserve">Knowledge Base — vector database (Qdrant) storing searchable content</w:t>
            </w:r>
          </w:p>
        </w:tc>
      </w:tr>
      <w:tr>
        <w:tc>
          <w:p>
            <w:pPr>
              <w:pStyle w:val="Compact"/>
              <w:jc w:val="left"/>
            </w:pPr>
            <w:r>
              <w:t xml:space="preserve">Embedding</w:t>
            </w:r>
          </w:p>
        </w:tc>
        <w:tc>
          <w:p>
            <w:pPr>
              <w:pStyle w:val="Compact"/>
              <w:jc w:val="left"/>
            </w:pPr>
            <w:r>
              <w:t xml:space="preserve">Vector representation of text generated by OpenAI text-embedding-3-small model</w:t>
            </w:r>
          </w:p>
        </w:tc>
      </w:tr>
      <w:tr>
        <w:tc>
          <w:p>
            <w:pPr>
              <w:pStyle w:val="Compact"/>
              <w:jc w:val="left"/>
            </w:pPr>
            <w:r>
              <w:t xml:space="preserve">MIME Type</w:t>
            </w:r>
          </w:p>
        </w:tc>
        <w:tc>
          <w:p>
            <w:pPr>
              <w:pStyle w:val="Compact"/>
              <w:jc w:val="left"/>
            </w:pPr>
            <w:r>
              <w:t xml:space="preserve">Media type identifier (e.g., application/pdf, text/plain)</w:t>
            </w:r>
          </w:p>
        </w:tc>
      </w:tr>
      <w:tr>
        <w:tc>
          <w:p>
            <w:pPr>
              <w:pStyle w:val="Compact"/>
              <w:jc w:val="left"/>
            </w:pPr>
            <w:r>
              <w:t xml:space="preserve">Backoff</w:t>
            </w:r>
          </w:p>
        </w:tc>
        <w:tc>
          <w:p>
            <w:pPr>
              <w:pStyle w:val="Compact"/>
              <w:jc w:val="left"/>
            </w:pPr>
            <w:r>
              <w:t xml:space="preserve">Progressively increasing wait time between retries</w:t>
            </w:r>
          </w:p>
        </w:tc>
      </w:tr>
      <w:tr>
        <w:tc>
          <w:p>
            <w:pPr>
              <w:pStyle w:val="Compact"/>
              <w:jc w:val="left"/>
            </w:pPr>
            <w:r>
              <w:t xml:space="preserve">Semaphore</w:t>
            </w:r>
          </w:p>
        </w:tc>
        <w:tc>
          <w:p>
            <w:pPr>
              <w:pStyle w:val="Compact"/>
              <w:jc w:val="left"/>
            </w:pPr>
            <w:r>
              <w:t xml:space="preserve">Concurrency control mechanism limiting parallel operations</w:t>
            </w:r>
          </w:p>
        </w:tc>
      </w:tr>
    </w:tbl>
    <w:bookmarkEnd w:id="49"/>
    <w:bookmarkStart w:id="50" w:name="reference-documents"/>
    <w:p>
      <w:pPr>
        <w:pStyle w:val="Heading3"/>
      </w:pPr>
      <w:r>
        <w:t xml:space="preserve">Reference Documents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Link / Location</w:t>
            </w:r>
          </w:p>
        </w:tc>
      </w:tr>
      <w:tr>
        <w:tc>
          <w:p>
            <w:pPr>
              <w:pStyle w:val="Compact"/>
              <w:jc w:val="left"/>
            </w:pPr>
            <w:r>
              <w:t xml:space="preserve">Project Structure</w:t>
            </w:r>
          </w:p>
        </w:tc>
        <w:tc>
          <w:p>
            <w:pPr>
              <w:pStyle w:val="Compact"/>
              <w:jc w:val="left"/>
            </w:pPr>
            <w:r>
              <w:t xml:space="preserve">.analysis/code-intelligence/project-structure.md</w:t>
            </w:r>
          </w:p>
        </w:tc>
      </w:tr>
      <w:tr>
        <w:tc>
          <w:p>
            <w:pPr>
              <w:pStyle w:val="Compact"/>
              <w:jc w:val="left"/>
            </w:pPr>
            <w:r>
              <w:t xml:space="preserve">Existing KB Integration</w:t>
            </w:r>
          </w:p>
        </w:tc>
        <w:tc>
          <w:p>
            <w:pPr>
              <w:pStyle w:val="Compact"/>
              <w:jc w:val="left"/>
            </w:pPr>
            <w:r>
              <w:t xml:space="preserve">src/main/kotlin/com/orchestrator/mcp/vectordb/</w:t>
            </w:r>
          </w:p>
        </w:tc>
      </w:tr>
      <w:tr>
        <w:tc>
          <w:p>
            <w:pPr>
              <w:pStyle w:val="Compact"/>
              <w:jc w:val="left"/>
            </w:pPr>
            <w:r>
              <w:t xml:space="preserve">Configuration Reference</w:t>
            </w:r>
          </w:p>
        </w:tc>
        <w:tc>
          <w:p>
            <w:pPr>
              <w:pStyle w:val="Compact"/>
              <w:jc w:val="left"/>
            </w:pPr>
            <w:r>
              <w:t xml:space="preserve">src/main/resources/application.yml</w:t>
            </w:r>
          </w:p>
        </w:tc>
      </w:tr>
    </w:tbl>
    <w:bookmarkEnd w:id="50"/>
    <w:bookmarkStart w:id="55"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Business Flow</w:t>
            </w:r>
          </w:p>
        </w:tc>
        <w:tc>
          <w:p>
            <w:pPr>
              <w:pStyle w:val="Compact"/>
              <w:jc w:val="left"/>
            </w:pPr>
            <w:hyperlink r:id="rId51">
              <w:r>
                <w:rPr>
                  <w:rStyle w:val="Hyperlink"/>
                </w:rPr>
                <w:t xml:space="preserve">business-flow.png</w:t>
              </w:r>
            </w:hyperlink>
          </w:p>
        </w:tc>
        <w:tc>
          <w:p>
            <w:pPr>
              <w:pStyle w:val="Compact"/>
              <w:jc w:val="left"/>
            </w:pPr>
            <w:hyperlink r:id="rId52">
              <w:r>
                <w:rPr>
                  <w:rStyle w:val="Hyperlink"/>
                </w:rPr>
                <w:t xml:space="preserve">business-flow.drawio</w:t>
              </w:r>
            </w:hyperlink>
          </w:p>
        </w:tc>
      </w:tr>
      <w:tr>
        <w:tc>
          <w:p>
            <w:pPr>
              <w:pStyle w:val="Compact"/>
              <w:jc w:val="left"/>
            </w:pPr>
            <w:r>
              <w:t xml:space="preserve">2</w:t>
            </w:r>
          </w:p>
        </w:tc>
        <w:tc>
          <w:p>
            <w:pPr>
              <w:pStyle w:val="Compact"/>
              <w:jc w:val="left"/>
            </w:pPr>
            <w:r>
              <w:t xml:space="preserve">Use Case Diagram</w:t>
            </w:r>
          </w:p>
        </w:tc>
        <w:tc>
          <w:p>
            <w:pPr>
              <w:pStyle w:val="Compact"/>
              <w:jc w:val="left"/>
            </w:pPr>
            <w:hyperlink r:id="rId53">
              <w:r>
                <w:rPr>
                  <w:rStyle w:val="Hyperlink"/>
                </w:rPr>
                <w:t xml:space="preserve">use-case.png</w:t>
              </w:r>
            </w:hyperlink>
          </w:p>
        </w:tc>
        <w:tc>
          <w:p>
            <w:pPr>
              <w:pStyle w:val="Compact"/>
              <w:jc w:val="left"/>
            </w:pPr>
            <w:hyperlink r:id="rId54">
              <w:r>
                <w:rPr>
                  <w:rStyle w:val="Hyperlink"/>
                </w:rPr>
                <w:t xml:space="preserve">use-case.drawio</w:t>
              </w:r>
            </w:hyperlink>
          </w:p>
        </w:tc>
      </w:tr>
    </w:tbl>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diagrams/business-flow.drawio" TargetMode="External" /><Relationship Type="http://schemas.openxmlformats.org/officeDocument/2006/relationships/hyperlink" Id="rId51" Target="diagrams/business-flow.png" TargetMode="External" /><Relationship Type="http://schemas.openxmlformats.org/officeDocument/2006/relationships/hyperlink" Id="rId54" Target="diagrams/use-case.drawio" TargetMode="External" /><Relationship Type="http://schemas.openxmlformats.org/officeDocument/2006/relationships/hyperlink" Id="rId53"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52" Target="diagrams/business-flow.drawio" TargetMode="External" /><Relationship Type="http://schemas.openxmlformats.org/officeDocument/2006/relationships/hyperlink" Id="rId51" Target="diagrams/business-flow.png" TargetMode="External" /><Relationship Type="http://schemas.openxmlformats.org/officeDocument/2006/relationships/hyperlink" Id="rId54" Target="diagrams/use-case.drawio" TargetMode="External" /><Relationship Type="http://schemas.openxmlformats.org/officeDocument/2006/relationships/hyperlink" Id="rId53" Target="diagrams/use-cas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2026-05-07T23:06:10Z</dcterms:created>
  <dcterms:modified xsi:type="dcterms:W3CDTF">2026-05-07T23:06:10Z</dcterms:modified>
</cp:coreProperties>
</file>

<file path=docProps/custom.xml><?xml version="1.0" encoding="utf-8"?>
<Properties xmlns="http://schemas.openxmlformats.org/officeDocument/2006/custom-properties" xmlns:vt="http://schemas.openxmlformats.org/officeDocument/2006/docPropsVTypes"/>
</file>