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elease-notes-rln"/>
    <w:p>
      <w:pPr>
        <w:pStyle w:val="Heading1"/>
      </w:pPr>
      <w:r>
        <w:t xml:space="preserve">Release Notes (RLN)</w:t>
      </w:r>
    </w:p>
    <w:bookmarkStart w:id="20" w:name="X7aa91f7a2afa616645f6e11392f7cb231d281b1"/>
    <w:p>
      <w:pPr>
        <w:pStyle w:val="Heading2"/>
      </w:pPr>
      <w:r>
        <w:t xml:space="preserve">MCPOrchestration — MTO-19: Attachment Processor – Background Queue Worker</w:t>
      </w:r>
    </w:p>
    <w:p>
      <w:r>
        <w:pict>
          <v:rect style="width:0;height:1.5pt" o:hralign="center" o:hrstd="t" o:hr="t"/>
        </w:pict>
      </w:r>
    </w:p>
    <w:bookmarkEnd w:id="20"/>
    <w:bookmarkStart w:id="21" w:name="release-information"/>
    <w:p>
      <w:pPr>
        <w:pStyle w:val="Heading2"/>
      </w:pPr>
      <w:r>
        <w:t xml:space="preserve">Release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Version</w:t>
            </w:r>
          </w:p>
        </w:tc>
        <w:tc>
          <w:p>
            <w:pPr>
              <w:pStyle w:val="Compact"/>
              <w:jc w:val="left"/>
            </w:pPr>
            <w:r>
              <w:t xml:space="preserve">1.4.0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 Date</w:t>
            </w:r>
          </w:p>
        </w:tc>
        <w:tc>
          <w:p>
            <w:pPr>
              <w:pStyle w:val="Compact"/>
              <w:jc w:val="left"/>
            </w:pPr>
            <w:r>
              <w:t xml:space="preserve">2025-07-18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DEV / SIT / UAT / PROD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Epic</w:t>
            </w:r>
          </w:p>
        </w:tc>
        <w:tc>
          <w:p>
            <w:pPr>
              <w:pStyle w:val="Compact"/>
              <w:jc w:val="left"/>
            </w:pPr>
            <w:r>
              <w:t xml:space="preserve">MTO-14 — Jira Project Sync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lease-summary"/>
    <w:p>
      <w:pPr>
        <w:pStyle w:val="Heading2"/>
      </w:pPr>
      <w:r>
        <w:t xml:space="preserve">1. Release Summary</w:t>
      </w:r>
    </w:p>
    <w:p>
      <w:pPr>
        <w:pStyle w:val="FirstParagraph"/>
      </w:pPr>
      <w:r>
        <w:t xml:space="preserve">This release introduces the</w:t>
      </w:r>
      <w:r>
        <w:t xml:space="preserve"> </w:t>
      </w:r>
      <w:r>
        <w:rPr>
          <w:bCs/>
          <w:b/>
        </w:rPr>
        <w:t xml:space="preserve">Attachment Processor</w:t>
      </w:r>
      <w:r>
        <w:t xml:space="preserve"> </w:t>
      </w:r>
      <w:r>
        <w:t xml:space="preserve">— a background coroutine worker that downloads Jira attachments from the queue (populated by MTO-18 Ticket Crawler), extracts text content using Apache PDFBox and Apache POI, and ingests into the Knowledge Base vector database for semantic search.</w:t>
      </w:r>
    </w:p>
    <w:p>
      <w:pPr>
        <w:pStyle w:val="BodyText"/>
      </w:pPr>
      <w:r>
        <w:rPr>
          <w:bCs/>
          <w:b/>
        </w:rPr>
        <w:t xml:space="preserve">Release Type:</w:t>
      </w:r>
      <w:r>
        <w:t xml:space="preserve"> </w:t>
      </w:r>
      <w:r>
        <w:t xml:space="preserve">Feature addition (new dependencies: PDFBox, POI)</w:t>
      </w:r>
      <w:r>
        <w:t xml:space="preserve"> </w:t>
      </w:r>
      <w:r>
        <w:rPr>
          <w:bCs/>
          <w:b/>
        </w:rPr>
        <w:t xml:space="preserve">Risk Level:</w:t>
      </w:r>
      <w:r>
        <w:t xml:space="preserve"> </w:t>
      </w:r>
      <w:r>
        <w:t xml:space="preserve">Medium (new external libraries, background worker)</w:t>
      </w:r>
      <w:r>
        <w:t xml:space="preserve"> </w:t>
      </w:r>
      <w:r>
        <w:rPr>
          <w:bCs/>
          <w:b/>
        </w:rPr>
        <w:t xml:space="preserve">Backward Compatible:</w:t>
      </w:r>
      <w:r>
        <w:t xml:space="preserve"> </w:t>
      </w:r>
      <w:r>
        <w:t xml:space="preserve">Yes — no existing behavior changed</w:t>
      </w:r>
    </w:p>
    <w:p>
      <w:r>
        <w:pict>
          <v:rect style="width:0;height:1.5pt" o:hralign="center" o:hrstd="t" o:hr="t"/>
        </w:pict>
      </w:r>
    </w:p>
    <w:bookmarkEnd w:id="22"/>
    <w:bookmarkStart w:id="25" w:name="whats-new"/>
    <w:p>
      <w:pPr>
        <w:pStyle w:val="Heading2"/>
      </w:pPr>
      <w:r>
        <w:t xml:space="preserve">2. What’s New</w:t>
      </w:r>
    </w:p>
    <w:bookmarkStart w:id="23" w:name="new-features"/>
    <w:p>
      <w:pPr>
        <w:pStyle w:val="Heading3"/>
      </w:pPr>
      <w:r>
        <w:t xml:space="preserve">2.1 New Features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Background Queue Worker</w:t>
            </w:r>
          </w:p>
        </w:tc>
        <w:tc>
          <w:p>
            <w:pPr>
              <w:pStyle w:val="Compact"/>
              <w:jc w:val="left"/>
            </w:pPr>
            <w:r>
              <w:t xml:space="preserve">Daemon coroutine polls</w:t>
            </w:r>
            <w:r>
              <w:t xml:space="preserve"> </w:t>
            </w:r>
            <w:r>
              <w:rPr>
                <w:rStyle w:val="VerbatimChar"/>
              </w:rPr>
              <w:t xml:space="preserve">jira_attachment_queue</w:t>
            </w:r>
            <w:r>
              <w:t xml:space="preserve"> </w:t>
            </w:r>
            <w:r>
              <w:t xml:space="preserve">with adaptive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PDF Text Extraction</w:t>
            </w:r>
          </w:p>
        </w:tc>
        <w:tc>
          <w:p>
            <w:pPr>
              <w:pStyle w:val="Compact"/>
              <w:jc w:val="left"/>
            </w:pPr>
            <w:r>
              <w:t xml:space="preserve">Apache PDFBox 3.0.4 extracts text from PDF attachments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DOCX Text Extraction</w:t>
            </w:r>
          </w:p>
        </w:tc>
        <w:tc>
          <w:p>
            <w:pPr>
              <w:pStyle w:val="Compact"/>
              <w:jc w:val="left"/>
            </w:pPr>
            <w:r>
              <w:t xml:space="preserve">Apache POI 5.3.0 extracts text from Word documents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Plain Text Support</w:t>
            </w:r>
          </w:p>
        </w:tc>
        <w:tc>
          <w:p>
            <w:pPr>
              <w:pStyle w:val="Compact"/>
              <w:jc w:val="left"/>
            </w:pPr>
            <w:r>
              <w:t xml:space="preserve">Direct read for .txt and .md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Semaphore Concurrency</w:t>
            </w:r>
          </w:p>
        </w:tc>
        <w:tc>
          <w:p>
            <w:pPr>
              <w:pStyle w:val="Compact"/>
              <w:jc w:val="left"/>
            </w:pPr>
            <w:r>
              <w:t xml:space="preserve">Configurable max concurrent downloads (default 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Retry Logic</w:t>
            </w:r>
          </w:p>
        </w:tc>
        <w:tc>
          <w:p>
            <w:pPr>
              <w:pStyle w:val="Compact"/>
              <w:jc w:val="left"/>
            </w:pPr>
            <w:r>
              <w:t xml:space="preserve">Failed items retried up to 3 times with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Shutdown</w:t>
            </w:r>
          </w:p>
        </w:tc>
        <w:tc>
          <w:p>
            <w:pPr>
              <w:pStyle w:val="Compact"/>
              <w:jc w:val="left"/>
            </w:pPr>
            <w:r>
              <w:t xml:space="preserve">Processing items reset to pending on shutdown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KB Vector Ingestion</w:t>
            </w:r>
          </w:p>
        </w:tc>
        <w:tc>
          <w:p>
            <w:pPr>
              <w:pStyle w:val="Compact"/>
              <w:jc w:val="left"/>
            </w:pPr>
            <w:r>
              <w:t xml:space="preserve">Extracted text embedded and stored in Qdrant</w:t>
            </w:r>
          </w:p>
        </w:tc>
      </w:tr>
    </w:tbl>
    <w:bookmarkEnd w:id="23"/>
    <w:bookmarkStart w:id="24" w:name="technical-highlights"/>
    <w:p>
      <w:pPr>
        <w:pStyle w:val="Heading3"/>
      </w:pPr>
      <w:r>
        <w:t xml:space="preserve">2.2 Technical Highlights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 UPDATE SKIP LOCKED</w:t>
      </w:r>
      <w:r>
        <w:t xml:space="preserve"> </w:t>
      </w:r>
      <w:r>
        <w:t xml:space="preserve">— Prevents duplicate processing in concurrent scenarios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Strategy Pattern</w:t>
      </w:r>
      <w:r>
        <w:t xml:space="preserve"> </w:t>
      </w:r>
      <w:r>
        <w:t xml:space="preserve">— MIME-type based routing to appropriate extractor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Adaptive Backoff</w:t>
      </w:r>
      <w:r>
        <w:t xml:space="preserve"> </w:t>
      </w:r>
      <w:r>
        <w:t xml:space="preserve">— Doubles poll interval when queue empty, resets on work found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Memory-Safe</w:t>
      </w:r>
      <w:r>
        <w:t xml:space="preserve"> </w:t>
      </w:r>
      <w:r>
        <w:t xml:space="preserve">— 50MB file size limit, in-memory processing only (no temp files)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Fault Isolation</w:t>
      </w:r>
      <w:r>
        <w:t xml:space="preserve"> </w:t>
      </w:r>
      <w:r>
        <w:t xml:space="preserve">— SupervisorJob ensures single item failure doesn’t crash worker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new-components"/>
    <w:p>
      <w:pPr>
        <w:pStyle w:val="Heading2"/>
      </w:pPr>
      <w:r>
        <w:t xml:space="preserve">3. New Components</w:t>
      </w:r>
    </w:p>
    <w:bookmarkStart w:id="26" w:name="package-com.orchestrator.mcp.attachment"/>
    <w:p>
      <w:pPr>
        <w:pStyle w:val="Heading3"/>
      </w:pPr>
      <w:r>
        <w:t xml:space="preserve">3.1 Package:</w:t>
      </w:r>
      <w:r>
        <w:t xml:space="preserve"> </w:t>
      </w:r>
      <w:r>
        <w:rPr>
          <w:rStyle w:val="VerbatimChar"/>
        </w:rPr>
        <w:t xml:space="preserve">com.orchestrator.mcp.attachment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AttachmentProcessor</w:t>
            </w:r>
          </w:p>
        </w:tc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t xml:space="preserve">Worker lifecycle (start, stop, stats)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AttachmentProcessorImpl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Main polling loop + batch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QueueManager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Queue CRUD (dequeue, mark status)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AttachmentDownloader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HTTP download with semaphore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TextExtractor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Strategy-based MIME routing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PdfTextExtractor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PDFBox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DocxTextExtractor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Apache POI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PlainTextExtractor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Direct byte-to-string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KBIngestor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Embedding + Qdrant upsert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AttachmentProcessorConfig</w:t>
            </w:r>
          </w:p>
        </w:tc>
        <w:tc>
          <w:p>
            <w:pPr>
              <w:pStyle w:val="Compact"/>
              <w:jc w:val="left"/>
            </w:pPr>
            <w:r>
              <w:t xml:space="preserve">Data class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AttachmentModule</w:t>
            </w:r>
          </w:p>
        </w:tc>
        <w:tc>
          <w:p>
            <w:pPr>
              <w:pStyle w:val="Compact"/>
              <w:jc w:val="left"/>
            </w:pPr>
            <w:r>
              <w:t xml:space="preserve">Koin module</w:t>
            </w:r>
          </w:p>
        </w:tc>
        <w:tc>
          <w:p>
            <w:pPr>
              <w:pStyle w:val="Compact"/>
              <w:jc w:val="left"/>
            </w:pPr>
            <w:r>
              <w:t xml:space="preserve">DI bindings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configuration-changes"/>
    <w:p>
      <w:pPr>
        <w:pStyle w:val="Heading2"/>
      </w:pPr>
      <w:r>
        <w:t xml:space="preserve">4. Configuration Changes</w:t>
      </w:r>
    </w:p>
    <w:p>
      <w:pPr>
        <w:pStyle w:val="SourceCode"/>
      </w:pPr>
      <w:r>
        <w:rPr>
          <w:rStyle w:val="FunctionTok"/>
        </w:rPr>
        <w:t xml:space="preserve">attachmentProcessor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batchSize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pollInterval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maxBackoff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maxConcurrentDownloads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maxFileSize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52428800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shutdownTimeout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supportedMimeTypes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application/pdf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application/vnd.openxmlformats-officedocument.wordprocessingml.document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text/plain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text/markdown</w:t>
      </w:r>
    </w:p>
    <w:p>
      <w:r>
        <w:pict>
          <v:rect style="width:0;height:1.5pt" o:hralign="center" o:hrstd="t" o:hr="t"/>
        </w:pict>
      </w:r>
    </w:p>
    <w:bookmarkEnd w:id="28"/>
    <w:bookmarkStart w:id="31" w:name="dependencies"/>
    <w:p>
      <w:pPr>
        <w:pStyle w:val="Heading2"/>
      </w:pPr>
      <w:r>
        <w:t xml:space="preserve">5. Dependencies</w:t>
      </w:r>
    </w:p>
    <w:bookmarkStart w:id="29" w:name="new-external-dependencies"/>
    <w:p>
      <w:pPr>
        <w:pStyle w:val="Heading3"/>
      </w:pPr>
      <w:r>
        <w:t xml:space="preserve">5.1 New External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Size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Apache PDFBox</w:t>
            </w:r>
          </w:p>
        </w:tc>
        <w:tc>
          <w:p>
            <w:pPr>
              <w:pStyle w:val="Compact"/>
              <w:jc w:val="left"/>
            </w:pPr>
            <w:r>
              <w:t xml:space="preserve">3.0.4</w:t>
            </w:r>
          </w:p>
        </w:tc>
        <w:tc>
          <w:p>
            <w:pPr>
              <w:pStyle w:val="Compact"/>
              <w:jc w:val="left"/>
            </w:pPr>
            <w:r>
              <w:t xml:space="preserve">PDF text extraction</w:t>
            </w:r>
          </w:p>
        </w:tc>
        <w:tc>
          <w:p>
            <w:pPr>
              <w:pStyle w:val="Compact"/>
              <w:jc w:val="left"/>
            </w:pPr>
            <w:r>
              <w:t xml:space="preserve">~15MB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Apache POI</w:t>
            </w:r>
          </w:p>
        </w:tc>
        <w:tc>
          <w:p>
            <w:pPr>
              <w:pStyle w:val="Compact"/>
              <w:jc w:val="left"/>
            </w:pPr>
            <w:r>
              <w:t xml:space="preserve">5.3.0</w:t>
            </w:r>
          </w:p>
        </w:tc>
        <w:tc>
          <w:p>
            <w:pPr>
              <w:pStyle w:val="Compact"/>
              <w:jc w:val="left"/>
            </w:pPr>
            <w:r>
              <w:t xml:space="preserve">DOCX text extraction</w:t>
            </w:r>
          </w:p>
        </w:tc>
        <w:tc>
          <w:p>
            <w:pPr>
              <w:pStyle w:val="Compact"/>
              <w:jc w:val="left"/>
            </w:pPr>
            <w:r>
              <w:t xml:space="preserve">~15MB</w:t>
            </w:r>
          </w:p>
        </w:tc>
      </w:tr>
    </w:tbl>
    <w:bookmarkEnd w:id="29"/>
    <w:bookmarkStart w:id="30" w:name="internal-dependencies"/>
    <w:p>
      <w:pPr>
        <w:pStyle w:val="Heading3"/>
      </w:pPr>
      <w:r>
        <w:t xml:space="preserve">5.2 Internal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(DB Schema)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jira_attachment_queue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 (Jira Client)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Authenticated downloads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MTO-18 (Ticket Crawler)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Populates attachment 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testing-summary"/>
    <w:p>
      <w:pPr>
        <w:pStyle w:val="Heading2"/>
      </w:pPr>
      <w:r>
        <w:t xml:space="preserve">6. Testing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Extractors, QueueManager, ProcessorImpl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Full pipeline with Testcontainers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known-issues-limitations"/>
    <w:p>
      <w:pPr>
        <w:pStyle w:val="Heading2"/>
      </w:pPr>
      <w:r>
        <w:t xml:space="preserve">7. Known Issues &amp; Limitations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Workaround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Scanned PDFs (image-only) produce empty text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OCR not 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Password-protected files skipped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Marked as failed with error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Large files (&gt;50MB) rejected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Configurable maxFileSize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Only 4 MIME types supported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Extensible via Strategy pattern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breaking-changes"/>
    <w:p>
      <w:pPr>
        <w:pStyle w:val="Heading2"/>
      </w:pPr>
      <w:r>
        <w:t xml:space="preserve">8. Breaking Changes</w:t>
      </w:r>
    </w:p>
    <w:p>
      <w:pPr>
        <w:pStyle w:val="FirstParagraph"/>
      </w:pPr>
      <w:r>
        <w:t xml:space="preserve">No breaking changes. Fully backward compatible.</w:t>
      </w:r>
    </w:p>
    <w:p>
      <w:r>
        <w:pict>
          <v:rect style="width:0;height:1.5pt" o:hralign="center" o:hrstd="t" o:hr="t"/>
        </w:pict>
      </w:r>
    </w:p>
    <w:bookmarkEnd w:id="34"/>
    <w:bookmarkStart w:id="35" w:name="rollback-instructions"/>
    <w:p>
      <w:pPr>
        <w:pStyle w:val="Heading2"/>
      </w:pPr>
      <w:r>
        <w:t xml:space="preserve">9. Rollback Instructions</w:t>
      </w:r>
    </w:p>
    <w:p>
      <w:pPr>
        <w:numPr>
          <w:ilvl w:val="0"/>
          <w:numId w:val="1002"/>
        </w:numPr>
        <w:pStyle w:val="Compact"/>
      </w:pPr>
      <w:r>
        <w:t xml:space="preserve">Stop application</w:t>
      </w:r>
    </w:p>
    <w:p>
      <w:pPr>
        <w:numPr>
          <w:ilvl w:val="0"/>
          <w:numId w:val="1002"/>
        </w:numPr>
        <w:pStyle w:val="Compact"/>
      </w:pPr>
      <w:r>
        <w:t xml:space="preserve">Restore previous JAR</w:t>
      </w:r>
    </w:p>
    <w:p>
      <w:pPr>
        <w:numPr>
          <w:ilvl w:val="0"/>
          <w:numId w:val="1002"/>
        </w:numPr>
        <w:pStyle w:val="Compact"/>
      </w:pPr>
      <w:r>
        <w:t xml:space="preserve">Reset processing items:</w:t>
      </w:r>
      <w:r>
        <w:t xml:space="preserve"> </w:t>
      </w:r>
      <w:r>
        <w:rPr>
          <w:rStyle w:val="VerbatimChar"/>
        </w:rPr>
        <w:t xml:space="preserve">UPDATE jira_attachment_queue SET status='pending' WHERE status='processing';</w:t>
      </w:r>
    </w:p>
    <w:p>
      <w:pPr>
        <w:numPr>
          <w:ilvl w:val="0"/>
          <w:numId w:val="1002"/>
        </w:numPr>
        <w:pStyle w:val="Compact"/>
      </w:pPr>
      <w:r>
        <w:t xml:space="preserve">Restart application</w:t>
      </w:r>
    </w:p>
    <w:p>
      <w:pPr>
        <w:pStyle w:val="FirstParagraph"/>
      </w:pPr>
      <w:r>
        <w:rPr>
          <w:bCs/>
          <w:b/>
        </w:rPr>
        <w:t xml:space="preserve">Data loss risk:</w:t>
      </w:r>
      <w:r>
        <w:t xml:space="preserve"> </w:t>
      </w:r>
      <w:r>
        <w:t xml:space="preserve">Processed items remain in</w:t>
      </w:r>
      <w:r>
        <w:t xml:space="preserve"> </w:t>
      </w:r>
      <w:r>
        <w:t xml:space="preserve">‘</w:t>
      </w:r>
      <w:r>
        <w:t xml:space="preserve">completed</w:t>
      </w:r>
      <w:r>
        <w:t xml:space="preserve">’</w:t>
      </w:r>
      <w:r>
        <w:t xml:space="preserve"> </w:t>
      </w:r>
      <w:r>
        <w:t xml:space="preserve">status. Vector DB points from this session remain (manual cleanup if needed).</w:t>
      </w:r>
    </w:p>
    <w:p>
      <w:r>
        <w:pict>
          <v:rect style="width:0;height:1.5pt" o:hralign="center" o:hrstd="t" o:hr="t"/>
        </w:pict>
      </w:r>
    </w:p>
    <w:bookmarkEnd w:id="35"/>
    <w:bookmarkStart w:id="36" w:name="future-roadmap"/>
    <w:p>
      <w:pPr>
        <w:pStyle w:val="Heading2"/>
      </w:pPr>
      <w:r>
        <w:t xml:space="preserve">10. Future Roadmap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Dependency on MTO-19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MTO-15–18</w:t>
            </w:r>
          </w:p>
        </w:tc>
        <w:tc>
          <w:p>
            <w:pPr>
              <w:pStyle w:val="Compact"/>
              <w:jc w:val="left"/>
            </w:pPr>
            <w:r>
              <w:t xml:space="preserve">✅ Deployed</w:t>
            </w:r>
          </w:p>
        </w:tc>
        <w:tc>
          <w:p>
            <w:pPr>
              <w:pStyle w:val="Compact"/>
              <w:jc w:val="left"/>
            </w:pPr>
            <w:r>
              <w:t xml:space="preserve">Prerequisites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MTO-19: Attachment Processor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This release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MTO-20: MCP Tool Integration</w:t>
            </w:r>
          </w:p>
        </w:tc>
        <w:tc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p>
            <w:pPr>
              <w:pStyle w:val="Compact"/>
              <w:jc w:val="left"/>
            </w:pPr>
            <w:r>
              <w:t xml:space="preserve">May expose processor stats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MTO-21: Web Dashboard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p>
            <w:pPr>
              <w:pStyle w:val="Compact"/>
              <w:jc w:val="left"/>
            </w:pPr>
            <w:r>
              <w:t xml:space="preserve">Shows attachment queue status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2026-05-07T23:06:11Z</dcterms:created>
  <dcterms:modified xsi:type="dcterms:W3CDTF">2026-05-07T23:06:11Z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