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release-notes-rln"/>
    <w:p>
      <w:pPr>
        <w:pStyle w:val="Heading1"/>
      </w:pPr>
      <w:r>
        <w:t xml:space="preserve">Release Notes (RLN)</w:t>
      </w:r>
    </w:p>
    <w:bookmarkStart w:id="20" w:name="X1902af467d30ab450bf04b3858d480ce65b227f"/>
    <w:p>
      <w:pPr>
        <w:pStyle w:val="Heading2"/>
      </w:pPr>
      <w:r>
        <w:t xml:space="preserve">MCPOrchestration — MTO-21: Web Dashboard – Sync Status &amp; Monitoring</w:t>
      </w:r>
    </w:p>
    <w:p>
      <w:r>
        <w:pict>
          <v:rect style="width:0;height:1.5pt" o:hralign="center" o:hrstd="t" o:hr="t"/>
        </w:pict>
      </w:r>
    </w:p>
    <w:bookmarkEnd w:id="20"/>
    <w:bookmarkStart w:id="21" w:name="release-information"/>
    <w:p>
      <w:pPr>
        <w:pStyle w:val="Heading2"/>
      </w:pPr>
      <w:r>
        <w:t xml:space="preserve">Release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Version</w:t>
            </w:r>
          </w:p>
        </w:tc>
        <w:tc>
          <w:p>
            <w:pPr>
              <w:pStyle w:val="Compact"/>
              <w:jc w:val="left"/>
            </w:pPr>
            <w:r>
              <w:t xml:space="preserve">1.6.0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Date</w:t>
            </w:r>
          </w:p>
        </w:tc>
        <w:tc>
          <w:p>
            <w:pPr>
              <w:pStyle w:val="Compact"/>
              <w:jc w:val="left"/>
            </w:pPr>
            <w:r>
              <w:t xml:space="preserve">2025-07-18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DEV / SIT / UAT / PROD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Final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Epic</w:t>
            </w:r>
          </w:p>
        </w:tc>
        <w:tc>
          <w:p>
            <w:pPr>
              <w:pStyle w:val="Compact"/>
              <w:jc w:val="left"/>
            </w:pPr>
            <w:r>
              <w:t xml:space="preserve">MTO-14 — Jira Project Sync Service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lease-summary"/>
    <w:p>
      <w:pPr>
        <w:pStyle w:val="Heading2"/>
      </w:pPr>
      <w:r>
        <w:t xml:space="preserve">1. Release Summary</w:t>
      </w:r>
    </w:p>
    <w:p>
      <w:pPr>
        <w:pStyle w:val="FirstParagraph"/>
      </w:pPr>
      <w:r>
        <w:t xml:space="preserve">This release introduces the</w:t>
      </w:r>
      <w:r>
        <w:t xml:space="preserve"> </w:t>
      </w:r>
      <w:r>
        <w:rPr>
          <w:bCs/>
          <w:b/>
        </w:rPr>
        <w:t xml:space="preserve">Web Dashboard</w:t>
      </w:r>
      <w:r>
        <w:t xml:space="preserve"> </w:t>
      </w:r>
      <w:r>
        <w:t xml:space="preserve">— a browser-based monitoring interface for Jira sync operations. It provides REST API endpoints for status queries and sync control, a WebSocket connection for real-time event streaming, and a responsive HTML dashboard with vanilla JavaScript (no build step required).</w:t>
      </w:r>
    </w:p>
    <w:p>
      <w:pPr>
        <w:pStyle w:val="BodyText"/>
      </w:pPr>
      <w:r>
        <w:rPr>
          <w:bCs/>
          <w:b/>
        </w:rPr>
        <w:t xml:space="preserve">Release Type:</w:t>
      </w:r>
      <w:r>
        <w:t xml:space="preserve"> </w:t>
      </w:r>
      <w:r>
        <w:t xml:space="preserve">Feature addition (new HTTP endpoints + static UI)</w:t>
      </w:r>
      <w:r>
        <w:t xml:space="preserve"> </w:t>
      </w:r>
      <w:r>
        <w:rPr>
          <w:bCs/>
          <w:b/>
        </w:rPr>
        <w:t xml:space="preserve">Risk Level:</w:t>
      </w:r>
      <w:r>
        <w:t xml:space="preserve"> </w:t>
      </w:r>
      <w:r>
        <w:t xml:space="preserve">Low (read-heavy, no data mutations beyond sync trigger)</w:t>
      </w:r>
      <w:r>
        <w:t xml:space="preserve"> </w:t>
      </w:r>
      <w:r>
        <w:rPr>
          <w:bCs/>
          <w:b/>
        </w:rPr>
        <w:t xml:space="preserve">Backward Compatible:</w:t>
      </w:r>
      <w:r>
        <w:t xml:space="preserve"> </w:t>
      </w:r>
      <w:r>
        <w:t xml:space="preserve">Yes — no existing endpoints or tools modified</w:t>
      </w:r>
    </w:p>
    <w:p>
      <w:r>
        <w:pict>
          <v:rect style="width:0;height:1.5pt" o:hralign="center" o:hrstd="t" o:hr="t"/>
        </w:pict>
      </w:r>
    </w:p>
    <w:bookmarkEnd w:id="22"/>
    <w:bookmarkStart w:id="26" w:name="whats-new"/>
    <w:p>
      <w:pPr>
        <w:pStyle w:val="Heading2"/>
      </w:pPr>
      <w:r>
        <w:t xml:space="preserve">2. What’s New</w:t>
      </w:r>
    </w:p>
    <w:bookmarkStart w:id="23" w:name="new-features"/>
    <w:p>
      <w:pPr>
        <w:pStyle w:val="Heading3"/>
      </w:pPr>
      <w:r>
        <w:t xml:space="preserve">2.1 New Features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950"/>
        <w:gridCol w:w="2851"/>
        <w:gridCol w:w="411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 API — 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/sync/status</w:t>
            </w:r>
            <w:r>
              <w:t xml:space="preserve"> </w:t>
            </w:r>
            <w:r>
              <w:t xml:space="preserve">returns all project sync statuses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 API — Project 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/sync/status/{projectKey}</w:t>
            </w:r>
            <w:r>
              <w:t xml:space="preserve"> </w:t>
            </w:r>
            <w:r>
              <w:t xml:space="preserve">returns single project 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 API — Start Sync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/sync/start</w:t>
            </w:r>
            <w:r>
              <w:t xml:space="preserve"> </w:t>
            </w:r>
            <w:r>
              <w:t xml:space="preserve">triggers background sync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 API — Stop Sync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/sync/stop</w:t>
            </w:r>
            <w:r>
              <w:t xml:space="preserve"> </w:t>
            </w:r>
            <w:r>
              <w:t xml:space="preserve">cancels running sync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WebSocket — Live Events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WS /sync/live</w:t>
            </w:r>
            <w:r>
              <w:t xml:space="preserve"> </w:t>
            </w:r>
            <w:r>
              <w:t xml:space="preserve">streams real-time sync 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HTML Dashboard</w:t>
            </w:r>
          </w:p>
        </w:tc>
        <w:tc>
          <w:p>
            <w:pPr>
              <w:pStyle w:val="Compact"/>
              <w:jc w:val="left"/>
            </w:pPr>
            <w:r>
              <w:t xml:space="preserve">Responsive UI with progress bars, status cards, error 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Event Bus</w:t>
            </w:r>
          </w:p>
        </w:tc>
        <w:tc>
          <w:p>
            <w:pPr>
              <w:pStyle w:val="Compact"/>
              <w:jc w:val="left"/>
            </w:pPr>
            <w:r>
              <w:t xml:space="preserve">SharedFlow-based pub/sub for sync event broadcasting</w:t>
            </w:r>
          </w:p>
        </w:tc>
      </w:tr>
    </w:tbl>
    <w:bookmarkEnd w:id="23"/>
    <w:bookmarkStart w:id="24" w:name="dashboard-ui-features"/>
    <w:p>
      <w:pPr>
        <w:pStyle w:val="Heading3"/>
      </w:pPr>
      <w:r>
        <w:t xml:space="preserve">2.2 Dashboard UI Features</w:t>
      </w:r>
    </w:p>
    <w:p>
      <w:pPr>
        <w:numPr>
          <w:ilvl w:val="0"/>
          <w:numId w:val="1001"/>
        </w:numPr>
        <w:pStyle w:val="Compact"/>
      </w:pPr>
      <w:r>
        <w:t xml:space="preserve">Real-time progress bar with percentage and issue counts</w:t>
      </w:r>
    </w:p>
    <w:p>
      <w:pPr>
        <w:numPr>
          <w:ilvl w:val="0"/>
          <w:numId w:val="1001"/>
        </w:numPr>
        <w:pStyle w:val="Compact"/>
      </w:pPr>
      <w:r>
        <w:t xml:space="preserve">Phase status cards (Scan, Crawl, Attachments)</w:t>
      </w:r>
    </w:p>
    <w:p>
      <w:pPr>
        <w:numPr>
          <w:ilvl w:val="0"/>
          <w:numId w:val="1001"/>
        </w:numPr>
        <w:pStyle w:val="Compact"/>
      </w:pPr>
      <w:r>
        <w:t xml:space="preserve">Attachment queue badges (Pending, Processing, Completed, Failed)</w:t>
      </w:r>
    </w:p>
    <w:p>
      <w:pPr>
        <w:numPr>
          <w:ilvl w:val="0"/>
          <w:numId w:val="1001"/>
        </w:numPr>
        <w:pStyle w:val="Compact"/>
      </w:pPr>
      <w:r>
        <w:t xml:space="preserve">Recent error log with timestamps</w:t>
      </w:r>
    </w:p>
    <w:p>
      <w:pPr>
        <w:numPr>
          <w:ilvl w:val="0"/>
          <w:numId w:val="1001"/>
        </w:numPr>
        <w:pStyle w:val="Compact"/>
      </w:pPr>
      <w:r>
        <w:t xml:space="preserve">Project selector dropdown</w:t>
      </w:r>
    </w:p>
    <w:p>
      <w:pPr>
        <w:numPr>
          <w:ilvl w:val="0"/>
          <w:numId w:val="1001"/>
        </w:numPr>
        <w:pStyle w:val="Compact"/>
      </w:pPr>
      <w:r>
        <w:t xml:space="preserve">Start/Stop sync buttons</w:t>
      </w:r>
    </w:p>
    <w:bookmarkEnd w:id="24"/>
    <w:bookmarkStart w:id="25" w:name="technical-highlights"/>
    <w:p>
      <w:pPr>
        <w:pStyle w:val="Heading3"/>
      </w:pPr>
      <w:r>
        <w:t xml:space="preserve">2.3 Technical Highlights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Ktor-Native</w:t>
      </w:r>
      <w:r>
        <w:t xml:space="preserve"> </w:t>
      </w:r>
      <w:r>
        <w:t xml:space="preserve">— Uses Ktor routing, WebSocket plugin, and static resource serving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Event-Driven</w:t>
      </w:r>
      <w:r>
        <w:t xml:space="preserve"> </w:t>
      </w:r>
      <w:r>
        <w:t xml:space="preserve">— MutableSharedFlow with DROP_OLDEST overflow strategy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Zero Build Step</w:t>
      </w:r>
      <w:r>
        <w:t xml:space="preserve"> </w:t>
      </w:r>
      <w:r>
        <w:t xml:space="preserve">— Vanilla JS + CSS, no npm/webpack required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Connection Limit</w:t>
      </w:r>
      <w:r>
        <w:t xml:space="preserve"> </w:t>
      </w:r>
      <w:r>
        <w:t xml:space="preserve">— Max 50 WebSocket connections with graceful rejection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Auto-Reconnect</w:t>
      </w:r>
      <w:r>
        <w:t xml:space="preserve"> </w:t>
      </w:r>
      <w:r>
        <w:t xml:space="preserve">— Client reconnects after 3 seconds on disconnect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new-components"/>
    <w:p>
      <w:pPr>
        <w:pStyle w:val="Heading2"/>
      </w:pPr>
      <w:r>
        <w:t xml:space="preserve">3. New Components</w:t>
      </w:r>
    </w:p>
    <w:bookmarkStart w:id="27" w:name="package-com.orchestrator.mcp.dashboard"/>
    <w:p>
      <w:pPr>
        <w:pStyle w:val="Heading3"/>
      </w:pPr>
      <w:r>
        <w:t xml:space="preserve">3.1 Package:</w:t>
      </w:r>
      <w:r>
        <w:t xml:space="preserve"> </w:t>
      </w:r>
      <w:r>
        <w:rPr>
          <w:rStyle w:val="VerbatimChar"/>
        </w:rPr>
        <w:t xml:space="preserve">com.orchestrator.mcp.dashboard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SyncRoutes</w:t>
            </w:r>
          </w:p>
        </w:tc>
        <w:tc>
          <w:p>
            <w:pPr>
              <w:pStyle w:val="Compact"/>
              <w:jc w:val="left"/>
            </w:pPr>
            <w:r>
              <w:t xml:space="preserve">Ktor routing</w:t>
            </w:r>
          </w:p>
        </w:tc>
        <w:tc>
          <w:p>
            <w:pPr>
              <w:pStyle w:val="Compact"/>
              <w:jc w:val="left"/>
            </w:pPr>
            <w:r>
              <w:t xml:space="preserve">REST API + WebSocket + static serving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WebSocketHandler</w:t>
            </w:r>
          </w:p>
        </w:tc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Connection management, event broadcast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SyncDashboardService</w:t>
            </w:r>
          </w:p>
        </w:tc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Business logic, status aggregation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SyncEventBus</w:t>
            </w:r>
          </w:p>
        </w:tc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SharedFlow pub/sub for events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SyncStatusResponse</w:t>
            </w:r>
          </w:p>
        </w:tc>
        <w:tc>
          <w:p>
            <w:pPr>
              <w:pStyle w:val="Compact"/>
              <w:jc w:val="left"/>
            </w:pPr>
            <w:r>
              <w:t xml:space="preserve">Data class</w:t>
            </w:r>
          </w:p>
        </w:tc>
        <w:tc>
          <w:p>
            <w:pPr>
              <w:pStyle w:val="Compact"/>
              <w:jc w:val="left"/>
            </w:pPr>
            <w:r>
              <w:t xml:space="preserve">REST response DTO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SyncEvent</w:t>
            </w:r>
          </w:p>
        </w:tc>
        <w:tc>
          <w:p>
            <w:pPr>
              <w:pStyle w:val="Compact"/>
              <w:jc w:val="left"/>
            </w:pPr>
            <w:r>
              <w:t xml:space="preserve">Sealed class</w:t>
            </w:r>
          </w:p>
        </w:tc>
        <w:tc>
          <w:p>
            <w:pPr>
              <w:pStyle w:val="Compact"/>
              <w:jc w:val="left"/>
            </w:pPr>
            <w:r>
              <w:t xml:space="preserve">WebSocket event types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DashboardModule</w:t>
            </w:r>
          </w:p>
        </w:tc>
        <w:tc>
          <w:p>
            <w:pPr>
              <w:pStyle w:val="Compact"/>
              <w:jc w:val="left"/>
            </w:pPr>
            <w:r>
              <w:t xml:space="preserve">Koin module</w:t>
            </w:r>
          </w:p>
        </w:tc>
        <w:tc>
          <w:p>
            <w:pPr>
              <w:pStyle w:val="Compact"/>
              <w:jc w:val="left"/>
            </w:pPr>
            <w:r>
              <w:t xml:space="preserve">DI bindings</w:t>
            </w:r>
          </w:p>
        </w:tc>
      </w:tr>
    </w:tbl>
    <w:bookmarkEnd w:id="27"/>
    <w:bookmarkStart w:id="28" w:name="frontend"/>
    <w:p>
      <w:pPr>
        <w:pStyle w:val="Heading3"/>
      </w:pPr>
      <w:r>
        <w:t xml:space="preserve">3.2 Frontend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38"/>
        <w:gridCol w:w="2731"/>
        <w:gridCol w:w="3550"/>
      </w:tblGrid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sync-dashboard.html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resources/static/</w:t>
            </w:r>
          </w:p>
        </w:tc>
        <w:tc>
          <w:p>
            <w:pPr>
              <w:pStyle w:val="Compact"/>
              <w:jc w:val="left"/>
            </w:pPr>
            <w:r>
              <w:t xml:space="preserve">Single-file dashboard (HTML + CSS + JS)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api-endpoints"/>
    <w:p>
      <w:pPr>
        <w:pStyle w:val="Heading2"/>
      </w:pPr>
      <w:r>
        <w:t xml:space="preserve">4. API Endpoints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/sync/status</w:t>
            </w:r>
          </w:p>
        </w:tc>
        <w:tc>
          <w:p>
            <w:pPr>
              <w:pStyle w:val="Compact"/>
              <w:jc w:val="left"/>
            </w:pPr>
            <w:r>
              <w:t xml:space="preserve">All project statuses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/sync/status/{projectKey}</w:t>
            </w:r>
          </w:p>
        </w:tc>
        <w:tc>
          <w:p>
            <w:pPr>
              <w:pStyle w:val="Compact"/>
              <w:jc w:val="left"/>
            </w:pPr>
            <w:r>
              <w:t xml:space="preserve">Single project status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/sync/start</w:t>
            </w:r>
          </w:p>
        </w:tc>
        <w:tc>
          <w:p>
            <w:pPr>
              <w:pStyle w:val="Compact"/>
              <w:jc w:val="left"/>
            </w:pPr>
            <w:r>
              <w:t xml:space="preserve">Start sync (body:</w:t>
            </w:r>
            <w:r>
              <w:t xml:space="preserve"> </w:t>
            </w:r>
            <w:r>
              <w:rPr>
                <w:rStyle w:val="VerbatimChar"/>
              </w:rPr>
              <w:t xml:space="preserve">{"projectKey":"..."}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/sync/stop</w:t>
            </w:r>
          </w:p>
        </w:tc>
        <w:tc>
          <w:p>
            <w:pPr>
              <w:pStyle w:val="Compact"/>
              <w:jc w:val="left"/>
            </w:pPr>
            <w:r>
              <w:t xml:space="preserve">Stop sync (body:</w:t>
            </w:r>
            <w:r>
              <w:t xml:space="preserve"> </w:t>
            </w:r>
            <w:r>
              <w:rPr>
                <w:rStyle w:val="VerbatimChar"/>
              </w:rPr>
              <w:t xml:space="preserve">{"projectKey":"..."}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/sync/live</w:t>
            </w:r>
          </w:p>
        </w:tc>
        <w:tc>
          <w:p>
            <w:pPr>
              <w:pStyle w:val="Compact"/>
              <w:jc w:val="left"/>
            </w:pPr>
            <w:r>
              <w:t xml:space="preserve">Real-time event stream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/sync/</w:t>
            </w:r>
          </w:p>
        </w:tc>
        <w:tc>
          <w:p>
            <w:pPr>
              <w:pStyle w:val="Compact"/>
              <w:jc w:val="left"/>
            </w:pPr>
            <w:r>
              <w:t xml:space="preserve">Dashboard HTML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configuration-changes"/>
    <w:p>
      <w:pPr>
        <w:pStyle w:val="Heading2"/>
      </w:pPr>
      <w:r>
        <w:t xml:space="preserve">5. Configuration Changes</w:t>
      </w:r>
    </w:p>
    <w:p>
      <w:pPr>
        <w:pStyle w:val="SourceCode"/>
      </w:pPr>
      <w:r>
        <w:rPr>
          <w:rStyle w:val="FunctionTok"/>
        </w:rPr>
        <w:t xml:space="preserve">dashboard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basePath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/sync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maxWebSocketConnections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heartbeatInterval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eventThrottleMs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</w:p>
    <w:p>
      <w:r>
        <w:pict>
          <v:rect style="width:0;height:1.5pt" o:hralign="center" o:hrstd="t" o:hr="t"/>
        </w:pict>
      </w:r>
    </w:p>
    <w:bookmarkEnd w:id="31"/>
    <w:bookmarkStart w:id="34" w:name="dependencies"/>
    <w:p>
      <w:pPr>
        <w:pStyle w:val="Heading2"/>
      </w:pPr>
      <w:r>
        <w:t xml:space="preserve">6. Dependencies</w:t>
      </w:r>
    </w:p>
    <w:bookmarkStart w:id="32" w:name="no-new-external-dependencies"/>
    <w:p>
      <w:pPr>
        <w:pStyle w:val="Heading3"/>
      </w:pPr>
      <w:r>
        <w:t xml:space="preserve">6.1 No New External Dependencies</w:t>
      </w:r>
    </w:p>
    <w:p>
      <w:pPr>
        <w:pStyle w:val="FirstParagraph"/>
      </w:pPr>
      <w:r>
        <w:t xml:space="preserve">Ktor WebSocket plugin is part of the existing Ktor bundle. No additional libraries needed.</w:t>
      </w:r>
    </w:p>
    <w:bookmarkEnd w:id="32"/>
    <w:bookmarkStart w:id="33" w:name="internal-dependencies"/>
    <w:p>
      <w:pPr>
        <w:pStyle w:val="Heading3"/>
      </w:pPr>
      <w:r>
        <w:t xml:space="preserve">6.2 Internal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Used For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MTO-15 (SyncStateManager)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Status queries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MTO-17 (ProjectScanner)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Start/stop sync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MTO-18 (TicketCrawler)</w:t>
            </w:r>
          </w:p>
        </w:tc>
        <w:tc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p>
            <w:pPr>
              <w:pStyle w:val="Compact"/>
              <w:jc w:val="left"/>
            </w:pPr>
            <w:r>
              <w:t xml:space="preserve">Crawl phase 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MTO-19 (AttachmentProcessor)</w:t>
            </w:r>
          </w:p>
        </w:tc>
        <w:tc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p>
            <w:pPr>
              <w:pStyle w:val="Compact"/>
              <w:jc w:val="left"/>
            </w:pPr>
            <w:r>
              <w:t xml:space="preserve">Queue stats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testing-summary"/>
    <w:p>
      <w:pPr>
        <w:pStyle w:val="Heading2"/>
      </w:pPr>
      <w:r>
        <w:t xml:space="preserve">7. Testing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EventBus, DashboardService, WebSocketHandler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Tests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Ktor TestHost (REST + WebSocket)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known-issues-limitations"/>
    <w:p>
      <w:pPr>
        <w:pStyle w:val="Heading2"/>
      </w:pPr>
      <w:r>
        <w:t xml:space="preserve">8. Known Issues &amp; Limitations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42"/>
        <w:gridCol w:w="1732"/>
        <w:gridCol w:w="2475"/>
        <w:gridCol w:w="297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Workaround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No authentication on dashboard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Internal network only, future enhancement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Max 50 WebSocket connections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Configurable, sufficient for internal 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Event throttle may miss rapid events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5s throttle prevents flooding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No persistent event history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Events are real-time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breaking-changes"/>
    <w:p>
      <w:pPr>
        <w:pStyle w:val="Heading2"/>
      </w:pPr>
      <w:r>
        <w:t xml:space="preserve">9. Breaking Changes</w:t>
      </w:r>
    </w:p>
    <w:p>
      <w:pPr>
        <w:pStyle w:val="FirstParagraph"/>
      </w:pPr>
      <w:r>
        <w:t xml:space="preserve">No breaking changes. Existing MCP tools and endpoints unaffected.</w:t>
      </w:r>
    </w:p>
    <w:p>
      <w:r>
        <w:pict>
          <v:rect style="width:0;height:1.5pt" o:hralign="center" o:hrstd="t" o:hr="t"/>
        </w:pict>
      </w:r>
    </w:p>
    <w:bookmarkEnd w:id="37"/>
    <w:bookmarkStart w:id="38" w:name="rollback-instructions"/>
    <w:p>
      <w:pPr>
        <w:pStyle w:val="Heading2"/>
      </w:pPr>
      <w:r>
        <w:t xml:space="preserve">10. Rollback Instructions</w:t>
      </w:r>
    </w:p>
    <w:p>
      <w:pPr>
        <w:numPr>
          <w:ilvl w:val="0"/>
          <w:numId w:val="1003"/>
        </w:numPr>
        <w:pStyle w:val="Compact"/>
      </w:pPr>
      <w:r>
        <w:t xml:space="preserve">Stop application</w:t>
      </w:r>
    </w:p>
    <w:p>
      <w:pPr>
        <w:numPr>
          <w:ilvl w:val="0"/>
          <w:numId w:val="1003"/>
        </w:numPr>
        <w:pStyle w:val="Compact"/>
      </w:pPr>
      <w:r>
        <w:t xml:space="preserve">Restore previous JAR</w:t>
      </w:r>
    </w:p>
    <w:p>
      <w:pPr>
        <w:numPr>
          <w:ilvl w:val="0"/>
          <w:numId w:val="1003"/>
        </w:numPr>
        <w:pStyle w:val="Compact"/>
      </w:pPr>
      <w:r>
        <w:t xml:space="preserve">Restart application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/sync/*</w:t>
      </w:r>
      <w:r>
        <w:t xml:space="preserve"> </w:t>
      </w:r>
      <w:r>
        <w:t xml:space="preserve">endpoints will return 404</w:t>
      </w:r>
    </w:p>
    <w:p>
      <w:pPr>
        <w:pStyle w:val="FirstParagraph"/>
      </w:pPr>
      <w:r>
        <w:rPr>
          <w:bCs/>
          <w:b/>
        </w:rPr>
        <w:t xml:space="preserve">Data loss risk:</w:t>
      </w:r>
      <w:r>
        <w:t xml:space="preserve"> </w:t>
      </w:r>
      <w:r>
        <w:t xml:space="preserve">None — dashboard is stateless.</w:t>
      </w:r>
    </w:p>
    <w:p>
      <w:r>
        <w:pict>
          <v:rect style="width:0;height:1.5pt" o:hralign="center" o:hrstd="t" o:hr="t"/>
        </w:pict>
      </w:r>
    </w:p>
    <w:bookmarkEnd w:id="38"/>
    <w:bookmarkStart w:id="39" w:name="future-roadmap"/>
    <w:p>
      <w:pPr>
        <w:pStyle w:val="Heading2"/>
      </w:pPr>
      <w:r>
        <w:t xml:space="preserve">11. Future Roadmap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Dependency on MTO-21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MTO-15–20</w:t>
            </w:r>
          </w:p>
        </w:tc>
        <w:tc>
          <w:p>
            <w:pPr>
              <w:pStyle w:val="Compact"/>
              <w:jc w:val="left"/>
            </w:pPr>
            <w:r>
              <w:t xml:space="preserve">✅ Deployed</w:t>
            </w:r>
          </w:p>
        </w:tc>
        <w:tc>
          <w:p>
            <w:pPr>
              <w:pStyle w:val="Compact"/>
              <w:jc w:val="left"/>
            </w:pPr>
            <w:r>
              <w:t xml:space="preserve">Prerequisites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MTO-21: Web Dashboard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This release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MTO-22: 3D Graph Visualization</w:t>
            </w:r>
          </w:p>
        </w:tc>
        <w:tc>
          <w:p>
            <w:pPr>
              <w:pStyle w:val="Compact"/>
              <w:jc w:val="left"/>
            </w:pPr>
            <w:r>
              <w:t xml:space="preserve">Next</w:t>
            </w:r>
          </w:p>
        </w:tc>
        <w:tc>
          <w:p>
            <w:pPr>
              <w:pStyle w:val="Compact"/>
              <w:jc w:val="left"/>
            </w:pPr>
            <w:r>
              <w:t xml:space="preserve">Extends dashboard with graph viewer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(future)</w:t>
            </w:r>
          </w:p>
        </w:tc>
        <w:tc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p>
            <w:pPr>
              <w:pStyle w:val="Compact"/>
              <w:jc w:val="left"/>
            </w:pPr>
            <w:r>
              <w:t xml:space="preserve">Secures dashboard endpoints</w:t>
            </w:r>
          </w:p>
        </w:tc>
      </w:tr>
    </w:tbl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2026-05-07T23:09:27Z</dcterms:created>
  <dcterms:modified xsi:type="dcterms:W3CDTF">2026-05-07T23:09:27Z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