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oftware-test-report-str"/>
    <w:p>
      <w:pPr>
        <w:pStyle w:val="Heading1"/>
      </w:pPr>
      <w:r>
        <w:t xml:space="preserve">Software Test Report (STR)</w:t>
      </w:r>
    </w:p>
    <w:bookmarkStart w:id="20" w:name="X5bf8f285c43a365099e6093455974779526861d"/>
    <w:p>
      <w:pPr>
        <w:pStyle w:val="Heading2"/>
      </w:pPr>
      <w:r>
        <w:t xml:space="preserve">MCPOrchestration — MTO-22: 3D Graph Visualization – Force-Directed Graph Views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3D Graph Visualization – Force-Directed Graph 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SM Agent (QA Phase)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STP-v1-MTO-22.docx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STC</w:t>
            </w:r>
          </w:p>
        </w:tc>
        <w:tc>
          <w:p>
            <w:pPr>
              <w:pStyle w:val="Compact"/>
              <w:jc w:val="left"/>
            </w:pPr>
            <w:r>
              <w:t xml:space="preserve">STC-v1-MTO-22.xlsx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All automated tests for the 3D Graph Visualization feature (MTO-22) have</w:t>
      </w:r>
      <w:r>
        <w:t xml:space="preserve"> </w:t>
      </w:r>
      <w:r>
        <w:rPr>
          <w:bCs/>
          <w:b/>
        </w:rPr>
        <w:t xml:space="preserve">PASSED</w:t>
      </w:r>
      <w:r>
        <w:t xml:space="preserve"> </w:t>
      </w:r>
      <w:r>
        <w:t xml:space="preserve">successfully. The test suite covers the graph data repository and graph service that provide data for the force-directed graph rendering.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Test Cases Executed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 Time</w:t>
            </w:r>
          </w:p>
        </w:tc>
        <w:tc>
          <w:p>
            <w:pPr>
              <w:pStyle w:val="Compact"/>
              <w:jc w:val="left"/>
            </w:pPr>
            <w:r>
              <w:t xml:space="preserve">0.255s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st-environment"/>
    <w:p>
      <w:pPr>
        <w:pStyle w:val="Heading2"/>
      </w:pPr>
      <w:r>
        <w:t xml:space="preserve">2. Test Environment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Windows 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p>
            <w:pPr>
              <w:pStyle w:val="Compact"/>
              <w:jc w:val="left"/>
            </w:pPr>
            <w:r>
              <w:t xml:space="preserve">Corretto 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2.1.x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Gradle 8.x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Framework</w:t>
            </w:r>
          </w:p>
        </w:tc>
        <w:tc>
          <w:p>
            <w:pPr>
              <w:pStyle w:val="Compact"/>
              <w:jc w:val="left"/>
            </w:pPr>
            <w:r>
              <w:t xml:space="preserve">JUnit 5 + MockK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orchestrator-server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test-results-by-level"/>
    <w:p>
      <w:pPr>
        <w:pStyle w:val="Heading2"/>
      </w:pPr>
      <w:r>
        <w:t xml:space="preserve">3. Test Results by Level</w:t>
      </w:r>
    </w:p>
    <w:bookmarkStart w:id="24" w:name="unit-tests-ut"/>
    <w:p>
      <w:pPr>
        <w:pStyle w:val="Heading3"/>
      </w:pPr>
      <w:r>
        <w:t xml:space="preserve">3.1 Unit Tests (UT)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Test Class</w:t>
            </w:r>
          </w:p>
        </w:tc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GraphDataRepositoryTest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0.049s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GraphServiceTest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0.206s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0.255s</w:t>
            </w:r>
          </w:p>
        </w:tc>
      </w:tr>
    </w:tbl>
    <w:bookmarkEnd w:id="24"/>
    <w:bookmarkStart w:id="25" w:name="test-case-details"/>
    <w:p>
      <w:pPr>
        <w:pStyle w:val="Heading3"/>
      </w:pPr>
      <w:r>
        <w:t xml:space="preserve">3.2 Test Case Details</w:t>
      </w:r>
    </w:p>
    <w:p>
      <w:pPr>
        <w:pStyle w:val="FirstParagraph"/>
      </w:pPr>
      <w:r>
        <w:rPr>
          <w:bCs/>
          <w:b/>
        </w:rPr>
        <w:t xml:space="preserve">GraphDataRepositoryTest</w:t>
      </w:r>
      <w:r>
        <w:t xml:space="preserve"> </w:t>
      </w:r>
      <w:r>
        <w:t xml:space="preserve">validates:</w:t>
      </w:r>
      <w:r>
        <w:t xml:space="preserve"> </w:t>
      </w:r>
      <w:r>
        <w:t xml:space="preserve">1. Node data retrieval from vector DB</w:t>
      </w:r>
      <w:r>
        <w:t xml:space="preserve"> </w:t>
      </w:r>
      <w:r>
        <w:t xml:space="preserve">2. Edge/relationship data retrieval</w:t>
      </w:r>
      <w:r>
        <w:t xml:space="preserve"> </w:t>
      </w:r>
      <w:r>
        <w:t xml:space="preserve">3. Filtering by project key</w:t>
      </w:r>
      <w:r>
        <w:t xml:space="preserve"> </w:t>
      </w:r>
      <w:r>
        <w:t xml:space="preserve">4. Empty result handling</w:t>
      </w:r>
    </w:p>
    <w:p>
      <w:pPr>
        <w:pStyle w:val="BodyText"/>
      </w:pPr>
      <w:r>
        <w:rPr>
          <w:bCs/>
          <w:b/>
        </w:rPr>
        <w:t xml:space="preserve">GraphServiceTest</w:t>
      </w:r>
      <w:r>
        <w:t xml:space="preserve"> </w:t>
      </w:r>
      <w:r>
        <w:t xml:space="preserve">validates:</w:t>
      </w:r>
      <w:r>
        <w:t xml:space="preserve"> </w:t>
      </w:r>
      <w:r>
        <w:t xml:space="preserve">1. Graph data transformation for visualization</w:t>
      </w:r>
      <w:r>
        <w:t xml:space="preserve"> </w:t>
      </w:r>
      <w:r>
        <w:t xml:space="preserve">2. Force-directed layout parameter computation</w:t>
      </w:r>
      <w:r>
        <w:t xml:space="preserve"> </w:t>
      </w:r>
      <w:r>
        <w:t xml:space="preserve">3. Multi-view support (Hierarchy, Functional, Business, etc.)</w:t>
      </w:r>
      <w:r>
        <w:t xml:space="preserve"> </w:t>
      </w:r>
      <w:r>
        <w:t xml:space="preserve">4. Node metadata enrichment for rendering</w:t>
      </w:r>
    </w:p>
    <w:bookmarkEnd w:id="25"/>
    <w:bookmarkStart w:id="26" w:name="integration-tests-it"/>
    <w:p>
      <w:pPr>
        <w:pStyle w:val="Heading3"/>
      </w:pPr>
      <w:r>
        <w:t xml:space="preserve">3.3 Integration Tests (IT)</w:t>
      </w:r>
    </w:p>
    <w:p>
      <w:pPr>
        <w:pStyle w:val="FirstParagraph"/>
      </w:pPr>
      <w:r>
        <w:t xml:space="preserve">Graph visualization backend integration is covered by</w:t>
      </w:r>
      <w:r>
        <w:t xml:space="preserve"> </w:t>
      </w:r>
      <w:r>
        <w:rPr>
          <w:rStyle w:val="VerbatimChar"/>
        </w:rPr>
        <w:t xml:space="preserve">GraphBuilderTest</w:t>
      </w:r>
      <w:r>
        <w:t xml:space="preserve"> </w:t>
      </w:r>
      <w:r>
        <w:t xml:space="preserve">(in MTO-18 crawler module) which validates the graph data construction from Jira ticket relationships, ensuring the data pipeline feeds correct graph structures to the visualization layer.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st-coverage-mapping-rtm"/>
    <w:p>
      <w:pPr>
        <w:pStyle w:val="Heading2"/>
      </w:pPr>
      <w:r>
        <w:t xml:space="preserve">4. Test Coverage Mapping (RTM)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 (BRD)</w:t>
            </w:r>
          </w:p>
        </w:tc>
        <w:tc>
          <w:p>
            <w:pPr>
              <w:pStyle w:val="Compact"/>
              <w:jc w:val="left"/>
            </w:pPr>
            <w:r>
              <w:t xml:space="preserve">Test Class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REQ-1: Graph data retrieval</w:t>
            </w:r>
          </w:p>
        </w:tc>
        <w:tc>
          <w:p>
            <w:pPr>
              <w:pStyle w:val="Compact"/>
              <w:jc w:val="left"/>
            </w:pPr>
            <w:r>
              <w:t xml:space="preserve">GraphDataRepositoryTest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REQ-2: Graph service transformation</w:t>
            </w:r>
          </w:p>
        </w:tc>
        <w:tc>
          <w:p>
            <w:pPr>
              <w:pStyle w:val="Compact"/>
              <w:jc w:val="left"/>
            </w:pPr>
            <w:r>
              <w:t xml:space="preserve">GraphServiceTest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REQ-3: Multi-view support</w:t>
            </w:r>
          </w:p>
        </w:tc>
        <w:tc>
          <w:p>
            <w:pPr>
              <w:pStyle w:val="Compact"/>
              <w:jc w:val="left"/>
            </w:pPr>
            <w:r>
              <w:t xml:space="preserve">GraphServiceTest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REQ-4: Project filtering</w:t>
            </w:r>
          </w:p>
        </w:tc>
        <w:tc>
          <w:p>
            <w:pPr>
              <w:pStyle w:val="Compact"/>
              <w:jc w:val="left"/>
            </w:pPr>
            <w:r>
              <w:t xml:space="preserve">GraphDataRepositoryTest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REQ-5: Node metadata for rendering</w:t>
            </w:r>
          </w:p>
        </w:tc>
        <w:tc>
          <w:p>
            <w:pPr>
              <w:pStyle w:val="Compact"/>
              <w:jc w:val="left"/>
            </w:pPr>
            <w:r>
              <w:t xml:space="preserve">GraphServiceTest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defects-found"/>
    <w:p>
      <w:pPr>
        <w:pStyle w:val="Heading2"/>
      </w:pPr>
      <w:r>
        <w:t xml:space="preserve">5. Defects Found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 defects found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onclusion-recommendation"/>
    <w:p>
      <w:pPr>
        <w:pStyle w:val="Heading2"/>
      </w:pPr>
      <w:r>
        <w:t xml:space="preserve">6. Conclusion &amp; Recommendation</w:t>
      </w:r>
    </w:p>
    <w:p>
      <w:pPr>
        <w:pStyle w:val="FirstParagraph"/>
      </w:pPr>
      <w:r>
        <w:rPr>
          <w:bCs/>
          <w:b/>
        </w:rPr>
        <w:t xml:space="preserve">Verdict: PASS ✅</w:t>
      </w:r>
    </w:p>
    <w:p>
      <w:pPr>
        <w:pStyle w:val="BodyText"/>
      </w:pPr>
      <w:r>
        <w:t xml:space="preserve">All 8 test cases for the 3D Graph Visualization feature passed successfully. The backend correctly provides graph data retrieval, transformation for force-directed rendering, multi-view support, and project-level filtering. The feature is ready for UAT.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frontend 3D rendering (WebGL/Three.js) is validated through manual E2E-UI testing as specified in the STP. The backend API providing graph data to the frontend is fully covered by automated tests.</w:t>
      </w:r>
    </w:p>
    <w:p>
      <w:r>
        <w:pict>
          <v:rect style="width:0;height:1.5pt" o:hralign="center" o:hrstd="t" o:hr="t"/>
        </w:pict>
      </w:r>
    </w:p>
    <w:bookmarkEnd w:id="30"/>
    <w:bookmarkStart w:id="31" w:name="sign-off"/>
    <w:p>
      <w:pPr>
        <w:pStyle w:val="Heading2"/>
      </w:pPr>
      <w:r>
        <w:t xml:space="preserve">7. 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✅ Approved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2026-05-07T23:10:21Z</dcterms:created>
  <dcterms:modified xsi:type="dcterms:W3CDTF">2026-05-07T23:10:21Z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