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echnical-design-document-tdd"/>
    <w:p>
      <w:pPr>
        <w:pStyle w:val="Heading1"/>
      </w:pPr>
      <w:r>
        <w:t xml:space="preserve">Technical Design Document (TDD)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Technical design for the 3D Graph Visualization — backend API serving graph data and frontend WebGL viewer using 3d-force-graph.js.</w:t>
      </w:r>
    </w:p>
    <w:bookmarkEnd w:id="23"/>
    <w:bookmarkStart w:id="24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Ktor (Netty)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kotlinx.serialization-json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+ Exposed</w:t>
            </w:r>
          </w:p>
        </w:tc>
        <w:tc>
          <w:p>
            <w:pPr>
              <w:pStyle w:val="Compact"/>
              <w:jc w:val="left"/>
            </w:pPr>
            <w:r>
              <w:t xml:space="preserve">16+ / 0.61.0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3d-force-graph.js (CDN)</w:t>
            </w:r>
          </w:p>
        </w:tc>
        <w:tc>
          <w:p>
            <w:pPr>
              <w:pStyle w:val="Compact"/>
              <w:jc w:val="left"/>
            </w:pPr>
            <w:r>
              <w:t xml:space="preserve">1.73.x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Engine</w:t>
            </w:r>
          </w:p>
        </w:tc>
        <w:tc>
          <w:p>
            <w:pPr>
              <w:pStyle w:val="Compact"/>
              <w:jc w:val="left"/>
            </w:pPr>
            <w:r>
              <w:t xml:space="preserve">Three.js (dependency of 3d-force-graph)</w:t>
            </w:r>
          </w:p>
        </w:tc>
        <w:tc>
          <w:p>
            <w:pPr>
              <w:pStyle w:val="Compact"/>
              <w:jc w:val="left"/>
            </w:pPr>
            <w:r>
              <w:t xml:space="preserve">r160+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Vanilla JS + CSS</w:t>
            </w:r>
          </w:p>
        </w:tc>
        <w:tc>
          <w:p>
            <w:pPr>
              <w:pStyle w:val="Compact"/>
              <w:jc w:val="left"/>
            </w:pPr>
            <w:r>
              <w:t xml:space="preserve">ES2020</w:t>
            </w:r>
          </w:p>
        </w:tc>
      </w:tr>
    </w:tbl>
    <w:bookmarkEnd w:id="24"/>
    <w:bookmarkStart w:id="25" w:name="design-principles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Read-only API</w:t>
      </w:r>
      <w:r>
        <w:t xml:space="preserve"> </w:t>
      </w:r>
      <w:r>
        <w:t xml:space="preserve">— graph data is pre-computed by TicketCrawler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 transformation on server</w:t>
      </w:r>
      <w:r>
        <w:t xml:space="preserve"> </w:t>
      </w:r>
      <w:r>
        <w:t xml:space="preserve">— color/size/group computed server-side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CDN-hosted library</w:t>
      </w:r>
      <w:r>
        <w:t xml:space="preserve"> </w:t>
      </w:r>
      <w:r>
        <w:t xml:space="preserve">— no npm build step for frontend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Performance-first</w:t>
      </w:r>
      <w:r>
        <w:t xml:space="preserve"> </w:t>
      </w:r>
      <w:r>
        <w:t xml:space="preserve">— optimize for 500-node graphs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architecture"/>
    <w:p>
      <w:pPr>
        <w:pStyle w:val="Heading2"/>
      </w:pPr>
      <w:r>
        <w:t xml:space="preserve">2. System Architecture</w:t>
      </w:r>
    </w:p>
    <w:bookmarkStart w:id="27" w:name="component-diagram"/>
    <w:p>
      <w:pPr>
        <w:pStyle w:val="Heading3"/>
      </w:pPr>
      <w:r>
        <w:t xml:space="preserve">2.1 Component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GraphRoutes</w:t>
            </w:r>
          </w:p>
        </w:tc>
        <w:tc>
          <w:p>
            <w:pPr>
              <w:pStyle w:val="Compact"/>
              <w:jc w:val="left"/>
            </w:pPr>
            <w:r>
              <w:t xml:space="preserve">REST API route handlers</w:t>
            </w:r>
          </w:p>
        </w:tc>
        <w:tc>
          <w:p>
            <w:pPr>
              <w:pStyle w:val="Compact"/>
              <w:jc w:val="left"/>
            </w:pPr>
            <w:r>
              <w:t xml:space="preserve">Ktor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GraphService</w:t>
            </w:r>
          </w:p>
        </w:tc>
        <w:tc>
          <w:p>
            <w:pPr>
              <w:pStyle w:val="Compact"/>
              <w:jc w:val="left"/>
            </w:pPr>
            <w:r>
              <w:t xml:space="preserve">Graph data transformation + view logic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GraphDataRepository</w:t>
            </w:r>
          </w:p>
        </w:tc>
        <w:tc>
          <w:p>
            <w:pPr>
              <w:pStyle w:val="Compact"/>
              <w:jc w:val="left"/>
            </w:pPr>
            <w:r>
              <w:t xml:space="preserve">Query tickets + edges from DB</w:t>
            </w:r>
          </w:p>
        </w:tc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ViewModeStrategy</w:t>
            </w:r>
          </w:p>
        </w:tc>
        <w:tc>
          <w:p>
            <w:pPr>
              <w:pStyle w:val="Compact"/>
              <w:jc w:val="left"/>
            </w:pPr>
            <w:r>
              <w:t xml:space="preserve">Color/size/group computation per view</w:t>
            </w:r>
          </w:p>
        </w:tc>
        <w:tc>
          <w:p>
            <w:pPr>
              <w:pStyle w:val="Compact"/>
              <w:jc w:val="left"/>
            </w:pPr>
            <w:r>
              <w:t xml:space="preserve">Strategy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graph-viewer.html</w:t>
            </w:r>
          </w:p>
        </w:tc>
        <w:tc>
          <w:p>
            <w:pPr>
              <w:pStyle w:val="Compact"/>
              <w:jc w:val="left"/>
            </w:pPr>
            <w:r>
              <w:t xml:space="preserve">Frontend 3D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3d-force-graph.js</w:t>
            </w:r>
          </w:p>
        </w:tc>
      </w:tr>
    </w:tbl>
    <w:bookmarkEnd w:id="27"/>
    <w:bookmarkStart w:id="28" w:name="communication"/>
    <w:p>
      <w:pPr>
        <w:pStyle w:val="Heading3"/>
      </w:pPr>
      <w:r>
        <w:t xml:space="preserve">2.2 Communication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GraphRoutes</w:t>
            </w:r>
          </w:p>
        </w:tc>
        <w:tc>
          <w:p>
            <w:pPr>
              <w:pStyle w:val="Compact"/>
              <w:jc w:val="left"/>
            </w:pPr>
            <w:r>
              <w:t xml:space="preserve">HTTP GET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GraphRoutes</w:t>
            </w:r>
          </w:p>
        </w:tc>
        <w:tc>
          <w:p>
            <w:pPr>
              <w:pStyle w:val="Compact"/>
              <w:jc w:val="left"/>
            </w:pPr>
            <w:r>
              <w:t xml:space="preserve">GraphService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GraphService</w:t>
            </w:r>
          </w:p>
        </w:tc>
        <w:tc>
          <w:p>
            <w:pPr>
              <w:pStyle w:val="Compact"/>
              <w:jc w:val="left"/>
            </w:pPr>
            <w:r>
              <w:t xml:space="preserve">GraphDataRepository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GraphDataRepository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JDBC (Exposed)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api-design"/>
    <w:p>
      <w:pPr>
        <w:pStyle w:val="Heading2"/>
      </w:pPr>
      <w:r>
        <w:t xml:space="preserve">3. API Design</w:t>
      </w:r>
    </w:p>
    <w:bookmarkStart w:id="30" w:name="route-registration"/>
    <w:p>
      <w:pPr>
        <w:pStyle w:val="Heading3"/>
      </w:pPr>
      <w:r>
        <w:t xml:space="preserve">3.1 Route Registration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configureGraphRoutes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"/sync/graph"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"/{projectKey}"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Full graph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"/{projectKey}/{issueKey}"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Subgraph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"/static"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"static"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graphservice-implementation"/>
    <w:p>
      <w:pPr>
        <w:pStyle w:val="Heading3"/>
      </w:pPr>
      <w:r>
        <w:t xml:space="preserve">3.2 GraphService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GraphService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GraphDataRepository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viewStrategies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ViewModeStrategy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getProjectGraph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tickets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getTicketsByProject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getEdgesByProject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viewStrategies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viewStrategies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HIERARCHY</w:t>
      </w:r>
      <w:r>
        <w:rPr>
          <w:rStyle w:val="OperatorTok"/>
        </w:rPr>
        <w:t xml:space="preserve">]!!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toGraphEdge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GraphResponse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graphEdges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getSubgraph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issueKey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centerTicket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tickets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bfsTraversal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viewStrategies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viewStrategies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ViewMode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HIERARCHY</w:t>
      </w:r>
      <w:r>
        <w:rPr>
          <w:rStyle w:val="OperatorTok"/>
        </w:rPr>
        <w:t xml:space="preserve">]!!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ticket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issueKey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GraphResponse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toGraphEdge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buildMetadata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viewmodestrategy"/>
    <w:p>
      <w:pPr>
        <w:pStyle w:val="Heading3"/>
      </w:pPr>
      <w:r>
        <w:t xml:space="preserve">3.3 ViewModeStrategy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ViewModeStrategy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toNode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TicketCache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GraphNode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HierarchyViewStrategy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toNode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TicketCache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GraphNode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assignee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storyPoints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storyPoints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typeColor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"#9C27B0"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"#2196F3"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"#F44336"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"#9E9E9E"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atabase-design"/>
    <w:p>
      <w:pPr>
        <w:pStyle w:val="Heading2"/>
      </w:pPr>
      <w:r>
        <w:t xml:space="preserve">4. Database Design</w:t>
      </w:r>
    </w:p>
    <w:bookmarkStart w:id="34" w:name="tables-used"/>
    <w:p>
      <w:pPr>
        <w:pStyle w:val="Heading3"/>
      </w:pPr>
      <w:r>
        <w:t xml:space="preserve">4.1 Tables Used</w:t>
      </w:r>
    </w:p>
    <w:p>
      <w:pPr>
        <w:pStyle w:val="FirstParagraph"/>
      </w:pPr>
      <w:r>
        <w:rPr>
          <w:bCs/>
          <w:b/>
        </w:rPr>
        <w:t xml:space="preserve">jira_ticket_cache</w:t>
      </w:r>
      <w:r>
        <w:t xml:space="preserve"> </w:t>
      </w:r>
      <w:r>
        <w:t xml:space="preserve">(from MTO-15) — node data</w:t>
      </w:r>
      <w:r>
        <w:t xml:space="preserve"> </w:t>
      </w:r>
      <w:r>
        <w:rPr>
          <w:bCs/>
          <w:b/>
        </w:rPr>
        <w:t xml:space="preserve">jira_ticket_graph</w:t>
      </w:r>
      <w:r>
        <w:t xml:space="preserve"> </w:t>
      </w:r>
      <w:r>
        <w:t xml:space="preserve">(from MTO-18) — edge data</w:t>
      </w:r>
    </w:p>
    <w:p>
      <w:pPr>
        <w:pStyle w:val="SourceCode"/>
      </w:pPr>
      <w:r>
        <w:rPr>
          <w:rStyle w:val="CommentTok"/>
        </w:rPr>
        <w:t xml:space="preserve">-- Edge table (from MTO-18)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jira_ticket_graph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source_key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target_key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relationship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project_key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(source_key, target_key, relationship)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idx_graph_project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jira_ticket_graph(project_key);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idx_graph_source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jira_ticket_graph(source_key);</w:t>
      </w:r>
    </w:p>
    <w:bookmarkEnd w:id="34"/>
    <w:bookmarkStart w:id="35" w:name="query-patterns"/>
    <w:p>
      <w:pPr>
        <w:pStyle w:val="Heading3"/>
      </w:pPr>
      <w:r>
        <w:t xml:space="preserve">4.2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nodes for 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jira_ticket_cache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50ms (500 rows)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edges for 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jira_ticket_graph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traversal</w:t>
            </w:r>
          </w:p>
        </w:tc>
        <w:tc>
          <w:p>
            <w:pPr>
              <w:pStyle w:val="Compact"/>
              <w:jc w:val="left"/>
            </w:pPr>
            <w:r>
              <w:t xml:space="preserve">Recursive CTE with depth limit</w:t>
            </w:r>
          </w:p>
        </w:tc>
        <w:tc>
          <w:p>
            <w:pPr>
              <w:pStyle w:val="Compact"/>
              <w:jc w:val="left"/>
            </w:pPr>
            <w:r>
              <w:t xml:space="preserve">&lt; 100ms (depth 2)</w:t>
            </w:r>
          </w:p>
        </w:tc>
      </w:tr>
    </w:tbl>
    <w:bookmarkEnd w:id="35"/>
    <w:bookmarkStart w:id="36" w:name="bfs-query-subgraph"/>
    <w:p>
      <w:pPr>
        <w:pStyle w:val="Heading3"/>
      </w:pPr>
      <w:r>
        <w:t xml:space="preserve">4.3 BFS Query (Subgraph)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subgraph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source_key, target_key, relationship,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jira_ticket_graph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target_key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g.source_key, g.target_key, g.relationship, s.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jira_ticket_graph 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subgraph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(g.source_key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s.target_key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g.target_key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s.source_key)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subgraph;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lass-module-design"/>
    <w:p>
      <w:pPr>
        <w:pStyle w:val="Heading2"/>
      </w:pPr>
      <w:r>
        <w:t xml:space="preserve">5. Class / Module Design</w:t>
      </w:r>
    </w:p>
    <w:bookmarkStart w:id="38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com.orchestrator.mcp/</w:t>
      </w:r>
      <w:r>
        <w:br/>
      </w:r>
      <w:r>
        <w:rPr>
          <w:rStyle w:val="VerbatimChar"/>
        </w:rPr>
        <w:t xml:space="preserve">└── graph/</w:t>
      </w:r>
      <w:r>
        <w:br/>
      </w:r>
      <w:r>
        <w:rPr>
          <w:rStyle w:val="VerbatimChar"/>
        </w:rPr>
        <w:t xml:space="preserve">    ├── GraphRoutes.kt                 # Ktor route definitions</w:t>
      </w:r>
      <w:r>
        <w:br/>
      </w:r>
      <w:r>
        <w:rPr>
          <w:rStyle w:val="VerbatimChar"/>
        </w:rPr>
        <w:t xml:space="preserve">    ├── GraphService.kt                # Business logic</w:t>
      </w:r>
      <w:r>
        <w:br/>
      </w:r>
      <w:r>
        <w:rPr>
          <w:rStyle w:val="VerbatimChar"/>
        </w:rPr>
        <w:t xml:space="preserve">    ├── GraphDataRepository.kt         # Database queries</w:t>
      </w:r>
      <w:r>
        <w:br/>
      </w:r>
      <w:r>
        <w:rPr>
          <w:rStyle w:val="VerbatimChar"/>
        </w:rPr>
        <w:t xml:space="preserve">    ├── views/</w:t>
      </w:r>
      <w:r>
        <w:br/>
      </w:r>
      <w:r>
        <w:rPr>
          <w:rStyle w:val="VerbatimChar"/>
        </w:rPr>
        <w:t xml:space="preserve">    │   ├── ViewModeStrategy.kt        # Interface</w:t>
      </w:r>
      <w:r>
        <w:br/>
      </w:r>
      <w:r>
        <w:rPr>
          <w:rStyle w:val="VerbatimChar"/>
        </w:rPr>
        <w:t xml:space="preserve">    │   ├── HierarchyViewStrategy.kt</w:t>
      </w:r>
      <w:r>
        <w:br/>
      </w:r>
      <w:r>
        <w:rPr>
          <w:rStyle w:val="VerbatimChar"/>
        </w:rPr>
        <w:t xml:space="preserve">    │   ├── DependencyViewStrategy.kt</w:t>
      </w:r>
      <w:r>
        <w:br/>
      </w:r>
      <w:r>
        <w:rPr>
          <w:rStyle w:val="VerbatimChar"/>
        </w:rPr>
        <w:t xml:space="preserve">    │   ├── TeamViewStrategy.kt</w:t>
      </w:r>
      <w:r>
        <w:br/>
      </w:r>
      <w:r>
        <w:rPr>
          <w:rStyle w:val="VerbatimChar"/>
        </w:rPr>
        <w:t xml:space="preserve">    │   ├── ComplexityViewStrategy.kt</w:t>
      </w:r>
      <w:r>
        <w:br/>
      </w:r>
      <w:r>
        <w:rPr>
          <w:rStyle w:val="VerbatimChar"/>
        </w:rPr>
        <w:t xml:space="preserve">    │   ├── FunctionalViewStrategy.kt</w:t>
      </w:r>
      <w:r>
        <w:br/>
      </w:r>
      <w:r>
        <w:rPr>
          <w:rStyle w:val="VerbatimChar"/>
        </w:rPr>
        <w:t xml:space="preserve">    │   ├── BusinessViewStrategy.kt</w:t>
      </w:r>
      <w:r>
        <w:br/>
      </w:r>
      <w:r>
        <w:rPr>
          <w:rStyle w:val="VerbatimChar"/>
        </w:rPr>
        <w:t xml:space="preserve">    │   └── TimelineViewStrategy.kt</w:t>
      </w:r>
      <w:r>
        <w:br/>
      </w:r>
      <w:r>
        <w:rPr>
          <w:rStyle w:val="VerbatimChar"/>
        </w:rPr>
        <w:t xml:space="preserve">    ├── model/</w:t>
      </w:r>
      <w:r>
        <w:br/>
      </w:r>
      <w:r>
        <w:rPr>
          <w:rStyle w:val="VerbatimChar"/>
        </w:rPr>
        <w:t xml:space="preserve">    │   ├── GraphResponse.kt           # Response DTO</w:t>
      </w:r>
      <w:r>
        <w:br/>
      </w:r>
      <w:r>
        <w:rPr>
          <w:rStyle w:val="VerbatimChar"/>
        </w:rPr>
        <w:t xml:space="preserve">    │   ├── GraphNode.kt               # Node DTO</w:t>
      </w:r>
      <w:r>
        <w:br/>
      </w:r>
      <w:r>
        <w:rPr>
          <w:rStyle w:val="VerbatimChar"/>
        </w:rPr>
        <w:t xml:space="preserve">    │   ├── GraphEdge.kt               # Edge DTO</w:t>
      </w:r>
      <w:r>
        <w:br/>
      </w:r>
      <w:r>
        <w:rPr>
          <w:rStyle w:val="VerbatimChar"/>
        </w:rPr>
        <w:t xml:space="preserve">    │   └── ViewMode.kt                # Enum</w:t>
      </w:r>
      <w:r>
        <w:br/>
      </w:r>
      <w:r>
        <w:rPr>
          <w:rStyle w:val="VerbatimChar"/>
        </w:rPr>
        <w:t xml:space="preserve">    └── di/</w:t>
      </w:r>
      <w:r>
        <w:br/>
      </w:r>
      <w:r>
        <w:rPr>
          <w:rStyle w:val="VerbatimChar"/>
        </w:rPr>
        <w:t xml:space="preserve">        └── GraphModule.kt             # Koin DI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rontend-design"/>
    <w:p>
      <w:pPr>
        <w:pStyle w:val="Heading2"/>
      </w:pPr>
      <w:r>
        <w:t xml:space="preserve">6. Frontend Design</w:t>
      </w:r>
    </w:p>
    <w:bookmarkStart w:id="40" w:name="graph-viewer.html"/>
    <w:p>
      <w:pPr>
        <w:pStyle w:val="Heading3"/>
      </w:pPr>
      <w:r>
        <w:t xml:space="preserve">6.1 graph-viewer.html</w:t>
      </w:r>
    </w:p>
    <w:p>
      <w:pPr>
        <w:pStyle w:val="FirstParagraph"/>
      </w:pPr>
      <w:r>
        <w:t xml:space="preserve">Single HTML file at</w:t>
      </w:r>
      <w:r>
        <w:t xml:space="preserve"> </w:t>
      </w:r>
      <w:r>
        <w:rPr>
          <w:rStyle w:val="VerbatimChar"/>
        </w:rPr>
        <w:t xml:space="preserve">resources/static/graph-viewer.html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&lt;title&gt;</w:t>
      </w:r>
      <w:r>
        <w:rPr>
          <w:rStyle w:val="NormalTok"/>
        </w:rPr>
        <w:t xml:space="preserve">Project Graph Viewer</w:t>
      </w:r>
      <w:r>
        <w:rPr>
          <w:rStyle w:val="KeywordTok"/>
        </w:rPr>
        <w:t xml:space="preserve">&lt;/title&gt;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"https://unpkg.com/3d-force-graph@1"</w:t>
      </w:r>
      <w:r>
        <w:rPr>
          <w:rStyle w:val="KeywordTok"/>
        </w:rPr>
        <w:t xml:space="preserve">&gt;&lt;/script&gt;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&lt;style&gt;</w:t>
      </w:r>
      <w:r>
        <w:rPr>
          <w:rStyle w:val="CommentTok"/>
        </w:rPr>
        <w:t xml:space="preserve">/* Embedded CSS */</w:t>
      </w:r>
      <w:r>
        <w:rPr>
          <w:rStyle w:val="KeywordTok"/>
        </w:rPr>
        <w:t xml:space="preserve">&lt;/style&gt;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"controls"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"project-select"</w:t>
      </w:r>
      <w:r>
        <w:rPr>
          <w:rStyle w:val="KeywordTok"/>
        </w:rPr>
        <w:t xml:space="preserve">&gt;&lt;/select&gt;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"view-select"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"hierarchy"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Hierarchy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"dependency"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Dependency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"team"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Team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"complexity"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Complexity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"functional"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Functional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"business"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Business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"timeline"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Timeline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"Search ticket..."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"filters"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Dynamic filter checkboxes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"graph-container"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"details-panel"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"hidden"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"legend"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&lt;script&gt;</w:t>
      </w:r>
      <w:r>
        <w:rPr>
          <w:rStyle w:val="CommentTok"/>
        </w:rPr>
        <w:t xml:space="preserve">/* Embedded JS */</w:t>
      </w:r>
      <w:r>
        <w:rPr>
          <w:rStyle w:val="KeywordTok"/>
        </w:rPr>
        <w:t xml:space="preserve">&lt;/script&gt;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bookmarkEnd w:id="40"/>
    <w:bookmarkStart w:id="41" w:name="d-force-graph-configuration"/>
    <w:p>
      <w:pPr>
        <w:pStyle w:val="Heading3"/>
      </w:pPr>
      <w:r>
        <w:t xml:space="preserve">6.2 3d-force-graph Configuration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ForceGraph3D</w:t>
      </w:r>
      <w:r>
        <w:rPr>
          <w:rStyle w:val="NormalTok"/>
        </w:rPr>
        <w:t xml:space="preserve">()(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'graph-container'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nodeLabel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nodeColor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nodeVal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linkColor</w:t>
      </w:r>
      <w:r>
        <w:rPr>
          <w:rStyle w:val="NormalTok"/>
        </w:rPr>
        <w:t xml:space="preserve">(link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linkWidth</w:t>
      </w:r>
      <w:r>
        <w:rPr>
          <w:rStyle w:val="NormalTok"/>
        </w:rPr>
        <w:t xml:space="preserve">(link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linkLabel</w:t>
      </w:r>
      <w:r>
        <w:rPr>
          <w:rStyle w:val="NormalTok"/>
        </w:rPr>
        <w:t xml:space="preserve">(link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onNodeClick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showDetails</w:t>
      </w:r>
      <w:r>
        <w:rPr>
          <w:rStyle w:val="NormalTok"/>
        </w:rPr>
        <w:t xml:space="preserve">(node))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onNodeHover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highlightConnected</w:t>
      </w:r>
      <w:r>
        <w:rPr>
          <w:rStyle w:val="NormalTok"/>
        </w:rPr>
        <w:t xml:space="preserve">(node))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d3AlphaDecay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// Slower decay = better layout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d3VelocityDecay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Damping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warmupTicks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Pre-compute layout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cooldownTicks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Max iterations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erformance-optimization"/>
    <w:p>
      <w:pPr>
        <w:pStyle w:val="Heading2"/>
      </w:pPr>
      <w:r>
        <w:t xml:space="preserve">7. Performance Optimization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Server-side computation</w:t>
            </w:r>
          </w:p>
        </w:tc>
        <w:tc>
          <w:p>
            <w:pPr>
              <w:pStyle w:val="Compact"/>
              <w:jc w:val="left"/>
            </w:pPr>
            <w:r>
              <w:t xml:space="preserve">Color/size/group computed on server, not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Warmup ticks</w:t>
            </w:r>
          </w:p>
        </w:tc>
        <w:tc>
          <w:p>
            <w:pPr>
              <w:pStyle w:val="Compact"/>
              <w:jc w:val="left"/>
            </w:pPr>
            <w:r>
              <w:t xml:space="preserve">Pre-compute 100 force iterations before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LOD labels</w:t>
            </w:r>
          </w:p>
        </w:tc>
        <w:tc>
          <w:p>
            <w:pPr>
              <w:pStyle w:val="Compact"/>
              <w:jc w:val="left"/>
            </w:pPr>
            <w:r>
              <w:t xml:space="preserve">Show labels only when camera distance &lt;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sprites</w:t>
            </w:r>
          </w:p>
        </w:tc>
        <w:tc>
          <w:p>
            <w:pPr>
              <w:pStyle w:val="Compact"/>
              <w:jc w:val="left"/>
            </w:pPr>
            <w:r>
              <w:t xml:space="preserve">Use simple spheres, not complex geometries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bundling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 (future enhancement)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p>
            <w:pPr>
              <w:pStyle w:val="Compact"/>
              <w:jc w:val="left"/>
            </w:pPr>
            <w:r>
              <w:t xml:space="preserve">Not needed (500 nodes fits in single response)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deployment-considerations"/>
    <w:p>
      <w:pPr>
        <w:pStyle w:val="Heading2"/>
      </w:pPr>
      <w:r>
        <w:t xml:space="preserve">8. Deployment Considerations</w:t>
      </w:r>
    </w:p>
    <w:bookmarkStart w:id="44" w:name="cdn-dependencies"/>
    <w:p>
      <w:pPr>
        <w:pStyle w:val="Heading3"/>
      </w:pPr>
      <w:r>
        <w:t xml:space="preserve">8.1 CDN Dependencies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"https://unpkg.com/3d-force-graph@1.73.3/dist/3d-force-graph.min.js"</w:t>
      </w:r>
      <w:r>
        <w:rPr>
          <w:rStyle w:val="KeywordTok"/>
        </w:rPr>
        <w:t xml:space="preserve">&gt;&lt;/script&gt;</w:t>
      </w:r>
    </w:p>
    <w:bookmarkEnd w:id="44"/>
    <w:bookmarkStart w:id="45" w:name="configuration"/>
    <w:p>
      <w:pPr>
        <w:pStyle w:val="Heading3"/>
      </w:pPr>
      <w:r>
        <w:t xml:space="preserve">8.2 Configuration</w:t>
      </w:r>
    </w:p>
    <w:p>
      <w:pPr>
        <w:pStyle w:val="SourceCode"/>
      </w:pP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mplementation-checklist"/>
    <w:p>
      <w:pPr>
        <w:pStyle w:val="Heading2"/>
      </w:pPr>
      <w:r>
        <w:t xml:space="preserve">9.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GraphResponse DTOs</w:t>
            </w:r>
          </w:p>
        </w:tc>
        <w:tc>
          <w:p>
            <w:pPr>
              <w:pStyle w:val="Compact"/>
              <w:jc w:val="left"/>
            </w:pPr>
            <w:r>
              <w:t xml:space="preserve">graph/model/*.kt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ViewMode enum</w:t>
            </w:r>
          </w:p>
        </w:tc>
        <w:tc>
          <w:p>
            <w:pPr>
              <w:pStyle w:val="Compact"/>
              <w:jc w:val="left"/>
            </w:pPr>
            <w:r>
              <w:t xml:space="preserve">graph/model/ViewMode.kt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GraphDataRepository</w:t>
            </w:r>
          </w:p>
        </w:tc>
        <w:tc>
          <w:p>
            <w:pPr>
              <w:pStyle w:val="Compact"/>
              <w:jc w:val="left"/>
            </w:pPr>
            <w:r>
              <w:t xml:space="preserve">graph/GraphDataRepository.kt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ViewModeStrategy interface + 3 impls</w:t>
            </w:r>
          </w:p>
        </w:tc>
        <w:tc>
          <w:p>
            <w:pPr>
              <w:pStyle w:val="Compact"/>
              <w:jc w:val="left"/>
            </w:pPr>
            <w:r>
              <w:t xml:space="preserve">graph/views/*.kt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GraphService</w:t>
            </w:r>
          </w:p>
        </w:tc>
        <w:tc>
          <w:p>
            <w:pPr>
              <w:pStyle w:val="Compact"/>
              <w:jc w:val="left"/>
            </w:pPr>
            <w:r>
              <w:t xml:space="preserve">graph/GraphService.kt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GraphRoutes</w:t>
            </w:r>
          </w:p>
        </w:tc>
        <w:tc>
          <w:p>
            <w:pPr>
              <w:pStyle w:val="Compact"/>
              <w:jc w:val="left"/>
            </w:pPr>
            <w:r>
              <w:t xml:space="preserve">graph/GraphRoutes.kt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GraphModule (Koin)</w:t>
            </w:r>
          </w:p>
        </w:tc>
        <w:tc>
          <w:p>
            <w:pPr>
              <w:pStyle w:val="Compact"/>
              <w:jc w:val="left"/>
            </w:pPr>
            <w:r>
              <w:t xml:space="preserve">graph/di/GraphModule.kt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graph-viewer.html</w:t>
            </w:r>
          </w:p>
        </w:tc>
        <w:tc>
          <w:p>
            <w:pPr>
              <w:pStyle w:val="Compact"/>
              <w:jc w:val="left"/>
            </w:pPr>
            <w:r>
              <w:t xml:space="preserve">resources/static/graph-viewer.html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Remaining 4 view strategies</w:t>
            </w:r>
          </w:p>
        </w:tc>
        <w:tc>
          <w:p>
            <w:pPr>
              <w:pStyle w:val="Compact"/>
              <w:jc w:val="left"/>
            </w:pPr>
            <w:r>
              <w:t xml:space="preserve">graph/views/*.kt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test/…/graph/*.kt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test/…/graph/it/*.kt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7" w:name="appendix"/>
    <w:p>
      <w:pPr>
        <w:pStyle w:val="Heading2"/>
      </w:pPr>
      <w:r>
        <w:t xml:space="preserve">10. Appendix</w:t>
      </w:r>
    </w:p>
    <w:bookmarkStart w:id="5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- Load Graph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api-sequence-load.png</w:t>
              </w:r>
            </w:hyperlink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api-sequence-load.drawio</w:t>
              </w:r>
            </w:hyperlink>
          </w:p>
        </w:tc>
      </w:tr>
    </w:tbl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diagrams/api-sequence-load.drawio" TargetMode="External" /><Relationship Type="http://schemas.openxmlformats.org/officeDocument/2006/relationships/hyperlink" Id="rId54" Target="diagrams/api-sequence-load.png" TargetMode="External" /><Relationship Type="http://schemas.openxmlformats.org/officeDocument/2006/relationships/hyperlink" Id="rId49" Target="diagrams/architecture.drawio" TargetMode="External" /><Relationship Type="http://schemas.openxmlformats.org/officeDocument/2006/relationships/hyperlink" Id="rId48" Target="diagrams/architecture.png" TargetMode="External" /><Relationship Type="http://schemas.openxmlformats.org/officeDocument/2006/relationships/hyperlink" Id="rId53" Target="diagrams/class-diagram.drawio" TargetMode="External" /><Relationship Type="http://schemas.openxmlformats.org/officeDocument/2006/relationships/hyperlink" Id="rId52" Target="diagrams/class-diagram.png" TargetMode="External" /><Relationship Type="http://schemas.openxmlformats.org/officeDocument/2006/relationships/hyperlink" Id="rId51" Target="diagrams/component.drawio" TargetMode="External" /><Relationship Type="http://schemas.openxmlformats.org/officeDocument/2006/relationships/hyperlink" Id="rId50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diagrams/api-sequence-load.drawio" TargetMode="External" /><Relationship Type="http://schemas.openxmlformats.org/officeDocument/2006/relationships/hyperlink" Id="rId54" Target="diagrams/api-sequence-load.png" TargetMode="External" /><Relationship Type="http://schemas.openxmlformats.org/officeDocument/2006/relationships/hyperlink" Id="rId49" Target="diagrams/architecture.drawio" TargetMode="External" /><Relationship Type="http://schemas.openxmlformats.org/officeDocument/2006/relationships/hyperlink" Id="rId48" Target="diagrams/architecture.png" TargetMode="External" /><Relationship Type="http://schemas.openxmlformats.org/officeDocument/2006/relationships/hyperlink" Id="rId53" Target="diagrams/class-diagram.drawio" TargetMode="External" /><Relationship Type="http://schemas.openxmlformats.org/officeDocument/2006/relationships/hyperlink" Id="rId52" Target="diagrams/class-diagram.png" TargetMode="External" /><Relationship Type="http://schemas.openxmlformats.org/officeDocument/2006/relationships/hyperlink" Id="rId51" Target="diagrams/component.drawio" TargetMode="External" /><Relationship Type="http://schemas.openxmlformats.org/officeDocument/2006/relationships/hyperlink" Id="rId50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2026-05-07T23:09:58Z</dcterms:created>
  <dcterms:modified xsi:type="dcterms:W3CDTF">2026-05-07T23:09:58Z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