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8" w:name="software-test-plan-stp"/>
    <w:p>
      <w:pPr>
        <w:pStyle w:val="Heading1"/>
      </w:pPr>
      <w:r>
        <w:t xml:space="preserve">Software Test Plan (STP)</w:t>
      </w:r>
    </w:p>
    <w:bookmarkStart w:id="20" w:name="Xcfaacc18d3fbfb72a47200c70460af9388718b3"/>
    <w:p>
      <w:pPr>
        <w:pStyle w:val="Heading2"/>
      </w:pPr>
      <w:r>
        <w:t xml:space="preserve">MCPOrchestration â MTO-13: HTTP Streamable Transport &amp; Multi-Module Architecture</w:t>
      </w:r>
    </w:p>
    <w:p>
      <w:r>
        <w:pict>
          <v:rect style="width:0;height:1.5pt" o:hralign="center" o:hrstd="t" o:hr="t"/>
        </w:pict>
      </w:r>
    </w:p>
    <w:bookmarkEnd w:id="20"/>
    <w:bookmarkStart w:id="21" w:name="document-information"/>
    <w:p>
      <w:pPr>
        <w:pStyle w:val="Heading2"/>
      </w:pPr>
      <w:r>
        <w:t xml:space="preserve">Document Information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Jira Ticket</w:t>
            </w:r>
          </w:p>
        </w:tc>
        <w:tc>
          <w:p>
            <w:pPr>
              <w:pStyle w:val="Compact"/>
              <w:jc w:val="left"/>
            </w:pPr>
            <w:r>
              <w:t xml:space="preserve">MTO-13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Title</w:t>
            </w:r>
          </w:p>
        </w:tc>
        <w:tc>
          <w:p>
            <w:pPr>
              <w:pStyle w:val="Compact"/>
              <w:jc w:val="left"/>
            </w:pPr>
            <w:r>
              <w:t xml:space="preserve">HTTP Streamable Transport &amp; Multi-Module Architecture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Author</w:t>
            </w:r>
          </w:p>
        </w:tc>
        <w:tc>
          <w:p>
            <w:pPr>
              <w:pStyle w:val="Compact"/>
              <w:jc w:val="left"/>
            </w:pPr>
            <w:r>
              <w:t xml:space="preserve">QA Agent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p>
            <w:pPr>
              <w:pStyle w:val="Compact"/>
              <w:jc w:val="left"/>
            </w:pPr>
            <w:r>
              <w:t xml:space="preserve">1.0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p>
            <w:pPr>
              <w:pStyle w:val="Compact"/>
              <w:jc w:val="left"/>
            </w:pPr>
            <w:r>
              <w:t xml:space="preserve">2026-05-06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p>
            <w:pPr>
              <w:pStyle w:val="Compact"/>
              <w:jc w:val="left"/>
            </w:pPr>
            <w:r>
              <w:t xml:space="preserve">Draft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Related BRD</w:t>
            </w:r>
          </w:p>
        </w:tc>
        <w:tc>
          <w:p>
            <w:pPr>
              <w:pStyle w:val="Compact"/>
              <w:jc w:val="left"/>
            </w:pPr>
            <w:r>
              <w:t xml:space="preserve">documents/MTO-13/BRD.md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Related FSD</w:t>
            </w:r>
          </w:p>
        </w:tc>
        <w:tc>
          <w:p>
            <w:pPr>
              <w:pStyle w:val="Compact"/>
              <w:jc w:val="left"/>
            </w:pPr>
            <w:r>
              <w:t xml:space="preserve">documents/MTO-13/FSD.md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Related TDD</w:t>
            </w:r>
          </w:p>
        </w:tc>
        <w:tc>
          <w:p>
            <w:pPr>
              <w:pStyle w:val="Compact"/>
              <w:jc w:val="left"/>
            </w:pPr>
            <w:r>
              <w:t xml:space="preserve">documents/MTO-13/TDD.md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2" w:name="author-tracking"/>
    <w:p>
      <w:pPr>
        <w:pStyle w:val="Heading2"/>
      </w:pPr>
      <w:r>
        <w:t xml:space="preserve">Author Tracking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Role</w:t>
            </w:r>
          </w:p>
        </w:tc>
        <w:tc>
          <w:p>
            <w:pPr>
              <w:pStyle w:val="Compact"/>
              <w:jc w:val="left"/>
            </w:pPr>
            <w:r>
              <w:t xml:space="preserve">Name - Position</w:t>
            </w:r>
          </w:p>
        </w:tc>
        <w:tc>
          <w:p>
            <w:pPr>
              <w:pStyle w:val="Compact"/>
              <w:jc w:val="left"/>
            </w:pPr>
            <w:r>
              <w:t xml:space="preserve">Responsibility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Author</w:t>
            </w:r>
          </w:p>
        </w:tc>
        <w:tc>
          <w:p>
            <w:pPr>
              <w:pStyle w:val="Compact"/>
              <w:jc w:val="left"/>
            </w:pPr>
            <w:r>
              <w:t xml:space="preserve">QA Agent â QA Engineer</w:t>
            </w:r>
          </w:p>
        </w:tc>
        <w:tc>
          <w:p>
            <w:pPr>
              <w:pStyle w:val="Compact"/>
              <w:jc w:val="left"/>
            </w:pPr>
            <w:r>
              <w:t xml:space="preserve">Create document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Peer Reviewer</w:t>
            </w:r>
          </w:p>
        </w:tc>
        <w:tc>
          <w:p>
            <w:pPr>
              <w:pStyle w:val="Compact"/>
              <w:jc w:val="left"/>
            </w:pPr>
            <w:r>
              <w:t xml:space="preserve">Duc Nguyen â Project Lead</w:t>
            </w:r>
          </w:p>
        </w:tc>
        <w:tc>
          <w:p>
            <w:pPr>
              <w:pStyle w:val="Compact"/>
              <w:jc w:val="left"/>
            </w:pPr>
            <w:r>
              <w:t xml:space="preserve">Review document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Start w:id="23" w:name="revision-history"/>
    <w:p>
      <w:pPr>
        <w:pStyle w:val="Heading2"/>
      </w:pPr>
      <w:r>
        <w:t xml:space="preserve">Revision History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2227"/>
        <w:gridCol w:w="1485"/>
        <w:gridCol w:w="1980"/>
        <w:gridCol w:w="2227"/>
      </w:tblGrid>
      <w:tr>
        <w:tc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p>
            <w:pPr>
              <w:pStyle w:val="Compact"/>
              <w:jc w:val="left"/>
            </w:pPr>
            <w:r>
              <w:t xml:space="preserve">Author</w:t>
            </w:r>
          </w:p>
        </w:tc>
        <w:tc>
          <w:p>
            <w:pPr>
              <w:pStyle w:val="Compact"/>
              <w:jc w:val="left"/>
            </w:pPr>
            <w:r>
              <w:t xml:space="preserve">Changes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1.0</w:t>
            </w:r>
          </w:p>
        </w:tc>
        <w:tc>
          <w:p>
            <w:pPr>
              <w:pStyle w:val="Compact"/>
              <w:jc w:val="left"/>
            </w:pPr>
            <w:r>
              <w:t xml:space="preserve">2026-05-06</w:t>
            </w:r>
          </w:p>
        </w:tc>
        <w:tc>
          <w:p>
            <w:pPr>
              <w:pStyle w:val="Compact"/>
              <w:jc w:val="left"/>
            </w:pPr>
            <w:r>
              <w:t xml:space="preserve">QA Agent</w:t>
            </w:r>
          </w:p>
        </w:tc>
        <w:tc>
          <w:p>
            <w:pPr>
              <w:pStyle w:val="Compact"/>
              <w:jc w:val="left"/>
            </w:pPr>
            <w:r>
              <w:t xml:space="preserve">Initiate document â auto-generated from BRD, FSD, and TDD for MTO-13 (9 parts, 56 ACs)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Start w:id="24" w:name="sign-off"/>
    <w:p>
      <w:pPr>
        <w:pStyle w:val="Heading2"/>
      </w:pPr>
      <w:r>
        <w:t xml:space="preserve">Sign-Off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p>
            <w:pPr>
              <w:pStyle w:val="Compact"/>
              <w:jc w:val="left"/>
            </w:pPr>
            <w:r>
              <w:t xml:space="preserve">Signature and date</w:t>
            </w:r>
          </w:p>
        </w:tc>
      </w:tr>
      <w:tr>
        <w:tc>
          <w:p/>
        </w:tc>
        <w:tc>
          <w:p>
            <w:pPr>
              <w:pStyle w:val="Compact"/>
              <w:jc w:val="left"/>
            </w:pPr>
            <w:r>
              <w:t xml:space="preserve">â I agree and confirm the test plan in this STP</w:t>
            </w:r>
          </w:p>
        </w:tc>
      </w:tr>
      <w:tr>
        <w:tc>
          <w:p/>
        </w:tc>
        <w:tc>
          <w:p>
            <w:pPr>
              <w:pStyle w:val="Compact"/>
              <w:jc w:val="left"/>
            </w:pPr>
            <w:r>
              <w:t xml:space="preserve">â I agree and confirm the test plan in this STP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"/>
    <w:bookmarkStart w:id="28" w:name="introduction"/>
    <w:p>
      <w:pPr>
        <w:pStyle w:val="Heading2"/>
      </w:pPr>
      <w:r>
        <w:t xml:space="preserve">1. Introduction</w:t>
      </w:r>
    </w:p>
    <w:bookmarkStart w:id="25" w:name="purpose"/>
    <w:p>
      <w:pPr>
        <w:pStyle w:val="Heading3"/>
      </w:pPr>
      <w:r>
        <w:t xml:space="preserve">1.1 Purpose</w:t>
      </w:r>
    </w:p>
    <w:p>
      <w:pPr>
        <w:pStyle w:val="FirstParagraph"/>
      </w:pPr>
      <w:r>
        <w:t xml:space="preserve">This Software Test Plan defines the comprehensive testing strategy for MTO-13, which introduces HTTP Streamable transport mode, hidden utility tools, Gradle multi-module refactoring, MCP Client Bridges (Kotlin + Node.js), Smart Tool Promotion, and three already-implemented features (Stream Write, Embed Images, Large-Text Input Proxy) to the MCP Orchestrator system.</w:t>
      </w:r>
    </w:p>
    <w:p>
      <w:pPr>
        <w:pStyle w:val="BodyText"/>
      </w:pPr>
      <w:r>
        <w:t xml:space="preserve">The plan covers 9 parts (AâI) with 56 acceptance criteria, ensuring complete functional and non-functional verification of all new and existing capabilities.</w:t>
      </w:r>
    </w:p>
    <w:bookmarkEnd w:id="25"/>
    <w:bookmarkStart w:id="26" w:name="test-objectives"/>
    <w:p>
      <w:pPr>
        <w:pStyle w:val="Heading3"/>
      </w:pPr>
      <w:r>
        <w:t xml:space="preserve">1.2 Test Objectives</w:t>
      </w:r>
    </w:p>
    <w:p>
      <w:pPr>
        <w:numPr>
          <w:ilvl w:val="0"/>
          <w:numId w:val="1001"/>
        </w:numPr>
        <w:pStyle w:val="Compact"/>
      </w:pPr>
      <w:r>
        <w:t xml:space="preserve">Verify all 56 acceptance criteria across 9 parts are correctly implemented</w:t>
      </w:r>
    </w:p>
    <w:p>
      <w:pPr>
        <w:numPr>
          <w:ilvl w:val="0"/>
          <w:numId w:val="1001"/>
        </w:numPr>
        <w:pStyle w:val="Compact"/>
      </w:pPr>
      <w:r>
        <w:t xml:space="preserve">Validate HTTP Streamable transport conforms to MCP specification 2025-03-26</w:t>
      </w:r>
    </w:p>
    <w:p>
      <w:pPr>
        <w:numPr>
          <w:ilvl w:val="0"/>
          <w:numId w:val="1001"/>
        </w:numPr>
        <w:pStyle w:val="Compact"/>
      </w:pPr>
      <w:r>
        <w:t xml:space="preserve">Ensure Gradle multi-module refactor preserves all existing functionality (zero regression)</w:t>
      </w:r>
    </w:p>
    <w:p>
      <w:pPr>
        <w:numPr>
          <w:ilvl w:val="0"/>
          <w:numId w:val="1001"/>
        </w:numPr>
        <w:pStyle w:val="Compact"/>
      </w:pPr>
      <w:r>
        <w:t xml:space="preserve">Verify Smart Tool Promotion achieves 73-80% token reduction</w:t>
      </w:r>
    </w:p>
    <w:p>
      <w:pPr>
        <w:numPr>
          <w:ilvl w:val="0"/>
          <w:numId w:val="1001"/>
        </w:numPr>
        <w:pStyle w:val="Compact"/>
      </w:pPr>
      <w:r>
        <w:t xml:space="preserve">Validate MCP Client Bridges (Kotlin + Node.js) correctly proxy all MCP operations</w:t>
      </w:r>
    </w:p>
    <w:p>
      <w:pPr>
        <w:numPr>
          <w:ilvl w:val="0"/>
          <w:numId w:val="1001"/>
        </w:numPr>
        <w:pStyle w:val="Compact"/>
      </w:pPr>
      <w:r>
        <w:t xml:space="preserve">Confirm stream_write_file, embed_images, and large-text proxy tools function correctly</w:t>
      </w:r>
    </w:p>
    <w:p>
      <w:pPr>
        <w:numPr>
          <w:ilvl w:val="0"/>
          <w:numId w:val="1001"/>
        </w:numPr>
        <w:pStyle w:val="Compact"/>
      </w:pPr>
      <w:r>
        <w:t xml:space="preserve">Ensure non-functional requirements (performance, security, reliability) are met</w:t>
      </w:r>
    </w:p>
    <w:p>
      <w:pPr>
        <w:numPr>
          <w:ilvl w:val="0"/>
          <w:numId w:val="1001"/>
        </w:numPr>
        <w:pStyle w:val="Compact"/>
      </w:pPr>
      <w:r>
        <w:t xml:space="preserve">Verify backward compatibility with existing stdio and SSE transport modes</w:t>
      </w:r>
    </w:p>
    <w:bookmarkEnd w:id="26"/>
    <w:bookmarkStart w:id="27" w:name="references"/>
    <w:p>
      <w:pPr>
        <w:pStyle w:val="Heading3"/>
      </w:pPr>
      <w:r>
        <w:t xml:space="preserve">1.3 References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3960"/>
        <w:gridCol w:w="3960"/>
      </w:tblGrid>
      <w:tr>
        <w:tc>
          <w:p>
            <w:pPr>
              <w:pStyle w:val="Compact"/>
              <w:jc w:val="left"/>
            </w:pPr>
            <w:r>
              <w:t xml:space="preserve">Document</w:t>
            </w:r>
          </w:p>
        </w:tc>
        <w:tc>
          <w:p>
            <w:pPr>
              <w:pStyle w:val="Compact"/>
              <w:jc w:val="left"/>
            </w:pPr>
            <w:r>
              <w:t xml:space="preserve">Location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BRD</w:t>
            </w:r>
          </w:p>
        </w:tc>
        <w:tc>
          <w:p>
            <w:pPr>
              <w:pStyle w:val="Compact"/>
              <w:jc w:val="left"/>
            </w:pPr>
            <w:r>
              <w:t xml:space="preserve">documents/MTO-13/BRD.md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FSD</w:t>
            </w:r>
          </w:p>
        </w:tc>
        <w:tc>
          <w:p>
            <w:pPr>
              <w:pStyle w:val="Compact"/>
              <w:jc w:val="left"/>
            </w:pPr>
            <w:r>
              <w:t xml:space="preserve">documents/MTO-13/FSD.md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TDD</w:t>
            </w:r>
          </w:p>
        </w:tc>
        <w:tc>
          <w:p>
            <w:pPr>
              <w:pStyle w:val="Compact"/>
              <w:jc w:val="left"/>
            </w:pPr>
            <w:r>
              <w:t xml:space="preserve">documents/MTO-13/TDD.md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MCP Spec 2025-03-26</w:t>
            </w:r>
          </w:p>
        </w:tc>
        <w:tc>
          <w:p>
            <w:pPr>
              <w:pStyle w:val="Compact"/>
              <w:jc w:val="left"/>
            </w:pPr>
            <w:r>
              <w:t xml:space="preserve">https://modelcontextprotocol.io/specification/2025-03-26/basic/transports#streamable-http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Kotlin Code Standards</w:t>
            </w:r>
          </w:p>
        </w:tc>
        <w:tc>
          <w:p>
            <w:pPr>
              <w:pStyle w:val="Compact"/>
              <w:jc w:val="left"/>
            </w:pPr>
            <w:r>
              <w:t xml:space="preserve">.antigravity/steering/kotlin-code-standards.md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7"/>
    <w:bookmarkEnd w:id="28"/>
    <w:bookmarkStart w:id="35" w:name="test-strategy"/>
    <w:p>
      <w:pPr>
        <w:pStyle w:val="Heading2"/>
      </w:pPr>
      <w:r>
        <w:t xml:space="preserve">2. Test Strategy</w:t>
      </w:r>
    </w:p>
    <w:bookmarkStart w:id="29" w:name="test-levels"/>
    <w:p>
      <w:pPr>
        <w:pStyle w:val="Heading3"/>
      </w:pPr>
      <w:r>
        <w:t xml:space="preserve">2.1 Test Levels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680"/>
        <w:gridCol w:w="1680"/>
        <w:gridCol w:w="2880"/>
        <w:gridCol w:w="1680"/>
      </w:tblGrid>
      <w:tr>
        <w:tc>
          <w:p>
            <w:pPr>
              <w:pStyle w:val="Compact"/>
              <w:jc w:val="left"/>
            </w:pPr>
            <w:r>
              <w:t xml:space="preserve">Level</w:t>
            </w:r>
          </w:p>
        </w:tc>
        <w:tc>
          <w:p>
            <w:pPr>
              <w:pStyle w:val="Compact"/>
              <w:jc w:val="left"/>
            </w:pPr>
            <w:r>
              <w:t xml:space="preserve">Scope</w:t>
            </w:r>
          </w:p>
        </w:tc>
        <w:tc>
          <w:p>
            <w:pPr>
              <w:pStyle w:val="Compact"/>
              <w:jc w:val="left"/>
            </w:pPr>
            <w:r>
              <w:t xml:space="preserve">Automation</w:t>
            </w:r>
          </w:p>
        </w:tc>
        <w:tc>
          <w:p>
            <w:pPr>
              <w:pStyle w:val="Compact"/>
              <w:jc w:val="left"/>
            </w:pPr>
            <w:r>
              <w:t xml:space="preserve">Tools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PBT</w:t>
            </w:r>
          </w:p>
        </w:tc>
        <w:tc>
          <w:p>
            <w:pPr>
              <w:pStyle w:val="Compact"/>
              <w:jc w:val="left"/>
            </w:pPr>
            <w:r>
              <w:t xml:space="preserve">Correctness properties (random inputs) â path validation, session ID format, JSON-RPC parsing</w:t>
            </w:r>
          </w:p>
        </w:tc>
        <w:tc>
          <w:p>
            <w:pPr>
              <w:pStyle w:val="Compact"/>
              <w:jc w:val="left"/>
            </w:pPr>
            <w:r>
              <w:t xml:space="preserve">Automated</w:t>
            </w:r>
          </w:p>
        </w:tc>
        <w:tc>
          <w:p>
            <w:pPr>
              <w:pStyle w:val="Compact"/>
              <w:jc w:val="left"/>
            </w:pPr>
            <w:r>
              <w:t xml:space="preserve">kotest-property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UT</w:t>
            </w:r>
          </w:p>
        </w:tc>
        <w:tc>
          <w:p>
            <w:pPr>
              <w:pStyle w:val="Compact"/>
              <w:jc w:val="left"/>
            </w:pPr>
            <w:r>
              <w:t xml:space="preserve">Unit/edge case tests â individual functions, serialization, config parsing</w:t>
            </w:r>
          </w:p>
        </w:tc>
        <w:tc>
          <w:p>
            <w:pPr>
              <w:pStyle w:val="Compact"/>
              <w:jc w:val="left"/>
            </w:pPr>
            <w:r>
              <w:t xml:space="preserve">Automated</w:t>
            </w:r>
          </w:p>
        </w:tc>
        <w:tc>
          <w:p>
            <w:pPr>
              <w:pStyle w:val="Compact"/>
              <w:jc w:val="left"/>
            </w:pPr>
            <w:r>
              <w:t xml:space="preserve">kotest 5.9.1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IT</w:t>
            </w:r>
          </w:p>
        </w:tc>
        <w:tc>
          <w:p>
            <w:pPr>
              <w:pStyle w:val="Compact"/>
              <w:jc w:val="left"/>
            </w:pPr>
            <w:r>
              <w:t xml:space="preserve">API integration (Ktor testApplication) â HTTP endpoint testing, session management</w:t>
            </w:r>
          </w:p>
        </w:tc>
        <w:tc>
          <w:p>
            <w:pPr>
              <w:pStyle w:val="Compact"/>
              <w:jc w:val="left"/>
            </w:pPr>
            <w:r>
              <w:t xml:space="preserve">Automated</w:t>
            </w:r>
          </w:p>
        </w:tc>
        <w:tc>
          <w:p>
            <w:pPr>
              <w:pStyle w:val="Compact"/>
              <w:jc w:val="left"/>
            </w:pPr>
            <w:r>
              <w:t xml:space="preserve">Ktor test engine 3.4.0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E2E-API</w:t>
            </w:r>
          </w:p>
        </w:tc>
        <w:tc>
          <w:p>
            <w:pPr>
              <w:pStyle w:val="Compact"/>
              <w:jc w:val="left"/>
            </w:pPr>
            <w:r>
              <w:t xml:space="preserve">REST endpoint E2E (real server) â full HTTP Streamable lifecycle, bridge proxy</w:t>
            </w:r>
          </w:p>
        </w:tc>
        <w:tc>
          <w:p>
            <w:pPr>
              <w:pStyle w:val="Compact"/>
              <w:jc w:val="left"/>
            </w:pPr>
            <w:r>
              <w:t xml:space="preserve">Automated</w:t>
            </w:r>
          </w:p>
        </w:tc>
        <w:tc>
          <w:p>
            <w:pPr>
              <w:pStyle w:val="Compact"/>
              <w:jc w:val="left"/>
            </w:pPr>
            <w:r>
              <w:t xml:space="preserve">Ktor client + JUnit 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E2E-UI</w:t>
            </w:r>
          </w:p>
        </w:tc>
        <w:tc>
          <w:p>
            <w:pPr>
              <w:pStyle w:val="Compact"/>
              <w:jc w:val="left"/>
            </w:pPr>
            <w:r>
              <w:t xml:space="preserve">N/A â this is a backend/infrastructure project with no UI</w:t>
            </w:r>
          </w:p>
        </w:tc>
        <w:tc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p>
            <w:pPr>
              <w:pStyle w:val="Compact"/>
              <w:jc w:val="left"/>
            </w:pPr>
            <w:r>
              <w:t xml:space="preserve">N/A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SIT</w:t>
            </w:r>
          </w:p>
        </w:tc>
        <w:tc>
          <w:p>
            <w:pPr>
              <w:pStyle w:val="Compact"/>
              <w:jc w:val="left"/>
            </w:pPr>
            <w:r>
              <w:t xml:space="preserve">Manual exploratory â complex multi-process scenarios, IDE integration</w:t>
            </w:r>
          </w:p>
        </w:tc>
        <w:tc>
          <w:p>
            <w:pPr>
              <w:pStyle w:val="Compact"/>
              <w:jc w:val="left"/>
            </w:pPr>
            <w:r>
              <w:t xml:space="preserve">Manual</w:t>
            </w:r>
          </w:p>
        </w:tc>
        <w:tc>
          <w:p>
            <w:pPr>
              <w:pStyle w:val="Compact"/>
              <w:jc w:val="left"/>
            </w:pPr>
            <w:r>
              <w:t xml:space="preserve">IDE + CLI</w:t>
            </w:r>
          </w:p>
        </w:tc>
      </w:tr>
    </w:tbl>
    <w:p>
      <w:pPr>
        <w:pStyle w:val="BlockText"/>
      </w:pPr>
      <w:r>
        <w:rPr>
          <w:bCs/>
          <w:b/>
        </w:rPr>
        <w:t xml:space="preserve">Note:</w:t>
      </w:r>
      <w:r>
        <w:t xml:space="preserve"> </w:t>
      </w:r>
      <w:r>
        <w:t xml:space="preserve">E2E-UI is not applicable for MTO-13 as this is a backend infrastructure project with no web UI. All automated E2E testing is done via E2E-API level.</w:t>
      </w:r>
    </w:p>
    <w:bookmarkEnd w:id="29"/>
    <w:bookmarkStart w:id="30" w:name="test-types"/>
    <w:p>
      <w:pPr>
        <w:pStyle w:val="Heading3"/>
      </w:pPr>
      <w:r>
        <w:t xml:space="preserve">2.2 Test Types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532"/>
        <w:gridCol w:w="3321"/>
        <w:gridCol w:w="3065"/>
      </w:tblGrid>
      <w:tr>
        <w:tc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p>
            <w:pPr>
              <w:pStyle w:val="Compact"/>
              <w:jc w:val="left"/>
            </w:pPr>
            <w:r>
              <w:t xml:space="preserve">Applicable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Functional Testing</w:t>
            </w:r>
          </w:p>
        </w:tc>
        <w:tc>
          <w:p>
            <w:pPr>
              <w:pStyle w:val="Compact"/>
              <w:jc w:val="left"/>
            </w:pPr>
            <w:r>
              <w:t xml:space="preserve">Verify all 56 ACs work per FSD use cases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Regression Testing</w:t>
            </w:r>
          </w:p>
        </w:tc>
        <w:tc>
          <w:p>
            <w:pPr>
              <w:pStyle w:val="Compact"/>
              <w:jc w:val="left"/>
            </w:pPr>
            <w:r>
              <w:t xml:space="preserve">Ensure existing stdio/SSE modes and tools still work after refactor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Performance Testing</w:t>
            </w:r>
          </w:p>
        </w:tc>
        <w:tc>
          <w:p>
            <w:pPr>
              <w:pStyle w:val="Compact"/>
              <w:jc w:val="left"/>
            </w:pPr>
            <w:r>
              <w:t xml:space="preserve">Verify HTTP latency &lt; 100ms, token reduction 73-80%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Security Testing</w:t>
            </w:r>
          </w:p>
        </w:tc>
        <w:tc>
          <w:p>
            <w:pPr>
              <w:pStyle w:val="Compact"/>
              <w:jc w:val="left"/>
            </w:pPr>
            <w:r>
              <w:t xml:space="preserve">Path traversal prevention, session isolation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Integration Testing</w:t>
            </w:r>
          </w:p>
        </w:tc>
        <w:tc>
          <w:p>
            <w:pPr>
              <w:pStyle w:val="Compact"/>
              <w:jc w:val="left"/>
            </w:pPr>
            <w:r>
              <w:t xml:space="preserve">Bridge â Orchestrator, Orchestrator â Upstream servers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Compatibility Testing</w:t>
            </w:r>
          </w:p>
        </w:tc>
        <w:tc>
          <w:p>
            <w:pPr>
              <w:pStyle w:val="Compact"/>
              <w:jc w:val="left"/>
            </w:pPr>
            <w:r>
              <w:t xml:space="preserve">Kotlin Bridge + Node.js Bridge produce identical behavior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</w:tr>
    </w:tbl>
    <w:bookmarkEnd w:id="30"/>
    <w:bookmarkStart w:id="31" w:name="test-approach"/>
    <w:p>
      <w:pPr>
        <w:pStyle w:val="Heading3"/>
      </w:pPr>
      <w:r>
        <w:t xml:space="preserve">2.3 Test Approach</w:t>
      </w:r>
    </w:p>
    <w:p>
      <w:pPr>
        <w:pStyle w:val="FirstParagraph"/>
      </w:pPr>
      <w:r>
        <w:rPr>
          <w:bCs/>
          <w:b/>
        </w:rPr>
        <w:t xml:space="preserve">Risk-Based Prioritization: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High Priority:</w:t>
      </w:r>
      <w:r>
        <w:t xml:space="preserve"> </w:t>
      </w:r>
      <w:r>
        <w:t xml:space="preserve">Parts A (HTTP Streamable), C (Multi-Module Refactor), F (Smart Tool Promotion) â core architectural changes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Medium Priority:</w:t>
      </w:r>
      <w:r>
        <w:t xml:space="preserve"> </w:t>
      </w:r>
      <w:r>
        <w:t xml:space="preserve">Parts D (Kotlin Bridge), E (Node.js Bridge) â new components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Lower Priority:</w:t>
      </w:r>
      <w:r>
        <w:t xml:space="preserve"> </w:t>
      </w:r>
      <w:r>
        <w:t xml:space="preserve">Parts G, H, I (already implemented) â verification/regression only</w:t>
      </w:r>
    </w:p>
    <w:p>
      <w:pPr>
        <w:pStyle w:val="BodyText"/>
      </w:pPr>
      <w:r>
        <w:rPr>
          <w:bCs/>
          <w:b/>
        </w:rPr>
        <w:t xml:space="preserve">Automation Strategy:</w:t>
      </w:r>
      <w:r>
        <w:t xml:space="preserve"> </w:t>
      </w:r>
      <w:r>
        <w:t xml:space="preserve">- PBT for input validation properties (path validation, UUID format, JSON-RPC structure)</w:t>
      </w:r>
      <w:r>
        <w:t xml:space="preserve"> </w:t>
      </w:r>
      <w:r>
        <w:t xml:space="preserve">- UT for all business logic functions (session management, promotion cache, compact schema generation)</w:t>
      </w:r>
      <w:r>
        <w:t xml:space="preserve"> </w:t>
      </w:r>
      <w:r>
        <w:t xml:space="preserve">- IT for HTTP endpoint testing via Ktor testApplication</w:t>
      </w:r>
      <w:r>
        <w:t xml:space="preserve"> </w:t>
      </w:r>
      <w:r>
        <w:t xml:space="preserve">- E2E-API for full lifecycle testing with real server instances</w:t>
      </w:r>
      <w:r>
        <w:t xml:space="preserve"> </w:t>
      </w:r>
      <w:r>
        <w:t xml:space="preserve">- SIT (manual) only for multi-process IDE integration scenarios</w:t>
      </w:r>
    </w:p>
    <w:bookmarkEnd w:id="31"/>
    <w:bookmarkStart w:id="32" w:name="entry-criteria"/>
    <w:p>
      <w:pPr>
        <w:pStyle w:val="Heading3"/>
      </w:pPr>
      <w:r>
        <w:t xml:space="preserve">2.4 Entry Criteria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2520"/>
        <w:gridCol w:w="5400"/>
      </w:tblGrid>
      <w:tr>
        <w:tc>
          <w:p>
            <w:pPr>
              <w:pStyle w:val="Compact"/>
              <w:jc w:val="left"/>
            </w:pPr>
            <w:r>
              <w:t xml:space="preserve">Level</w:t>
            </w:r>
          </w:p>
        </w:tc>
        <w:tc>
          <w:p>
            <w:pPr>
              <w:pStyle w:val="Compact"/>
              <w:jc w:val="left"/>
            </w:pPr>
            <w:r>
              <w:t xml:space="preserve">Entry Criteria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UT/PBT</w:t>
            </w:r>
          </w:p>
        </w:tc>
        <w:tc>
          <w:p>
            <w:pPr>
              <w:pStyle w:val="Compact"/>
              <w:jc w:val="left"/>
            </w:pPr>
            <w:r>
              <w:t xml:space="preserve">Code compiles, dependencies resolved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IT</w:t>
            </w:r>
          </w:p>
        </w:tc>
        <w:tc>
          <w:p>
            <w:pPr>
              <w:pStyle w:val="Compact"/>
              <w:jc w:val="left"/>
            </w:pPr>
            <w:r>
              <w:t xml:space="preserve">Ktor testApplication configured, mock upstream servers available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E2E-API</w:t>
            </w:r>
          </w:p>
        </w:tc>
        <w:tc>
          <w:p>
            <w:pPr>
              <w:pStyle w:val="Compact"/>
              <w:jc w:val="left"/>
            </w:pPr>
            <w:r>
              <w:t xml:space="preserve">Server JAR built, can start on localhost:8080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SIT</w:t>
            </w:r>
          </w:p>
        </w:tc>
        <w:tc>
          <w:p>
            <w:pPr>
              <w:pStyle w:val="Compact"/>
              <w:jc w:val="left"/>
            </w:pPr>
            <w:r>
              <w:t xml:space="preserve">All automated tests pass, server + bridge JARs available, IDE configured</w:t>
            </w:r>
          </w:p>
        </w:tc>
      </w:tr>
    </w:tbl>
    <w:bookmarkEnd w:id="32"/>
    <w:bookmarkStart w:id="33" w:name="exit-criteria"/>
    <w:p>
      <w:pPr>
        <w:pStyle w:val="Heading3"/>
      </w:pPr>
      <w:r>
        <w:t xml:space="preserve">2.5 Exit Criteria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Level</w:t>
            </w:r>
          </w:p>
        </w:tc>
        <w:tc>
          <w:p>
            <w:pPr>
              <w:pStyle w:val="Compact"/>
              <w:jc w:val="left"/>
            </w:pPr>
            <w:r>
              <w:t xml:space="preserve">Exit Criteria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UT/PBT</w:t>
            </w:r>
          </w:p>
        </w:tc>
        <w:tc>
          <w:p>
            <w:pPr>
              <w:pStyle w:val="Compact"/>
              <w:jc w:val="left"/>
            </w:pPr>
            <w:r>
              <w:t xml:space="preserve">100% test cases pass, code coverage â¥ 80% for new code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IT</w:t>
            </w:r>
          </w:p>
        </w:tc>
        <w:tc>
          <w:p>
            <w:pPr>
              <w:pStyle w:val="Compact"/>
              <w:jc w:val="left"/>
            </w:pPr>
            <w:r>
              <w:t xml:space="preserve">All integration scenarios pass, no Critical defects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E2E-API</w:t>
            </w:r>
          </w:p>
        </w:tc>
        <w:tc>
          <w:p>
            <w:pPr>
              <w:pStyle w:val="Compact"/>
              <w:jc w:val="left"/>
            </w:pPr>
            <w:r>
              <w:t xml:space="preserve">Full lifecycle tests pass for all 9 parts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SIT</w:t>
            </w:r>
          </w:p>
        </w:tc>
        <w:tc>
          <w:p>
            <w:pPr>
              <w:pStyle w:val="Compact"/>
              <w:jc w:val="left"/>
            </w:pPr>
            <w:r>
              <w:t xml:space="preserve">All manual scenarios executed, 0 Critical/Major defects open</w:t>
            </w:r>
          </w:p>
        </w:tc>
      </w:tr>
    </w:tbl>
    <w:bookmarkEnd w:id="33"/>
    <w:bookmarkStart w:id="34" w:name="e2e-automation-coverage"/>
    <w:p>
      <w:pPr>
        <w:pStyle w:val="Heading3"/>
      </w:pPr>
      <w:r>
        <w:t xml:space="preserve">2.6 E2E Automation Coverage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3046"/>
        <w:gridCol w:w="2640"/>
        <w:gridCol w:w="2233"/>
      </w:tblGrid>
      <w:tr>
        <w:tc>
          <w:p>
            <w:pPr>
              <w:pStyle w:val="Compact"/>
              <w:jc w:val="left"/>
            </w:pPr>
            <w:r>
              <w:t xml:space="preserve">Scenario Type</w:t>
            </w:r>
          </w:p>
        </w:tc>
        <w:tc>
          <w:p>
            <w:pPr>
              <w:pStyle w:val="Compact"/>
              <w:jc w:val="left"/>
            </w:pPr>
            <w:r>
              <w:t xml:space="preserve">Classify As</w:t>
            </w:r>
          </w:p>
        </w:tc>
        <w:tc>
          <w:p>
            <w:pPr>
              <w:pStyle w:val="Compact"/>
              <w:jc w:val="left"/>
            </w:pPr>
            <w:r>
              <w:t xml:space="preserve">Rationale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HTTP Streamable CRUD (init, call, resume)</w:t>
            </w:r>
          </w:p>
        </w:tc>
        <w:tc>
          <w:p>
            <w:pPr>
              <w:pStyle w:val="Compact"/>
              <w:jc w:val="left"/>
            </w:pPr>
            <w:r>
              <w:t xml:space="preserve">E2E-API</w:t>
            </w:r>
          </w:p>
        </w:tc>
        <w:tc>
          <w:p>
            <w:pPr>
              <w:pStyle w:val="Compact"/>
              <w:jc w:val="left"/>
            </w:pPr>
            <w:r>
              <w:t xml:space="preserve">Deterministic HTTP request/response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Session management (create, validate, expire)</w:t>
            </w:r>
          </w:p>
        </w:tc>
        <w:tc>
          <w:p>
            <w:pPr>
              <w:pStyle w:val="Compact"/>
              <w:jc w:val="left"/>
            </w:pPr>
            <w:r>
              <w:t xml:space="preserve">E2E-API</w:t>
            </w:r>
          </w:p>
        </w:tc>
        <w:tc>
          <w:p>
            <w:pPr>
              <w:pStyle w:val="Compact"/>
              <w:jc w:val="left"/>
            </w:pPr>
            <w:r>
              <w:t xml:space="preserve">API-level verification sufficient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Smart Tool Promotion lifecycle</w:t>
            </w:r>
          </w:p>
        </w:tc>
        <w:tc>
          <w:p>
            <w:pPr>
              <w:pStyle w:val="Compact"/>
              <w:jc w:val="left"/>
            </w:pPr>
            <w:r>
              <w:t xml:space="preserve">E2E-API</w:t>
            </w:r>
          </w:p>
        </w:tc>
        <w:tc>
          <w:p>
            <w:pPr>
              <w:pStyle w:val="Compact"/>
              <w:jc w:val="left"/>
            </w:pPr>
            <w:r>
              <w:t xml:space="preserve">JSON-RPC request/response verification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Bridge proxy (stdio â HTTP â response)</w:t>
            </w:r>
          </w:p>
        </w:tc>
        <w:tc>
          <w:p>
            <w:pPr>
              <w:pStyle w:val="Compact"/>
              <w:jc w:val="left"/>
            </w:pPr>
            <w:r>
              <w:t xml:space="preserve">E2E-API</w:t>
            </w:r>
          </w:p>
        </w:tc>
        <w:tc>
          <w:p>
            <w:pPr>
              <w:pStyle w:val="Compact"/>
              <w:jc w:val="left"/>
            </w:pPr>
            <w:r>
              <w:t xml:space="preserve">Multi-process but automatable via process spawn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Stream write file operations</w:t>
            </w:r>
          </w:p>
        </w:tc>
        <w:tc>
          <w:p>
            <w:pPr>
              <w:pStyle w:val="Compact"/>
              <w:jc w:val="left"/>
            </w:pPr>
            <w:r>
              <w:t xml:space="preserve">E2E-API</w:t>
            </w:r>
          </w:p>
        </w:tc>
        <w:tc>
          <w:p>
            <w:pPr>
              <w:pStyle w:val="Compact"/>
              <w:jc w:val="left"/>
            </w:pPr>
            <w:r>
              <w:t xml:space="preserve">File I/O verification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Embed images tool</w:t>
            </w:r>
          </w:p>
        </w:tc>
        <w:tc>
          <w:p>
            <w:pPr>
              <w:pStyle w:val="Compact"/>
              <w:jc w:val="left"/>
            </w:pPr>
            <w:r>
              <w:t xml:space="preserve">E2E-API</w:t>
            </w:r>
          </w:p>
        </w:tc>
        <w:tc>
          <w:p>
            <w:pPr>
              <w:pStyle w:val="Compact"/>
              <w:jc w:val="left"/>
            </w:pPr>
            <w:r>
              <w:t xml:space="preserve">File transformation verification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Hidden tool discovery</w:t>
            </w:r>
          </w:p>
        </w:tc>
        <w:tc>
          <w:p>
            <w:pPr>
              <w:pStyle w:val="Compact"/>
              <w:jc w:val="left"/>
            </w:pPr>
            <w:r>
              <w:t xml:space="preserve">E2E-API</w:t>
            </w:r>
          </w:p>
        </w:tc>
        <w:tc>
          <w:p>
            <w:pPr>
              <w:pStyle w:val="Compact"/>
              <w:jc w:val="left"/>
            </w:pPr>
            <w:r>
              <w:t xml:space="preserve">find_tools + tools/list verification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Gradle build verification</w:t>
            </w:r>
          </w:p>
        </w:tc>
        <w:tc>
          <w:p>
            <w:pPr>
              <w:pStyle w:val="Compact"/>
              <w:jc w:val="left"/>
            </w:pPr>
            <w:r>
              <w:t xml:space="preserve">IT</w:t>
            </w:r>
          </w:p>
        </w:tc>
        <w:tc>
          <w:p>
            <w:pPr>
              <w:pStyle w:val="Compact"/>
              <w:jc w:val="left"/>
            </w:pPr>
            <w:r>
              <w:t xml:space="preserve">Build system testing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IDE integration (Kiro/Cursor)</w:t>
            </w:r>
          </w:p>
        </w:tc>
        <w:tc>
          <w:p>
            <w:pPr>
              <w:pStyle w:val="Compact"/>
              <w:jc w:val="left"/>
            </w:pPr>
            <w:r>
              <w:t xml:space="preserve">SIT (manual)</w:t>
            </w:r>
          </w:p>
        </w:tc>
        <w:tc>
          <w:p>
            <w:pPr>
              <w:pStyle w:val="Compact"/>
              <w:jc w:val="left"/>
            </w:pPr>
            <w:r>
              <w:t xml:space="preserve">Requires real IDE, human judgment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Multi-client concurrent sessions</w:t>
            </w:r>
          </w:p>
        </w:tc>
        <w:tc>
          <w:p>
            <w:pPr>
              <w:pStyle w:val="Compact"/>
              <w:jc w:val="left"/>
            </w:pPr>
            <w:r>
              <w:t xml:space="preserve">SIT (manual)</w:t>
            </w:r>
          </w:p>
        </w:tc>
        <w:tc>
          <w:p>
            <w:pPr>
              <w:pStyle w:val="Compact"/>
              <w:jc w:val="left"/>
            </w:pPr>
            <w:r>
              <w:t xml:space="preserve">Complex timing, visual monitoring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4"/>
    <w:bookmarkEnd w:id="35"/>
    <w:bookmarkStart w:id="38" w:name="test-scope"/>
    <w:p>
      <w:pPr>
        <w:pStyle w:val="Heading2"/>
      </w:pPr>
      <w:r>
        <w:t xml:space="preserve">3. Test Scope</w:t>
      </w:r>
    </w:p>
    <w:bookmarkStart w:id="36" w:name="features-in-scope"/>
    <w:p>
      <w:pPr>
        <w:pStyle w:val="Heading3"/>
      </w:pPr>
      <w:r>
        <w:t xml:space="preserve">3.1 Features In Scope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p>
            <w:pPr>
              <w:pStyle w:val="Compact"/>
              <w:jc w:val="left"/>
            </w:pPr>
            <w:r>
              <w:t xml:space="preserve">Feature / Part</w:t>
            </w:r>
          </w:p>
        </w:tc>
        <w:tc>
          <w:p>
            <w:pPr>
              <w:pStyle w:val="Compact"/>
              <w:jc w:val="left"/>
            </w:pPr>
            <w:r>
              <w:t xml:space="preserve">Priority</w:t>
            </w:r>
          </w:p>
        </w:tc>
        <w:tc>
          <w:p>
            <w:pPr>
              <w:pStyle w:val="Compact"/>
              <w:jc w:val="left"/>
            </w:pPr>
            <w:r>
              <w:t xml:space="preserve">AC Range</w:t>
            </w:r>
          </w:p>
        </w:tc>
        <w:tc>
          <w:p>
            <w:pPr>
              <w:pStyle w:val="Compact"/>
              <w:jc w:val="left"/>
            </w:pPr>
            <w:r>
              <w:t xml:space="preserve">Test Type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HTTP Streamable Transport (Part A)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p>
            <w:pPr>
              <w:pStyle w:val="Compact"/>
              <w:jc w:val="left"/>
            </w:pPr>
            <w:r>
              <w:t xml:space="preserve">AC #1â7</w:t>
            </w:r>
          </w:p>
        </w:tc>
        <w:tc>
          <w:p>
            <w:pPr>
              <w:pStyle w:val="Compact"/>
              <w:jc w:val="left"/>
            </w:pPr>
            <w:r>
              <w:t xml:space="preserve">IT, E2E-API, PBT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Hidden Utility Tools (Part B)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p>
            <w:pPr>
              <w:pStyle w:val="Compact"/>
              <w:jc w:val="left"/>
            </w:pPr>
            <w:r>
              <w:t xml:space="preserve">AC #8â9</w:t>
            </w:r>
          </w:p>
        </w:tc>
        <w:tc>
          <w:p>
            <w:pPr>
              <w:pStyle w:val="Compact"/>
              <w:jc w:val="left"/>
            </w:pPr>
            <w:r>
              <w:t xml:space="preserve">UT, IT, E2E-API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Gradle Multi-Module Refactor (Part C)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p>
            <w:pPr>
              <w:pStyle w:val="Compact"/>
              <w:jc w:val="left"/>
            </w:pPr>
            <w:r>
              <w:t xml:space="preserve">AC #10â14</w:t>
            </w:r>
          </w:p>
        </w:tc>
        <w:tc>
          <w:p>
            <w:pPr>
              <w:pStyle w:val="Compact"/>
              <w:jc w:val="left"/>
            </w:pPr>
            <w:r>
              <w:t xml:space="preserve">IT, Regression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MCP Client Bridge â Kotlin (Part D)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p>
            <w:pPr>
              <w:pStyle w:val="Compact"/>
              <w:jc w:val="left"/>
            </w:pPr>
            <w:r>
              <w:t xml:space="preserve">AC #15â22</w:t>
            </w:r>
          </w:p>
        </w:tc>
        <w:tc>
          <w:p>
            <w:pPr>
              <w:pStyle w:val="Compact"/>
              <w:jc w:val="left"/>
            </w:pPr>
            <w:r>
              <w:t xml:space="preserve">UT, IT, E2E-API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MCP Client Bridge â Node.js (Part E)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p>
            <w:pPr>
              <w:pStyle w:val="Compact"/>
              <w:jc w:val="left"/>
            </w:pPr>
            <w:r>
              <w:t xml:space="preserve">AC #23â30</w:t>
            </w:r>
          </w:p>
        </w:tc>
        <w:tc>
          <w:p>
            <w:pPr>
              <w:pStyle w:val="Compact"/>
              <w:jc w:val="left"/>
            </w:pPr>
            <w:r>
              <w:t xml:space="preserve">UT, IT, E2E-API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t xml:space="preserve">Smart Tool Promotion (Part F)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p>
            <w:pPr>
              <w:pStyle w:val="Compact"/>
              <w:jc w:val="left"/>
            </w:pPr>
            <w:r>
              <w:t xml:space="preserve">AC #31â41</w:t>
            </w:r>
          </w:p>
        </w:tc>
        <w:tc>
          <w:p>
            <w:pPr>
              <w:pStyle w:val="Compact"/>
              <w:jc w:val="left"/>
            </w:pPr>
            <w:r>
              <w:t xml:space="preserve">PBT, UT, IT, E2E-API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p>
            <w:pPr>
              <w:pStyle w:val="Compact"/>
              <w:jc w:val="left"/>
            </w:pPr>
            <w:r>
              <w:t xml:space="preserve">Stream Write Tool (Part G)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p>
            <w:pPr>
              <w:pStyle w:val="Compact"/>
              <w:jc w:val="left"/>
            </w:pPr>
            <w:r>
              <w:t xml:space="preserve">AC #42â50</w:t>
            </w:r>
          </w:p>
        </w:tc>
        <w:tc>
          <w:p>
            <w:pPr>
              <w:pStyle w:val="Compact"/>
              <w:jc w:val="left"/>
            </w:pPr>
            <w:r>
              <w:t xml:space="preserve">PBT, UT, IT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p>
            <w:pPr>
              <w:pStyle w:val="Compact"/>
              <w:jc w:val="left"/>
            </w:pPr>
            <w:r>
              <w:t xml:space="preserve">Embed Images Tool (Part H)</w:t>
            </w:r>
          </w:p>
        </w:tc>
        <w:tc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p>
            <w:pPr>
              <w:pStyle w:val="Compact"/>
              <w:jc w:val="left"/>
            </w:pPr>
            <w:r>
              <w:t xml:space="preserve">AC #51â53</w:t>
            </w:r>
          </w:p>
        </w:tc>
        <w:tc>
          <w:p>
            <w:pPr>
              <w:pStyle w:val="Compact"/>
              <w:jc w:val="left"/>
            </w:pPr>
            <w:r>
              <w:t xml:space="preserve">UT, IT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p>
            <w:pPr>
              <w:pStyle w:val="Compact"/>
              <w:jc w:val="left"/>
            </w:pPr>
            <w:r>
              <w:t xml:space="preserve">Large-Text Input Proxy (Part I)</w:t>
            </w:r>
          </w:p>
        </w:tc>
        <w:tc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p>
            <w:pPr>
              <w:pStyle w:val="Compact"/>
              <w:jc w:val="left"/>
            </w:pPr>
            <w:r>
              <w:t xml:space="preserve">AC #54â56</w:t>
            </w:r>
          </w:p>
        </w:tc>
        <w:tc>
          <w:p>
            <w:pPr>
              <w:pStyle w:val="Compact"/>
              <w:jc w:val="left"/>
            </w:pPr>
            <w:r>
              <w:t xml:space="preserve">UT, IT</w:t>
            </w:r>
          </w:p>
        </w:tc>
      </w:tr>
    </w:tbl>
    <w:bookmarkEnd w:id="36"/>
    <w:bookmarkStart w:id="37" w:name="features-out-of-scope"/>
    <w:p>
      <w:pPr>
        <w:pStyle w:val="Heading3"/>
      </w:pPr>
      <w:r>
        <w:t xml:space="preserve">3.2 Features Out of Scope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188"/>
        <w:gridCol w:w="3564"/>
        <w:gridCol w:w="3168"/>
      </w:tblGrid>
      <w:tr>
        <w:tc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p>
            <w:pPr>
              <w:pStyle w:val="Compact"/>
              <w:jc w:val="left"/>
            </w:pPr>
            <w:r>
              <w:t xml:space="preserve">Feature</w:t>
            </w:r>
          </w:p>
        </w:tc>
        <w:tc>
          <w:p>
            <w:pPr>
              <w:pStyle w:val="Compact"/>
              <w:jc w:val="left"/>
            </w:pPr>
            <w:r>
              <w:t xml:space="preserve">Reason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Authentication/authorization for HTTP endpoints</w:t>
            </w:r>
          </w:p>
        </w:tc>
        <w:tc>
          <w:p>
            <w:pPr>
              <w:pStyle w:val="Compact"/>
              <w:jc w:val="left"/>
            </w:pPr>
            <w:r>
              <w:t xml:space="preserve">Explicitly out of scope per BRD 1.2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Load balancing / horizontal scaling</w:t>
            </w:r>
          </w:p>
        </w:tc>
        <w:tc>
          <w:p>
            <w:pPr>
              <w:pStyle w:val="Compact"/>
              <w:jc w:val="left"/>
            </w:pPr>
            <w:r>
              <w:t xml:space="preserve">Future enhancement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UI/frontend IDE plugin changes</w:t>
            </w:r>
          </w:p>
        </w:tc>
        <w:tc>
          <w:p>
            <w:pPr>
              <w:pStyle w:val="Compact"/>
              <w:jc w:val="left"/>
            </w:pPr>
            <w:r>
              <w:t xml:space="preserve">Not part of MTO-13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Migration of existing upstream server configs</w:t>
            </w:r>
          </w:p>
        </w:tc>
        <w:tc>
          <w:p>
            <w:pPr>
              <w:pStyle w:val="Compact"/>
              <w:jc w:val="left"/>
            </w:pPr>
            <w:r>
              <w:t xml:space="preserve">Not part of MTO-13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Qdrant vector DB changes</w:t>
            </w:r>
          </w:p>
        </w:tc>
        <w:tc>
          <w:p>
            <w:pPr>
              <w:pStyle w:val="Compact"/>
              <w:jc w:val="left"/>
            </w:pPr>
            <w:r>
              <w:t xml:space="preserve">Existing infrastructure, unchanged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7"/>
    <w:bookmarkEnd w:id="38"/>
    <w:bookmarkStart w:id="43" w:name="test-environment"/>
    <w:p>
      <w:pPr>
        <w:pStyle w:val="Heading2"/>
      </w:pPr>
      <w:r>
        <w:t xml:space="preserve">4. Test Environment</w:t>
      </w:r>
    </w:p>
    <w:bookmarkStart w:id="39" w:name="environment-requirements"/>
    <w:p>
      <w:pPr>
        <w:pStyle w:val="Heading3"/>
      </w:pPr>
      <w:r>
        <w:t xml:space="preserve">4.1 Environment Requirements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2860"/>
        <w:gridCol w:w="3080"/>
        <w:gridCol w:w="1980"/>
      </w:tblGrid>
      <w:tr>
        <w:tc>
          <w:p>
            <w:pPr>
              <w:pStyle w:val="Compact"/>
              <w:jc w:val="left"/>
            </w:pPr>
            <w:r>
              <w:t xml:space="preserve">Environment</w:t>
            </w:r>
          </w:p>
        </w:tc>
        <w:tc>
          <w:p>
            <w:pPr>
              <w:pStyle w:val="Compact"/>
              <w:jc w:val="left"/>
            </w:pPr>
            <w:r>
              <w:t xml:space="preserve">Configuration</w:t>
            </w:r>
          </w:p>
        </w:tc>
        <w:tc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Local Dev</w:t>
            </w:r>
          </w:p>
        </w:tc>
        <w:tc>
          <w:p>
            <w:pPr>
              <w:pStyle w:val="Compact"/>
              <w:jc w:val="left"/>
            </w:pPr>
            <w:r>
              <w:t xml:space="preserve">JDK 21, Kotlin 2.3.20, Ktor 3.4.0, Node.js 20+</w:t>
            </w:r>
          </w:p>
        </w:tc>
        <w:tc>
          <w:p>
            <w:pPr>
              <w:pStyle w:val="Compact"/>
              <w:jc w:val="left"/>
            </w:pPr>
            <w:r>
              <w:t xml:space="preserve">UT, PBT, IT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Integration</w:t>
            </w:r>
          </w:p>
        </w:tc>
        <w:tc>
          <w:p>
            <w:pPr>
              <w:pStyle w:val="Compact"/>
              <w:jc w:val="left"/>
            </w:pPr>
            <w:r>
              <w:t xml:space="preserve">localhost:8080 (Orchestrator), localhost:3000 (Bridge)</w:t>
            </w:r>
          </w:p>
        </w:tc>
        <w:tc>
          <w:p>
            <w:pPr>
              <w:pStyle w:val="Compact"/>
              <w:jc w:val="left"/>
            </w:pPr>
            <w:r>
              <w:t xml:space="preserve">E2E-API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SIT</w:t>
            </w:r>
          </w:p>
        </w:tc>
        <w:tc>
          <w:p>
            <w:pPr>
              <w:pStyle w:val="Compact"/>
              <w:jc w:val="left"/>
            </w:pPr>
            <w:r>
              <w:t xml:space="preserve">Full stack: Orchestrator + Bridge + Upstream mocks + IDE</w:t>
            </w:r>
          </w:p>
        </w:tc>
        <w:tc>
          <w:p>
            <w:pPr>
              <w:pStyle w:val="Compact"/>
              <w:jc w:val="left"/>
            </w:pPr>
            <w:r>
              <w:t xml:space="preserve">Manual testing</w:t>
            </w:r>
          </w:p>
        </w:tc>
      </w:tr>
    </w:tbl>
    <w:bookmarkEnd w:id="39"/>
    <w:bookmarkStart w:id="40" w:name="runtime-requirements"/>
    <w:p>
      <w:pPr>
        <w:pStyle w:val="Heading3"/>
      </w:pPr>
      <w:r>
        <w:t xml:space="preserve">4.2 Runtime Requirements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Component</w:t>
            </w:r>
          </w:p>
        </w:tc>
        <w:tc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p>
            <w:pPr>
              <w:pStyle w:val="Compact"/>
              <w:jc w:val="left"/>
            </w:pPr>
            <w:r>
              <w:t xml:space="preserve">Required For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JDK</w:t>
            </w:r>
          </w:p>
        </w:tc>
        <w:tc>
          <w:p>
            <w:pPr>
              <w:pStyle w:val="Compact"/>
              <w:jc w:val="left"/>
            </w:pPr>
            <w:r>
              <w:t xml:space="preserve">21</w:t>
            </w:r>
          </w:p>
        </w:tc>
        <w:tc>
          <w:p>
            <w:pPr>
              <w:pStyle w:val="Compact"/>
              <w:jc w:val="left"/>
            </w:pPr>
            <w:r>
              <w:t xml:space="preserve">Orchestrator, Kotlin Bridge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Kotlin</w:t>
            </w:r>
          </w:p>
        </w:tc>
        <w:tc>
          <w:p>
            <w:pPr>
              <w:pStyle w:val="Compact"/>
              <w:jc w:val="left"/>
            </w:pPr>
            <w:r>
              <w:t xml:space="preserve">2.3.20</w:t>
            </w:r>
          </w:p>
        </w:tc>
        <w:tc>
          <w:p>
            <w:pPr>
              <w:pStyle w:val="Compact"/>
              <w:jc w:val="left"/>
            </w:pPr>
            <w:r>
              <w:t xml:space="preserve">All Kotlin modules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Ktor</w:t>
            </w:r>
          </w:p>
        </w:tc>
        <w:tc>
          <w:p>
            <w:pPr>
              <w:pStyle w:val="Compact"/>
              <w:jc w:val="left"/>
            </w:pPr>
            <w:r>
              <w:t xml:space="preserve">3.4.0</w:t>
            </w:r>
          </w:p>
        </w:tc>
        <w:tc>
          <w:p>
            <w:pPr>
              <w:pStyle w:val="Compact"/>
              <w:jc w:val="left"/>
            </w:pPr>
            <w:r>
              <w:t xml:space="preserve">HTTP server/client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Node.js</w:t>
            </w:r>
          </w:p>
        </w:tc>
        <w:tc>
          <w:p>
            <w:pPr>
              <w:pStyle w:val="Compact"/>
              <w:jc w:val="left"/>
            </w:pPr>
            <w:r>
              <w:t xml:space="preserve">20+</w:t>
            </w:r>
          </w:p>
        </w:tc>
        <w:tc>
          <w:p>
            <w:pPr>
              <w:pStyle w:val="Compact"/>
              <w:jc w:val="left"/>
            </w:pPr>
            <w:r>
              <w:t xml:space="preserve">Node.js Bridge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Gradle</w:t>
            </w:r>
          </w:p>
        </w:tc>
        <w:tc>
          <w:p>
            <w:pPr>
              <w:pStyle w:val="Compact"/>
              <w:jc w:val="left"/>
            </w:pPr>
            <w:r>
              <w:t xml:space="preserve">8.x (wrapper)</w:t>
            </w:r>
          </w:p>
        </w:tc>
        <w:tc>
          <w:p>
            <w:pPr>
              <w:pStyle w:val="Compact"/>
              <w:jc w:val="left"/>
            </w:pPr>
            <w:r>
              <w:t xml:space="preserve">Build system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draw.io Desktop</w:t>
            </w:r>
          </w:p>
        </w:tc>
        <w:tc>
          <w:p>
            <w:pPr>
              <w:pStyle w:val="Compact"/>
              <w:jc w:val="left"/>
            </w:pPr>
            <w:r>
              <w:t xml:space="preserve">Latest</w:t>
            </w:r>
          </w:p>
        </w:tc>
        <w:tc>
          <w:p>
            <w:pPr>
              <w:pStyle w:val="Compact"/>
              <w:jc w:val="left"/>
            </w:pPr>
            <w:r>
              <w:t xml:space="preserve">Part B hidden tools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Qdrant</w:t>
            </w:r>
          </w:p>
        </w:tc>
        <w:tc>
          <w:p>
            <w:pPr>
              <w:pStyle w:val="Compact"/>
              <w:jc w:val="left"/>
            </w:pPr>
            <w:r>
              <w:t xml:space="preserve">1.9+</w:t>
            </w:r>
          </w:p>
        </w:tc>
        <w:tc>
          <w:p>
            <w:pPr>
              <w:pStyle w:val="Compact"/>
              <w:jc w:val="left"/>
            </w:pPr>
            <w:r>
              <w:t xml:space="preserve">Vector search (existing)</w:t>
            </w:r>
          </w:p>
        </w:tc>
      </w:tr>
    </w:tbl>
    <w:bookmarkEnd w:id="40"/>
    <w:bookmarkStart w:id="41" w:name="test-data-requirements"/>
    <w:p>
      <w:pPr>
        <w:pStyle w:val="Heading3"/>
      </w:pPr>
      <w:r>
        <w:t xml:space="preserve">4.3 Test Data Requirements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2722"/>
        <w:gridCol w:w="3217"/>
        <w:gridCol w:w="1980"/>
      </w:tblGrid>
      <w:tr>
        <w:tc>
          <w:p>
            <w:pPr>
              <w:pStyle w:val="Compact"/>
              <w:jc w:val="left"/>
            </w:pPr>
            <w:r>
              <w:t xml:space="preserve">Data Type</w:t>
            </w:r>
          </w:p>
        </w:tc>
        <w:tc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p>
            <w:pPr>
              <w:pStyle w:val="Compact"/>
              <w:jc w:val="left"/>
            </w:pPr>
            <w:r>
              <w:t xml:space="preserve">Source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JSON-RPC requests</w:t>
            </w:r>
          </w:p>
        </w:tc>
        <w:tc>
          <w:p>
            <w:pPr>
              <w:pStyle w:val="Compact"/>
              <w:jc w:val="left"/>
            </w:pPr>
            <w:r>
              <w:t xml:space="preserve">Valid/invalid MCP protocol messages</w:t>
            </w:r>
          </w:p>
        </w:tc>
        <w:tc>
          <w:p>
            <w:pPr>
              <w:pStyle w:val="Compact"/>
              <w:jc w:val="left"/>
            </w:pPr>
            <w:r>
              <w:t xml:space="preserve">Generated in test fixtures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Session IDs</w:t>
            </w:r>
          </w:p>
        </w:tc>
        <w:tc>
          <w:p>
            <w:pPr>
              <w:pStyle w:val="Compact"/>
              <w:jc w:val="left"/>
            </w:pPr>
            <w:r>
              <w:t xml:space="preserve">UUID v4 format strings</w:t>
            </w:r>
          </w:p>
        </w:tc>
        <w:tc>
          <w:p>
            <w:pPr>
              <w:pStyle w:val="Compact"/>
              <w:jc w:val="left"/>
            </w:pPr>
            <w:r>
              <w:t xml:space="preserve">Generated dynamically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Tool definitions</w:t>
            </w:r>
          </w:p>
        </w:tc>
        <w:tc>
          <w:p>
            <w:pPr>
              <w:pStyle w:val="Compact"/>
              <w:jc w:val="left"/>
            </w:pPr>
            <w:r>
              <w:t xml:space="preserve">Mock upstream tool schemas</w:t>
            </w:r>
          </w:p>
        </w:tc>
        <w:tc>
          <w:p>
            <w:pPr>
              <w:pStyle w:val="Compact"/>
              <w:jc w:val="left"/>
            </w:pPr>
            <w:r>
              <w:t xml:space="preserve">Test fixtures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File content</w:t>
            </w:r>
          </w:p>
        </w:tc>
        <w:tc>
          <w:p>
            <w:pPr>
              <w:pStyle w:val="Compact"/>
              <w:jc w:val="left"/>
            </w:pPr>
            <w:r>
              <w:t xml:space="preserve">Test files for stream_write and embed_images</w:t>
            </w:r>
          </w:p>
        </w:tc>
        <w:tc>
          <w:p>
            <w:pPr>
              <w:pStyle w:val="Compact"/>
              <w:jc w:val="left"/>
            </w:pPr>
            <w:r>
              <w:t xml:space="preserve">Created in test setup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Markdown with images</w:t>
            </w:r>
          </w:p>
        </w:tc>
        <w:tc>
          <w:p>
            <w:pPr>
              <w:pStyle w:val="Compact"/>
              <w:jc w:val="left"/>
            </w:pPr>
            <w:r>
              <w:t xml:space="preserve">Files with image references for embed_images</w:t>
            </w:r>
          </w:p>
        </w:tc>
        <w:tc>
          <w:p>
            <w:pPr>
              <w:pStyle w:val="Compact"/>
              <w:jc w:val="left"/>
            </w:pPr>
            <w:r>
              <w:t xml:space="preserve">Test fixtures</w:t>
            </w:r>
          </w:p>
        </w:tc>
      </w:tr>
    </w:tbl>
    <w:bookmarkEnd w:id="41"/>
    <w:bookmarkStart w:id="42" w:name="external-dependencies"/>
    <w:p>
      <w:pPr>
        <w:pStyle w:val="Heading3"/>
      </w:pPr>
      <w:r>
        <w:t xml:space="preserve">4.4 External Dependencies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System</w:t>
            </w:r>
          </w:p>
        </w:tc>
        <w:tc>
          <w:p>
            <w:pPr>
              <w:pStyle w:val="Compact"/>
              <w:jc w:val="left"/>
            </w:pPr>
            <w:r>
              <w:t xml:space="preserve">Dependency</w:t>
            </w:r>
          </w:p>
        </w:tc>
        <w:tc>
          <w:p>
            <w:pPr>
              <w:pStyle w:val="Compact"/>
              <w:jc w:val="left"/>
            </w:pPr>
            <w:r>
              <w:t xml:space="preserve">Mock/Stub Available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Qdrant Vector DB</w:t>
            </w:r>
          </w:p>
        </w:tc>
        <w:tc>
          <w:p>
            <w:pPr>
              <w:pStyle w:val="Compact"/>
              <w:jc w:val="left"/>
            </w:pPr>
            <w:r>
              <w:t xml:space="preserve">Tool embedding storage</w:t>
            </w:r>
          </w:p>
        </w:tc>
        <w:tc>
          <w:p>
            <w:pPr>
              <w:pStyle w:val="Compact"/>
              <w:jc w:val="left"/>
            </w:pPr>
            <w:r>
              <w:t xml:space="preserve">Yes â in-memory mock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OpenAI API</w:t>
            </w:r>
          </w:p>
        </w:tc>
        <w:tc>
          <w:p>
            <w:pPr>
              <w:pStyle w:val="Compact"/>
              <w:jc w:val="left"/>
            </w:pPr>
            <w:r>
              <w:t xml:space="preserve">Text embeddings</w:t>
            </w:r>
          </w:p>
        </w:tc>
        <w:tc>
          <w:p>
            <w:pPr>
              <w:pStyle w:val="Compact"/>
              <w:jc w:val="left"/>
            </w:pPr>
            <w:r>
              <w:t xml:space="preserve">Yes â mock embedding service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Upstream MCP Servers</w:t>
            </w:r>
          </w:p>
        </w:tc>
        <w:tc>
          <w:p>
            <w:pPr>
              <w:pStyle w:val="Compact"/>
              <w:jc w:val="left"/>
            </w:pPr>
            <w:r>
              <w:t xml:space="preserve">Tool execution</w:t>
            </w:r>
          </w:p>
        </w:tc>
        <w:tc>
          <w:p>
            <w:pPr>
              <w:pStyle w:val="Compact"/>
              <w:jc w:val="left"/>
            </w:pPr>
            <w:r>
              <w:t xml:space="preserve">Yes â mock stdio servers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draw.io CLI</w:t>
            </w:r>
          </w:p>
        </w:tc>
        <w:tc>
          <w:p>
            <w:pPr>
              <w:pStyle w:val="Compact"/>
              <w:jc w:val="left"/>
            </w:pPr>
            <w:r>
              <w:t xml:space="preserve">Diagram export</w:t>
            </w:r>
          </w:p>
        </w:tc>
        <w:tc>
          <w:p>
            <w:pPr>
              <w:pStyle w:val="Compact"/>
              <w:jc w:val="left"/>
            </w:pPr>
            <w:r>
              <w:t xml:space="preserve">Conditional â skip if not installed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File System</w:t>
            </w:r>
          </w:p>
        </w:tc>
        <w:tc>
          <w:p>
            <w:pPr>
              <w:pStyle w:val="Compact"/>
              <w:jc w:val="left"/>
            </w:pPr>
            <w:r>
              <w:t xml:space="preserve">stream_write_file target</w:t>
            </w:r>
          </w:p>
        </w:tc>
        <w:tc>
          <w:p>
            <w:pPr>
              <w:pStyle w:val="Compact"/>
              <w:jc w:val="left"/>
            </w:pPr>
            <w:r>
              <w:t xml:space="preserve">Yes â temp directories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2"/>
    <w:bookmarkEnd w:id="43"/>
    <w:bookmarkStart w:id="44" w:name="test-schedule"/>
    <w:p>
      <w:pPr>
        <w:pStyle w:val="Heading2"/>
      </w:pPr>
      <w:r>
        <w:t xml:space="preserve">5. Test Schedule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Phase</w:t>
            </w:r>
          </w:p>
        </w:tc>
        <w:tc>
          <w:p>
            <w:pPr>
              <w:pStyle w:val="Compact"/>
              <w:jc w:val="left"/>
            </w:pPr>
            <w:r>
              <w:t xml:space="preserve">Start Date</w:t>
            </w:r>
          </w:p>
        </w:tc>
        <w:tc>
          <w:p>
            <w:pPr>
              <w:pStyle w:val="Compact"/>
              <w:jc w:val="left"/>
            </w:pPr>
            <w:r>
              <w:t xml:space="preserve">End Date</w:t>
            </w:r>
          </w:p>
        </w:tc>
        <w:tc>
          <w:p>
            <w:pPr>
              <w:pStyle w:val="Compact"/>
              <w:jc w:val="left"/>
            </w:pPr>
            <w:r>
              <w:t xml:space="preserve">Duration</w:t>
            </w:r>
          </w:p>
        </w:tc>
        <w:tc>
          <w:p>
            <w:pPr>
              <w:pStyle w:val="Compact"/>
              <w:jc w:val="left"/>
            </w:pPr>
            <w:r>
              <w:t xml:space="preserve">Milestone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Test Planning</w:t>
            </w:r>
          </w:p>
        </w:tc>
        <w:tc>
          <w:p>
            <w:pPr>
              <w:pStyle w:val="Compact"/>
              <w:jc w:val="left"/>
            </w:pPr>
            <w:r>
              <w:t xml:space="preserve">2026-05-06</w:t>
            </w:r>
          </w:p>
        </w:tc>
        <w:tc>
          <w:p>
            <w:pPr>
              <w:pStyle w:val="Compact"/>
              <w:jc w:val="left"/>
            </w:pPr>
            <w:r>
              <w:t xml:space="preserve">2026-05-07</w:t>
            </w:r>
          </w:p>
        </w:tc>
        <w:tc>
          <w:p>
            <w:pPr>
              <w:pStyle w:val="Compact"/>
              <w:jc w:val="left"/>
            </w:pPr>
            <w:r>
              <w:t xml:space="preserve">2 days</w:t>
            </w:r>
          </w:p>
        </w:tc>
        <w:tc>
          <w:p>
            <w:pPr>
              <w:pStyle w:val="Compact"/>
              <w:jc w:val="left"/>
            </w:pPr>
            <w:r>
              <w:t xml:space="preserve">STP + STC approved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Test Data Preparation</w:t>
            </w:r>
          </w:p>
        </w:tc>
        <w:tc>
          <w:p>
            <w:pPr>
              <w:pStyle w:val="Compact"/>
              <w:jc w:val="left"/>
            </w:pPr>
            <w:r>
              <w:t xml:space="preserve">2026-05-07</w:t>
            </w:r>
          </w:p>
        </w:tc>
        <w:tc>
          <w:p>
            <w:pPr>
              <w:pStyle w:val="Compact"/>
              <w:jc w:val="left"/>
            </w:pPr>
            <w:r>
              <w:t xml:space="preserve">2026-05-08</w:t>
            </w:r>
          </w:p>
        </w:tc>
        <w:tc>
          <w:p>
            <w:pPr>
              <w:pStyle w:val="Compact"/>
              <w:jc w:val="left"/>
            </w:pPr>
            <w:r>
              <w:t xml:space="preserve">1 day</w:t>
            </w:r>
          </w:p>
        </w:tc>
        <w:tc>
          <w:p>
            <w:pPr>
              <w:pStyle w:val="Compact"/>
              <w:jc w:val="left"/>
            </w:pPr>
            <w:r>
              <w:t xml:space="preserve">Test fixtures ready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UT/PBT Execution</w:t>
            </w:r>
          </w:p>
        </w:tc>
        <w:tc>
          <w:p>
            <w:pPr>
              <w:pStyle w:val="Compact"/>
              <w:jc w:val="left"/>
            </w:pPr>
            <w:r>
              <w:t xml:space="preserve">2026-05-08</w:t>
            </w:r>
          </w:p>
        </w:tc>
        <w:tc>
          <w:p>
            <w:pPr>
              <w:pStyle w:val="Compact"/>
              <w:jc w:val="left"/>
            </w:pPr>
            <w:r>
              <w:t xml:space="preserve">2026-05-10</w:t>
            </w:r>
          </w:p>
        </w:tc>
        <w:tc>
          <w:p>
            <w:pPr>
              <w:pStyle w:val="Compact"/>
              <w:jc w:val="left"/>
            </w:pPr>
            <w:r>
              <w:t xml:space="preserve">3 days</w:t>
            </w:r>
          </w:p>
        </w:tc>
        <w:tc>
          <w:p>
            <w:pPr>
              <w:pStyle w:val="Compact"/>
              <w:jc w:val="left"/>
            </w:pPr>
            <w:r>
              <w:t xml:space="preserve">Unit tests pass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IT Execution</w:t>
            </w:r>
          </w:p>
        </w:tc>
        <w:tc>
          <w:p>
            <w:pPr>
              <w:pStyle w:val="Compact"/>
              <w:jc w:val="left"/>
            </w:pPr>
            <w:r>
              <w:t xml:space="preserve">2026-05-10</w:t>
            </w:r>
          </w:p>
        </w:tc>
        <w:tc>
          <w:p>
            <w:pPr>
              <w:pStyle w:val="Compact"/>
              <w:jc w:val="left"/>
            </w:pPr>
            <w:r>
              <w:t xml:space="preserve">2026-05-13</w:t>
            </w:r>
          </w:p>
        </w:tc>
        <w:tc>
          <w:p>
            <w:pPr>
              <w:pStyle w:val="Compact"/>
              <w:jc w:val="left"/>
            </w:pPr>
            <w:r>
              <w:t xml:space="preserve">3 days</w:t>
            </w:r>
          </w:p>
        </w:tc>
        <w:tc>
          <w:p>
            <w:pPr>
              <w:pStyle w:val="Compact"/>
              <w:jc w:val="left"/>
            </w:pPr>
            <w:r>
              <w:t xml:space="preserve">Integration tests pass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E2E-API Execution</w:t>
            </w:r>
          </w:p>
        </w:tc>
        <w:tc>
          <w:p>
            <w:pPr>
              <w:pStyle w:val="Compact"/>
              <w:jc w:val="left"/>
            </w:pPr>
            <w:r>
              <w:t xml:space="preserve">2026-05-13</w:t>
            </w:r>
          </w:p>
        </w:tc>
        <w:tc>
          <w:p>
            <w:pPr>
              <w:pStyle w:val="Compact"/>
              <w:jc w:val="left"/>
            </w:pPr>
            <w:r>
              <w:t xml:space="preserve">2026-05-15</w:t>
            </w:r>
          </w:p>
        </w:tc>
        <w:tc>
          <w:p>
            <w:pPr>
              <w:pStyle w:val="Compact"/>
              <w:jc w:val="left"/>
            </w:pPr>
            <w:r>
              <w:t xml:space="preserve">2 days</w:t>
            </w:r>
          </w:p>
        </w:tc>
        <w:tc>
          <w:p>
            <w:pPr>
              <w:pStyle w:val="Compact"/>
              <w:jc w:val="left"/>
            </w:pPr>
            <w:r>
              <w:t xml:space="preserve">E2E scenarios pass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SIT Execution</w:t>
            </w:r>
          </w:p>
        </w:tc>
        <w:tc>
          <w:p>
            <w:pPr>
              <w:pStyle w:val="Compact"/>
              <w:jc w:val="left"/>
            </w:pPr>
            <w:r>
              <w:t xml:space="preserve">2026-05-15</w:t>
            </w:r>
          </w:p>
        </w:tc>
        <w:tc>
          <w:p>
            <w:pPr>
              <w:pStyle w:val="Compact"/>
              <w:jc w:val="left"/>
            </w:pPr>
            <w:r>
              <w:t xml:space="preserve">2026-05-16</w:t>
            </w:r>
          </w:p>
        </w:tc>
        <w:tc>
          <w:p>
            <w:pPr>
              <w:pStyle w:val="Compact"/>
              <w:jc w:val="left"/>
            </w:pPr>
            <w:r>
              <w:t xml:space="preserve">2 days</w:t>
            </w:r>
          </w:p>
        </w:tc>
        <w:tc>
          <w:p>
            <w:pPr>
              <w:pStyle w:val="Compact"/>
              <w:jc w:val="left"/>
            </w:pPr>
            <w:r>
              <w:t xml:space="preserve">Manual scenarios verified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Defect Fix &amp; Retest</w:t>
            </w:r>
          </w:p>
        </w:tc>
        <w:tc>
          <w:p>
            <w:pPr>
              <w:pStyle w:val="Compact"/>
              <w:jc w:val="left"/>
            </w:pPr>
            <w:r>
              <w:t xml:space="preserve">2026-05-16</w:t>
            </w:r>
          </w:p>
        </w:tc>
        <w:tc>
          <w:p>
            <w:pPr>
              <w:pStyle w:val="Compact"/>
              <w:jc w:val="left"/>
            </w:pPr>
            <w:r>
              <w:t xml:space="preserve">2026-05-18</w:t>
            </w:r>
          </w:p>
        </w:tc>
        <w:tc>
          <w:p>
            <w:pPr>
              <w:pStyle w:val="Compact"/>
              <w:jc w:val="left"/>
            </w:pPr>
            <w:r>
              <w:t xml:space="preserve">2 days</w:t>
            </w:r>
          </w:p>
        </w:tc>
        <w:tc>
          <w:p>
            <w:pPr>
              <w:pStyle w:val="Compact"/>
              <w:jc w:val="left"/>
            </w:pPr>
            <w:r>
              <w:t xml:space="preserve">All Critical/Major fixed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Sign-Off</w:t>
            </w:r>
          </w:p>
        </w:tc>
        <w:tc>
          <w:p>
            <w:pPr>
              <w:pStyle w:val="Compact"/>
              <w:jc w:val="left"/>
            </w:pPr>
            <w:r>
              <w:t xml:space="preserve">2026-05-18</w:t>
            </w:r>
          </w:p>
        </w:tc>
        <w:tc>
          <w:p>
            <w:pPr>
              <w:pStyle w:val="Compact"/>
              <w:jc w:val="left"/>
            </w:pPr>
            <w:r>
              <w:t xml:space="preserve">2026-05-18</w:t>
            </w:r>
          </w:p>
        </w:tc>
        <w:tc>
          <w:p>
            <w:pPr>
              <w:pStyle w:val="Compact"/>
              <w:jc w:val="left"/>
            </w:pPr>
            <w:r>
              <w:t xml:space="preserve">1 day</w:t>
            </w:r>
          </w:p>
        </w:tc>
        <w:tc>
          <w:p>
            <w:pPr>
              <w:pStyle w:val="Compact"/>
              <w:jc w:val="left"/>
            </w:pPr>
            <w:r>
              <w:t xml:space="preserve">Test completion report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4"/>
    <w:bookmarkStart w:id="45" w:name="resources-responsibilities"/>
    <w:p>
      <w:pPr>
        <w:pStyle w:val="Heading2"/>
      </w:pPr>
      <w:r>
        <w:t xml:space="preserve">6. Resources &amp; Responsibilities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Role</w:t>
            </w:r>
          </w:p>
        </w:tc>
        <w:tc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p>
            <w:pPr>
              <w:pStyle w:val="Compact"/>
              <w:jc w:val="left"/>
            </w:pPr>
            <w:r>
              <w:t xml:space="preserve">Responsibility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Test Lead</w:t>
            </w:r>
          </w:p>
        </w:tc>
        <w:tc>
          <w:p>
            <w:pPr>
              <w:pStyle w:val="Compact"/>
              <w:jc w:val="left"/>
            </w:pPr>
            <w:r>
              <w:t xml:space="preserve">QA Agent</w:t>
            </w:r>
          </w:p>
        </w:tc>
        <w:tc>
          <w:p>
            <w:pPr>
              <w:pStyle w:val="Compact"/>
              <w:jc w:val="left"/>
            </w:pPr>
            <w:r>
              <w:t xml:space="preserve">Test planning, coordination, reporting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QA Engineer</w:t>
            </w:r>
          </w:p>
        </w:tc>
        <w:tc>
          <w:p>
            <w:pPr>
              <w:pStyle w:val="Compact"/>
              <w:jc w:val="left"/>
            </w:pPr>
            <w:r>
              <w:t xml:space="preserve">QA Agent</w:t>
            </w:r>
          </w:p>
        </w:tc>
        <w:tc>
          <w:p>
            <w:pPr>
              <w:pStyle w:val="Compact"/>
              <w:jc w:val="left"/>
            </w:pPr>
            <w:r>
              <w:t xml:space="preserve">Test case design, execution, defect reporting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BA</w:t>
            </w:r>
          </w:p>
        </w:tc>
        <w:tc>
          <w:p>
            <w:pPr>
              <w:pStyle w:val="Compact"/>
              <w:jc w:val="left"/>
            </w:pPr>
            <w:r>
              <w:t xml:space="preserve">BA Agent</w:t>
            </w:r>
          </w:p>
        </w:tc>
        <w:tc>
          <w:p>
            <w:pPr>
              <w:pStyle w:val="Compact"/>
              <w:jc w:val="left"/>
            </w:pPr>
            <w:r>
              <w:t xml:space="preserve">Acceptance criteria clarification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Developer</w:t>
            </w:r>
          </w:p>
        </w:tc>
        <w:tc>
          <w:p>
            <w:pPr>
              <w:pStyle w:val="Compact"/>
              <w:jc w:val="left"/>
            </w:pPr>
            <w:r>
              <w:t xml:space="preserve">Dev Team</w:t>
            </w:r>
          </w:p>
        </w:tc>
        <w:tc>
          <w:p>
            <w:pPr>
              <w:pStyle w:val="Compact"/>
              <w:jc w:val="left"/>
            </w:pPr>
            <w:r>
              <w:t xml:space="preserve">Bug fixing, unit test coverage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DevOps</w:t>
            </w:r>
          </w:p>
        </w:tc>
        <w:tc>
          <w:p>
            <w:pPr>
              <w:pStyle w:val="Compact"/>
              <w:jc w:val="left"/>
            </w:pPr>
            <w:r>
              <w:t xml:space="preserve">DevOps Agent</w:t>
            </w:r>
          </w:p>
        </w:tc>
        <w:tc>
          <w:p>
            <w:pPr>
              <w:pStyle w:val="Compact"/>
              <w:jc w:val="left"/>
            </w:pPr>
            <w:r>
              <w:t xml:space="preserve">CI/CD pipeline, environment setup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Project Lead</w:t>
            </w:r>
          </w:p>
        </w:tc>
        <w:tc>
          <w:p>
            <w:pPr>
              <w:pStyle w:val="Compact"/>
              <w:jc w:val="left"/>
            </w:pPr>
            <w:r>
              <w:t xml:space="preserve">Duc Nguyen</w:t>
            </w:r>
          </w:p>
        </w:tc>
        <w:tc>
          <w:p>
            <w:pPr>
              <w:pStyle w:val="Compact"/>
              <w:jc w:val="left"/>
            </w:pPr>
            <w:r>
              <w:t xml:space="preserve">Review, sign-off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5"/>
    <w:bookmarkStart w:id="46" w:name="risk-mitigation"/>
    <w:p>
      <w:pPr>
        <w:pStyle w:val="Heading2"/>
      </w:pPr>
      <w:r>
        <w:t xml:space="preserve">7. Risk &amp; Mitigation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579"/>
        <w:gridCol w:w="1159"/>
        <w:gridCol w:w="1545"/>
        <w:gridCol w:w="2318"/>
        <w:gridCol w:w="2318"/>
      </w:tblGrid>
      <w:tr>
        <w:tc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p>
            <w:pPr>
              <w:pStyle w:val="Compact"/>
              <w:jc w:val="left"/>
            </w:pPr>
            <w:r>
              <w:t xml:space="preserve">Risk</w:t>
            </w:r>
          </w:p>
        </w:tc>
        <w:tc>
          <w:p>
            <w:pPr>
              <w:pStyle w:val="Compact"/>
              <w:jc w:val="left"/>
            </w:pPr>
            <w:r>
              <w:t xml:space="preserve">Impact</w:t>
            </w:r>
          </w:p>
        </w:tc>
        <w:tc>
          <w:p>
            <w:pPr>
              <w:pStyle w:val="Compact"/>
              <w:jc w:val="left"/>
            </w:pPr>
            <w:r>
              <w:t xml:space="preserve">Likelihood</w:t>
            </w:r>
          </w:p>
        </w:tc>
        <w:tc>
          <w:p>
            <w:pPr>
              <w:pStyle w:val="Compact"/>
              <w:jc w:val="left"/>
            </w:pPr>
            <w:r>
              <w:t xml:space="preserve">Mitigation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Multi-module refactor breaks existing tests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p>
            <w:pPr>
              <w:pStyle w:val="Compact"/>
              <w:jc w:val="left"/>
            </w:pPr>
            <w:r>
              <w:t xml:space="preserve">Run full test suite after each module extraction; incremental approach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HTTP Streamable session management race conditions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p>
            <w:pPr>
              <w:pStyle w:val="Compact"/>
              <w:jc w:val="left"/>
            </w:pPr>
            <w:r>
              <w:t xml:space="preserve">PBT with concurrent session creation; stress testing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Bridge auto-reconnect timing issues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p>
            <w:pPr>
              <w:pStyle w:val="Compact"/>
              <w:jc w:val="left"/>
            </w:pPr>
            <w:r>
              <w:t xml:space="preserve">Configurable timeouts; retry with exponential backoff testing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Smart Tool Promotion cache stale data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p>
            <w:pPr>
              <w:pStyle w:val="Compact"/>
              <w:jc w:val="left"/>
            </w:pPr>
            <w:r>
              <w:t xml:space="preserve">TTL verification; cache invalidation testing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Node.js bridge behavior diverges from Kotlin bridge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p>
            <w:pPr>
              <w:pStyle w:val="Compact"/>
              <w:jc w:val="left"/>
            </w:pPr>
            <w:r>
              <w:t xml:space="preserve">Shared acceptance criteria; cross-bridge compatibility tests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t xml:space="preserve">draw.io CLI not available in CI environment</w:t>
            </w:r>
          </w:p>
        </w:tc>
        <w:tc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p>
            <w:pPr>
              <w:pStyle w:val="Compact"/>
              <w:jc w:val="left"/>
            </w:pPr>
            <w:r>
              <w:t xml:space="preserve">Conditional test execution; skip export tests if CLI absent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p>
            <w:pPr>
              <w:pStyle w:val="Compact"/>
              <w:jc w:val="left"/>
            </w:pPr>
            <w:r>
              <w:t xml:space="preserve">Path traversal vulnerability in stream_write_file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p>
            <w:pPr>
              <w:pStyle w:val="Compact"/>
              <w:jc w:val="left"/>
            </w:pPr>
            <w:r>
              <w:t xml:space="preserve">PBT with malicious path inputs; security-focused test cases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6"/>
    <w:bookmarkStart w:id="50" w:name="defect-management"/>
    <w:p>
      <w:pPr>
        <w:pStyle w:val="Heading2"/>
      </w:pPr>
      <w:r>
        <w:t xml:space="preserve">8. Defect Management</w:t>
      </w:r>
    </w:p>
    <w:bookmarkStart w:id="47" w:name="severity-levels"/>
    <w:p>
      <w:pPr>
        <w:pStyle w:val="Heading3"/>
      </w:pPr>
      <w:r>
        <w:t xml:space="preserve">8.1 Severity Levels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2640"/>
        <w:gridCol w:w="2904"/>
        <w:gridCol w:w="2376"/>
      </w:tblGrid>
      <w:tr>
        <w:tc>
          <w:p>
            <w:pPr>
              <w:pStyle w:val="Compact"/>
              <w:jc w:val="left"/>
            </w:pPr>
            <w:r>
              <w:t xml:space="preserve">Severity</w:t>
            </w:r>
          </w:p>
        </w:tc>
        <w:tc>
          <w:p>
            <w:pPr>
              <w:pStyle w:val="Compact"/>
              <w:jc w:val="left"/>
            </w:pPr>
            <w:r>
              <w:t xml:space="preserve">Definition</w:t>
            </w:r>
          </w:p>
        </w:tc>
        <w:tc>
          <w:p>
            <w:pPr>
              <w:pStyle w:val="Compact"/>
              <w:jc w:val="left"/>
            </w:pPr>
            <w:r>
              <w:t xml:space="preserve">Example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Critical</w:t>
            </w:r>
          </w:p>
        </w:tc>
        <w:tc>
          <w:p>
            <w:pPr>
              <w:pStyle w:val="Compact"/>
              <w:jc w:val="left"/>
            </w:pPr>
            <w:r>
              <w:t xml:space="preserve">System crash, data loss, security breach</w:t>
            </w:r>
          </w:p>
        </w:tc>
        <w:tc>
          <w:p>
            <w:pPr>
              <w:pStyle w:val="Compact"/>
              <w:jc w:val="left"/>
            </w:pPr>
            <w:r>
              <w:t xml:space="preserve">Path traversal allows arbitrary file write; session data leaked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Major</w:t>
            </w:r>
          </w:p>
        </w:tc>
        <w:tc>
          <w:p>
            <w:pPr>
              <w:pStyle w:val="Compact"/>
              <w:jc w:val="left"/>
            </w:pPr>
            <w:r>
              <w:t xml:space="preserve">Feature not working, no workaround</w:t>
            </w:r>
          </w:p>
        </w:tc>
        <w:tc>
          <w:p>
            <w:pPr>
              <w:pStyle w:val="Compact"/>
              <w:jc w:val="left"/>
            </w:pPr>
            <w:r>
              <w:t xml:space="preserve">HTTP Streamable returns wrong content-type; promotion fails silently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Minor</w:t>
            </w:r>
          </w:p>
        </w:tc>
        <w:tc>
          <w:p>
            <w:pPr>
              <w:pStyle w:val="Compact"/>
              <w:jc w:val="left"/>
            </w:pPr>
            <w:r>
              <w:t xml:space="preserve">Feature works with workaround</w:t>
            </w:r>
          </w:p>
        </w:tc>
        <w:tc>
          <w:p>
            <w:pPr>
              <w:pStyle w:val="Compact"/>
              <w:jc w:val="left"/>
            </w:pPr>
            <w:r>
              <w:t xml:space="preserve">Auto-reconnect takes longer than 15s; compact schema slightly over 100 chars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Trivial</w:t>
            </w:r>
          </w:p>
        </w:tc>
        <w:tc>
          <w:p>
            <w:pPr>
              <w:pStyle w:val="Compact"/>
              <w:jc w:val="left"/>
            </w:pPr>
            <w:r>
              <w:t xml:space="preserve">Cosmetic, logging issue</w:t>
            </w:r>
          </w:p>
        </w:tc>
        <w:tc>
          <w:p>
            <w:pPr>
              <w:pStyle w:val="Compact"/>
              <w:jc w:val="left"/>
            </w:pPr>
            <w:r>
              <w:t xml:space="preserve">Log message typo; unnecessary debug output</w:t>
            </w:r>
          </w:p>
        </w:tc>
      </w:tr>
    </w:tbl>
    <w:bookmarkEnd w:id="47"/>
    <w:bookmarkStart w:id="48" w:name="priority-levels"/>
    <w:p>
      <w:pPr>
        <w:pStyle w:val="Heading3"/>
      </w:pPr>
      <w:r>
        <w:t xml:space="preserve">8.2 Priority Levels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Priority</w:t>
            </w:r>
          </w:p>
        </w:tc>
        <w:tc>
          <w:p>
            <w:pPr>
              <w:pStyle w:val="Compact"/>
              <w:jc w:val="left"/>
            </w:pPr>
            <w:r>
              <w:t xml:space="preserve">Definition</w:t>
            </w:r>
          </w:p>
        </w:tc>
        <w:tc>
          <w:p>
            <w:pPr>
              <w:pStyle w:val="Compact"/>
              <w:jc w:val="left"/>
            </w:pPr>
            <w:r>
              <w:t xml:space="preserve">SLA (Fix Time)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p>
            <w:pPr>
              <w:pStyle w:val="Compact"/>
              <w:jc w:val="left"/>
            </w:pPr>
            <w:r>
              <w:t xml:space="preserve">Must fix immediately â blocks testing</w:t>
            </w:r>
          </w:p>
        </w:tc>
        <w:tc>
          <w:p>
            <w:pPr>
              <w:pStyle w:val="Compact"/>
              <w:jc w:val="left"/>
            </w:pPr>
            <w:r>
              <w:t xml:space="preserve">4 hours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P2</w:t>
            </w:r>
          </w:p>
        </w:tc>
        <w:tc>
          <w:p>
            <w:pPr>
              <w:pStyle w:val="Compact"/>
              <w:jc w:val="left"/>
            </w:pPr>
            <w:r>
              <w:t xml:space="preserve">Must fix before release</w:t>
            </w:r>
          </w:p>
        </w:tc>
        <w:tc>
          <w:p>
            <w:pPr>
              <w:pStyle w:val="Compact"/>
              <w:jc w:val="left"/>
            </w:pPr>
            <w:r>
              <w:t xml:space="preserve">1 business day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P3</w:t>
            </w:r>
          </w:p>
        </w:tc>
        <w:tc>
          <w:p>
            <w:pPr>
              <w:pStyle w:val="Compact"/>
              <w:jc w:val="left"/>
            </w:pPr>
            <w:r>
              <w:t xml:space="preserve">Should fix if time permits</w:t>
            </w:r>
          </w:p>
        </w:tc>
        <w:tc>
          <w:p>
            <w:pPr>
              <w:pStyle w:val="Compact"/>
              <w:jc w:val="left"/>
            </w:pPr>
            <w:r>
              <w:t xml:space="preserve">3 business days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P4</w:t>
            </w:r>
          </w:p>
        </w:tc>
        <w:tc>
          <w:p>
            <w:pPr>
              <w:pStyle w:val="Compact"/>
              <w:jc w:val="left"/>
            </w:pPr>
            <w:r>
              <w:t xml:space="preserve">Nice to fix, can defer</w:t>
            </w:r>
          </w:p>
        </w:tc>
        <w:tc>
          <w:p>
            <w:pPr>
              <w:pStyle w:val="Compact"/>
              <w:jc w:val="left"/>
            </w:pPr>
            <w:r>
              <w:t xml:space="preserve">Next release</w:t>
            </w:r>
          </w:p>
        </w:tc>
      </w:tr>
    </w:tbl>
    <w:bookmarkEnd w:id="48"/>
    <w:bookmarkStart w:id="49" w:name="defect-lifecycle"/>
    <w:p>
      <w:pPr>
        <w:pStyle w:val="Heading3"/>
      </w:pPr>
      <w:r>
        <w:t xml:space="preserve">8.3 Defect Lifecycle</w:t>
      </w:r>
    </w:p>
    <w:p>
      <w:pPr>
        <w:pStyle w:val="SourceCode"/>
      </w:pPr>
      <w:r>
        <w:rPr>
          <w:rStyle w:val="VerbatimChar"/>
        </w:rPr>
        <w:t xml:space="preserve">New â Open â In Progress â Fixed â Ready for Retest â Verified â Closed</w:t>
      </w:r>
      <w:r>
        <w:br/>
      </w:r>
      <w:r>
        <w:rPr>
          <w:rStyle w:val="VerbatimChar"/>
        </w:rPr>
        <w:t xml:space="preserve">                                                     â Reopened â In Progress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3" w:name="test-metrics-reporting"/>
    <w:p>
      <w:pPr>
        <w:pStyle w:val="Heading2"/>
      </w:pPr>
      <w:r>
        <w:t xml:space="preserve">9. Test Metrics &amp; Reporting</w:t>
      </w:r>
    </w:p>
    <w:bookmarkStart w:id="51" w:name="metrics"/>
    <w:p>
      <w:pPr>
        <w:pStyle w:val="Heading3"/>
      </w:pPr>
      <w:r>
        <w:t xml:space="preserve">9.1 Metrics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Metric</w:t>
            </w:r>
          </w:p>
        </w:tc>
        <w:tc>
          <w:p>
            <w:pPr>
              <w:pStyle w:val="Compact"/>
              <w:jc w:val="left"/>
            </w:pPr>
            <w:r>
              <w:t xml:space="preserve">Formula</w:t>
            </w:r>
          </w:p>
        </w:tc>
        <w:tc>
          <w:p>
            <w:pPr>
              <w:pStyle w:val="Compact"/>
              <w:jc w:val="left"/>
            </w:pPr>
            <w:r>
              <w:t xml:space="preserve">Target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Test Execution Rate</w:t>
            </w:r>
          </w:p>
        </w:tc>
        <w:tc>
          <w:p>
            <w:pPr>
              <w:pStyle w:val="Compact"/>
              <w:jc w:val="left"/>
            </w:pPr>
            <w:r>
              <w:t xml:space="preserve">Executed / Total Ã 100%</w:t>
            </w:r>
          </w:p>
        </w:tc>
        <w:tc>
          <w:p>
            <w:pPr>
              <w:pStyle w:val="Compact"/>
              <w:jc w:val="left"/>
            </w:pPr>
            <w:r>
              <w:t xml:space="preserve">100%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Pass Rate</w:t>
            </w:r>
          </w:p>
        </w:tc>
        <w:tc>
          <w:p>
            <w:pPr>
              <w:pStyle w:val="Compact"/>
              <w:jc w:val="left"/>
            </w:pPr>
            <w:r>
              <w:t xml:space="preserve">Passed / Executed Ã 100%</w:t>
            </w:r>
          </w:p>
        </w:tc>
        <w:tc>
          <w:p>
            <w:pPr>
              <w:pStyle w:val="Compact"/>
              <w:jc w:val="left"/>
            </w:pPr>
            <w:r>
              <w:t xml:space="preserve">â¥ 95%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Defect Density</w:t>
            </w:r>
          </w:p>
        </w:tc>
        <w:tc>
          <w:p>
            <w:pPr>
              <w:pStyle w:val="Compact"/>
              <w:jc w:val="left"/>
            </w:pPr>
            <w:r>
              <w:t xml:space="preserve">Defects / Test Cases</w:t>
            </w:r>
          </w:p>
        </w:tc>
        <w:tc>
          <w:p>
            <w:pPr>
              <w:pStyle w:val="Compact"/>
              <w:jc w:val="left"/>
            </w:pPr>
            <w:r>
              <w:t xml:space="preserve">â¤ 0.1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Critical Defect Count</w:t>
            </w:r>
          </w:p>
        </w:tc>
        <w:tc>
          <w:p>
            <w:pPr>
              <w:pStyle w:val="Compact"/>
              <w:jc w:val="left"/>
            </w:pPr>
            <w:r>
              <w:t xml:space="preserve">Count of Critical severity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AC Coverage</w:t>
            </w:r>
          </w:p>
        </w:tc>
        <w:tc>
          <w:p>
            <w:pPr>
              <w:pStyle w:val="Compact"/>
              <w:jc w:val="left"/>
            </w:pPr>
            <w:r>
              <w:t xml:space="preserve">ACs with â¥1 test case / Total ACs Ã 100%</w:t>
            </w:r>
          </w:p>
        </w:tc>
        <w:tc>
          <w:p>
            <w:pPr>
              <w:pStyle w:val="Compact"/>
              <w:jc w:val="left"/>
            </w:pPr>
            <w:r>
              <w:t xml:space="preserve">100% (56/56)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Automation Rate</w:t>
            </w:r>
          </w:p>
        </w:tc>
        <w:tc>
          <w:p>
            <w:pPr>
              <w:pStyle w:val="Compact"/>
              <w:jc w:val="left"/>
            </w:pPr>
            <w:r>
              <w:t xml:space="preserve">Automated / Total Ã 100%</w:t>
            </w:r>
          </w:p>
        </w:tc>
        <w:tc>
          <w:p>
            <w:pPr>
              <w:pStyle w:val="Compact"/>
              <w:jc w:val="left"/>
            </w:pPr>
            <w:r>
              <w:t xml:space="preserve">â¥ 85%</w:t>
            </w:r>
          </w:p>
        </w:tc>
      </w:tr>
    </w:tbl>
    <w:bookmarkEnd w:id="51"/>
    <w:bookmarkStart w:id="52" w:name="reporting-schedule"/>
    <w:p>
      <w:pPr>
        <w:pStyle w:val="Heading3"/>
      </w:pPr>
      <w:r>
        <w:t xml:space="preserve">9.2 Reporting Schedule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Report</w:t>
            </w:r>
          </w:p>
        </w:tc>
        <w:tc>
          <w:p>
            <w:pPr>
              <w:pStyle w:val="Compact"/>
              <w:jc w:val="left"/>
            </w:pPr>
            <w:r>
              <w:t xml:space="preserve">Frequency</w:t>
            </w:r>
          </w:p>
        </w:tc>
        <w:tc>
          <w:p>
            <w:pPr>
              <w:pStyle w:val="Compact"/>
              <w:jc w:val="left"/>
            </w:pPr>
            <w:r>
              <w:t xml:space="preserve">Audience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Daily Test Status</w:t>
            </w:r>
          </w:p>
        </w:tc>
        <w:tc>
          <w:p>
            <w:pPr>
              <w:pStyle w:val="Compact"/>
              <w:jc w:val="left"/>
            </w:pPr>
            <w:r>
              <w:t xml:space="preserve">Daily during execution</w:t>
            </w:r>
          </w:p>
        </w:tc>
        <w:tc>
          <w:p>
            <w:pPr>
              <w:pStyle w:val="Compact"/>
              <w:jc w:val="left"/>
            </w:pPr>
            <w:r>
              <w:t xml:space="preserve">Project team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Defect Summary</w:t>
            </w:r>
          </w:p>
        </w:tc>
        <w:tc>
          <w:p>
            <w:pPr>
              <w:pStyle w:val="Compact"/>
              <w:jc w:val="left"/>
            </w:pPr>
            <w:r>
              <w:t xml:space="preserve">Daily</w:t>
            </w:r>
          </w:p>
        </w:tc>
        <w:tc>
          <w:p>
            <w:pPr>
              <w:pStyle w:val="Compact"/>
              <w:jc w:val="left"/>
            </w:pPr>
            <w:r>
              <w:t xml:space="preserve">Dev team + PM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Test Completion Report</w:t>
            </w:r>
          </w:p>
        </w:tc>
        <w:tc>
          <w:p>
            <w:pPr>
              <w:pStyle w:val="Compact"/>
              <w:jc w:val="left"/>
            </w:pPr>
            <w:r>
              <w:t xml:space="preserve">End of each phase</w:t>
            </w:r>
          </w:p>
        </w:tc>
        <w:tc>
          <w:p>
            <w:pPr>
              <w:pStyle w:val="Compact"/>
              <w:jc w:val="left"/>
            </w:pPr>
            <w:r>
              <w:t xml:space="preserve">All stakeholders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2"/>
    <w:bookmarkEnd w:id="53"/>
    <w:bookmarkStart w:id="54" w:name="test-cases-summary"/>
    <w:p>
      <w:pPr>
        <w:pStyle w:val="Heading2"/>
      </w:pPr>
      <w:r>
        <w:t xml:space="preserve">10. Test Cases Summary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Level</w:t>
            </w:r>
          </w:p>
        </w:tc>
        <w:tc>
          <w:p>
            <w:pPr>
              <w:pStyle w:val="Compact"/>
              <w:jc w:val="left"/>
            </w:pPr>
            <w:r>
              <w:t xml:space="preserve">Count</w:t>
            </w:r>
          </w:p>
        </w:tc>
        <w:tc>
          <w:p>
            <w:pPr>
              <w:pStyle w:val="Compact"/>
              <w:jc w:val="left"/>
            </w:pPr>
            <w:r>
              <w:t xml:space="preserve">Automated</w:t>
            </w:r>
          </w:p>
        </w:tc>
        <w:tc>
          <w:p>
            <w:pPr>
              <w:pStyle w:val="Compact"/>
              <w:jc w:val="left"/>
            </w:pPr>
            <w:r>
              <w:t xml:space="preserve">Manual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PBT</w:t>
            </w:r>
          </w:p>
        </w:tc>
        <w:tc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UT</w:t>
            </w:r>
          </w:p>
        </w:tc>
        <w:tc>
          <w:p>
            <w:pPr>
              <w:pStyle w:val="Compact"/>
              <w:jc w:val="left"/>
            </w:pPr>
            <w:r>
              <w:t xml:space="preserve">35</w:t>
            </w:r>
          </w:p>
        </w:tc>
        <w:tc>
          <w:p>
            <w:pPr>
              <w:pStyle w:val="Compact"/>
              <w:jc w:val="left"/>
            </w:pPr>
            <w:r>
              <w:t xml:space="preserve">35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IT</w:t>
            </w:r>
          </w:p>
        </w:tc>
        <w:tc>
          <w:p>
            <w:pPr>
              <w:pStyle w:val="Compact"/>
              <w:jc w:val="left"/>
            </w:pPr>
            <w:r>
              <w:t xml:space="preserve">28</w:t>
            </w:r>
          </w:p>
        </w:tc>
        <w:tc>
          <w:p>
            <w:pPr>
              <w:pStyle w:val="Compact"/>
              <w:jc w:val="left"/>
            </w:pPr>
            <w:r>
              <w:t xml:space="preserve">28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E2E-API</w:t>
            </w:r>
          </w:p>
        </w:tc>
        <w:tc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E2E-UI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SIT</w:t>
            </w:r>
          </w:p>
        </w:tc>
        <w:tc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t xml:space="preserve">8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Total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103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95 (92%)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8 (8%)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4"/>
    <w:bookmarkStart w:id="57" w:name="appendix"/>
    <w:p>
      <w:pPr>
        <w:pStyle w:val="Heading2"/>
      </w:pPr>
      <w:r>
        <w:t xml:space="preserve">11. Appendix</w:t>
      </w:r>
    </w:p>
    <w:bookmarkStart w:id="55" w:name="glossary"/>
    <w:p>
      <w:pPr>
        <w:pStyle w:val="Heading3"/>
      </w:pPr>
      <w:r>
        <w:t xml:space="preserve">Glossary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Term</w:t>
            </w:r>
          </w:p>
        </w:tc>
        <w:tc>
          <w:p>
            <w:pPr>
              <w:pStyle w:val="Compact"/>
              <w:jc w:val="left"/>
            </w:pPr>
            <w:r>
              <w:t xml:space="preserve">Definition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MCP</w:t>
            </w:r>
          </w:p>
        </w:tc>
        <w:tc>
          <w:p>
            <w:pPr>
              <w:pStyle w:val="Compact"/>
              <w:jc w:val="left"/>
            </w:pPr>
            <w:r>
              <w:t xml:space="preserve">Model Context Protocol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HTTP Streamable</w:t>
            </w:r>
          </w:p>
        </w:tc>
        <w:tc>
          <w:p>
            <w:pPr>
              <w:pStyle w:val="Compact"/>
              <w:jc w:val="left"/>
            </w:pPr>
            <w:r>
              <w:t xml:space="preserve">Transport mode per MCP spec 2025-03-26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SSE</w:t>
            </w:r>
          </w:p>
        </w:tc>
        <w:tc>
          <w:p>
            <w:pPr>
              <w:pStyle w:val="Compact"/>
              <w:jc w:val="left"/>
            </w:pPr>
            <w:r>
              <w:t xml:space="preserve">Server-Sent Events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stdio</w:t>
            </w:r>
          </w:p>
        </w:tc>
        <w:tc>
          <w:p>
            <w:pPr>
              <w:pStyle w:val="Compact"/>
              <w:jc w:val="left"/>
            </w:pPr>
            <w:r>
              <w:t xml:space="preserve">Standard input/output transport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PBT</w:t>
            </w:r>
          </w:p>
        </w:tc>
        <w:tc>
          <w:p>
            <w:pPr>
              <w:pStyle w:val="Compact"/>
              <w:jc w:val="left"/>
            </w:pPr>
            <w:r>
              <w:t xml:space="preserve">Property-Based Testing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UT</w:t>
            </w:r>
          </w:p>
        </w:tc>
        <w:tc>
          <w:p>
            <w:pPr>
              <w:pStyle w:val="Compact"/>
              <w:jc w:val="left"/>
            </w:pPr>
            <w:r>
              <w:t xml:space="preserve">Unit Testing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IT</w:t>
            </w:r>
          </w:p>
        </w:tc>
        <w:tc>
          <w:p>
            <w:pPr>
              <w:pStyle w:val="Compact"/>
              <w:jc w:val="left"/>
            </w:pPr>
            <w:r>
              <w:t xml:space="preserve">Integration Testing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E2E-API</w:t>
            </w:r>
          </w:p>
        </w:tc>
        <w:tc>
          <w:p>
            <w:pPr>
              <w:pStyle w:val="Compact"/>
              <w:jc w:val="left"/>
            </w:pPr>
            <w:r>
              <w:t xml:space="preserve">End-to-End API Testing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SIT</w:t>
            </w:r>
          </w:p>
        </w:tc>
        <w:tc>
          <w:p>
            <w:pPr>
              <w:pStyle w:val="Compact"/>
              <w:jc w:val="left"/>
            </w:pPr>
            <w:r>
              <w:t xml:space="preserve">System Integration Testing (Manual)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Smart Tool Promotion</w:t>
            </w:r>
          </w:p>
        </w:tc>
        <w:tc>
          <w:p>
            <w:pPr>
              <w:pStyle w:val="Compact"/>
              <w:jc w:val="left"/>
            </w:pPr>
            <w:r>
              <w:t xml:space="preserve">Progressive tool exposure mechanism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Bridge</w:t>
            </w:r>
          </w:p>
        </w:tc>
        <w:tc>
          <w:p>
            <w:pPr>
              <w:pStyle w:val="Compact"/>
              <w:jc w:val="left"/>
            </w:pPr>
            <w:r>
              <w:t xml:space="preserve">Protocol translator (stdio â HTTP Streamable)</w:t>
            </w:r>
          </w:p>
        </w:tc>
      </w:tr>
    </w:tbl>
    <w:bookmarkEnd w:id="55"/>
    <w:bookmarkStart w:id="56" w:name="assumptions"/>
    <w:p>
      <w:pPr>
        <w:pStyle w:val="Heading3"/>
      </w:pPr>
      <w:r>
        <w:t xml:space="preserve">Assumptions</w:t>
      </w:r>
    </w:p>
    <w:p>
      <w:pPr>
        <w:numPr>
          <w:ilvl w:val="0"/>
          <w:numId w:val="1002"/>
        </w:numPr>
        <w:pStyle w:val="Compact"/>
      </w:pPr>
      <w:r>
        <w:t xml:space="preserve">MCP specification 2025-03-26 is stable during testing</w:t>
      </w:r>
    </w:p>
    <w:p>
      <w:pPr>
        <w:numPr>
          <w:ilvl w:val="0"/>
          <w:numId w:val="1002"/>
        </w:numPr>
        <w:pStyle w:val="Compact"/>
      </w:pPr>
      <w:r>
        <w:t xml:space="preserve">JDK 21 and Node.js 20+ are available in all test environments</w:t>
      </w:r>
    </w:p>
    <w:p>
      <w:pPr>
        <w:numPr>
          <w:ilvl w:val="0"/>
          <w:numId w:val="1002"/>
        </w:numPr>
        <w:pStyle w:val="Compact"/>
      </w:pPr>
      <w:r>
        <w:t xml:space="preserve">Qdrant and OpenAI services are available (or mocked) during testing</w:t>
      </w:r>
    </w:p>
    <w:p>
      <w:pPr>
        <w:numPr>
          <w:ilvl w:val="0"/>
          <w:numId w:val="1002"/>
        </w:numPr>
        <w:pStyle w:val="Compact"/>
      </w:pPr>
      <w:r>
        <w:t xml:space="preserve">draw.io CLI may not be available in CI â tests are conditional</w:t>
      </w:r>
    </w:p>
    <w:p>
      <w:pPr>
        <w:numPr>
          <w:ilvl w:val="0"/>
          <w:numId w:val="1002"/>
        </w:numPr>
        <w:pStyle w:val="Compact"/>
      </w:pPr>
      <w:r>
        <w:t xml:space="preserve">IDE integration testing requires manual execution with real Kiro/Cursor</w:t>
      </w:r>
    </w:p>
    <w:bookmarkEnd w:id="56"/>
    <w:bookmarkEnd w:id="57"/>
    <w:bookmarkEnd w:id="5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2026-05-06T00:13:10Z</dcterms:created>
  <dcterms:modified xsi:type="dcterms:W3CDTF">2026-05-06T00:13:10Z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