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52.png" ContentType="image/png"/>
  <Override PartName="/word/media/rId34.png" ContentType="image/png"/>
  <Override PartName="/word/media/rId36.png" ContentType="image/png"/>
  <Override PartName="/word/media/rId59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technical-design-document-tdd"/>
    <w:p>
      <w:pPr>
        <w:pStyle w:val="Heading1"/>
      </w:pPr>
      <w:r>
        <w:t xml:space="preserve">Technical Design Document (TDD)</w:t>
      </w:r>
    </w:p>
    <w:bookmarkStart w:id="20" w:name="Xf65f7195f26154f8d7780ef25f9c276bce844f9"/>
    <w:p>
      <w:pPr>
        <w:pStyle w:val="Heading2"/>
      </w:pPr>
      <w:r>
        <w:t xml:space="preserve">Jira Project Sync Service — MTO-16: Jira REST Client — Direct API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TA Agent – Technical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defined in the FSD. It does NOT repeat functional requirements, business rules, use cases, or UI specifications — refer to the FSD for those. This document focuses on: technology choices, architecture decisions, implementation patterns, and deployment concerns.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provides the detailed technical design for the Jira REST Client module (</w:t>
      </w:r>
      <w:r>
        <w:rPr>
          <w:rStyle w:val="VerbatimChar"/>
        </w:rPr>
        <w:t xml:space="preserve">com.orchestrator.mcp.jira</w:t>
      </w:r>
      <w:r>
        <w:t xml:space="preserve">), a dedicated HTTP communication layer that integrates directly with Jira Cloud/Server REST API v3. The client provides high-throughput, resilient access for the background sync job (Epic MTO-14), bypassing the MCP Atlassian connector.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document covers the technical implementation of: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JiraRestClient</w:t>
      </w:r>
      <w:r>
        <w:t xml:space="preserve"> </w:t>
      </w:r>
      <w:r>
        <w:t xml:space="preserve">interface and</w:t>
      </w:r>
      <w:r>
        <w:t xml:space="preserve"> </w:t>
      </w:r>
      <w:r>
        <w:rPr>
          <w:rStyle w:val="VerbatimChar"/>
        </w:rPr>
        <w:t xml:space="preserve">JiraRestClientImpl</w:t>
      </w:r>
      <w:r>
        <w:t xml:space="preserve"> </w:t>
      </w:r>
      <w:r>
        <w:t xml:space="preserve">— Ktor CIO HttpClient with Basic Auth, JSON serialization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TokenBucketRateLimiter</w:t>
      </w:r>
      <w:r>
        <w:t xml:space="preserve"> </w:t>
      </w:r>
      <w:r>
        <w:t xml:space="preserve">— coroutine-safe rate limiting with 429 pause support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RetryHandler</w:t>
      </w:r>
      <w:r>
        <w:t xml:space="preserve"> </w:t>
      </w:r>
      <w:r>
        <w:t xml:space="preserve">— exponential backoff with jitter for transient failure recovery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JiraClientConfig</w:t>
      </w:r>
      <w:r>
        <w:t xml:space="preserve"> </w:t>
      </w:r>
      <w:r>
        <w:t xml:space="preserve">— environment-based configuration with fail-fast validation</w:t>
      </w:r>
    </w:p>
    <w:p>
      <w:pPr>
        <w:numPr>
          <w:ilvl w:val="0"/>
          <w:numId w:val="1001"/>
        </w:numPr>
        <w:pStyle w:val="Compact"/>
      </w:pPr>
      <w:r>
        <w:t xml:space="preserve">Sealed exception hierarchy — 7 typed exceptions for structured error handling</w:t>
      </w:r>
    </w:p>
    <w:p>
      <w:pPr>
        <w:numPr>
          <w:ilvl w:val="0"/>
          <w:numId w:val="1001"/>
        </w:numPr>
        <w:pStyle w:val="Compact"/>
      </w:pPr>
      <w:r>
        <w:t xml:space="preserve">Koin DI integration — singleton registration following existing project patterns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Ktor Client (CIO engine)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YAML Config</w:t>
            </w:r>
          </w:p>
        </w:tc>
        <w:tc>
          <w:p>
            <w:pPr>
              <w:pStyle w:val="Compact"/>
              <w:jc w:val="left"/>
            </w:pPr>
            <w:r>
              <w:t xml:space="preserve">kaml</w:t>
            </w:r>
          </w:p>
        </w:tc>
        <w:tc>
          <w:p>
            <w:pPr>
              <w:pStyle w:val="Compact"/>
              <w:jc w:val="left"/>
            </w:pPr>
            <w:r>
              <w:t xml:space="preserve">0.77.0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 Framework</w:t>
            </w:r>
          </w:p>
        </w:tc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0.6.2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SLF4J + Logback</w:t>
            </w:r>
          </w:p>
        </w:tc>
        <w:tc>
          <w:p>
            <w:pPr>
              <w:pStyle w:val="Compact"/>
              <w:jc w:val="left"/>
            </w:pPr>
            <w:r>
              <w:t xml:space="preserve">1.5.18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JUnit 5 + 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5.11.4 / 5.9.1 / 1.14.2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+ WireMock</w:t>
            </w:r>
          </w:p>
        </w:tc>
        <w:tc>
          <w:p>
            <w:pPr>
              <w:pStyle w:val="Compact"/>
              <w:jc w:val="left"/>
            </w:pPr>
            <w:r>
              <w:t xml:space="preserve">1.21.1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Interface/Impl Separation</w:t>
      </w:r>
      <w:r>
        <w:t xml:space="preserve">: All public components exposed via interfaces for testability and mock injection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Coroutine-First</w:t>
      </w:r>
      <w:r>
        <w:t xml:space="preserve">: All I/O operations are non-blocking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functions using Ktor CIO engine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Fail-Fast Configuration</w:t>
      </w:r>
      <w:r>
        <w:t xml:space="preserve">: Invalid config detected at startup, not at first API call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Error Handling</w:t>
      </w:r>
      <w:r>
        <w:t xml:space="preserve">: Sealed exception hierarchy enables exhaustive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matching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: Each class has one clear purpose (rate limiting, retry, HTTP, config)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Immutability</w:t>
      </w:r>
      <w:r>
        <w:t xml:space="preserve">: Configuration and response DTOs are immutable data classes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Defensive Programming</w:t>
      </w:r>
      <w:r>
        <w:t xml:space="preserve">: Input validation before API calls, SSRF protection on downloads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Must use existing Ktor CIO engine (already in project dependencies) — no OkHttp or Apache HttpClient</w:t>
      </w:r>
    </w:p>
    <w:p>
      <w:pPr>
        <w:numPr>
          <w:ilvl w:val="0"/>
          <w:numId w:val="1003"/>
        </w:numPr>
        <w:pStyle w:val="Compact"/>
      </w:pPr>
      <w:r>
        <w:t xml:space="preserve">Must integrate with existing Koin DI container (</w:t>
      </w:r>
      <w:r>
        <w:rPr>
          <w:rStyle w:val="VerbatimChar"/>
        </w:rPr>
        <w:t xml:space="preserve">AppModule.kt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Must follow existing package naming convention:</w:t>
      </w:r>
      <w:r>
        <w:t xml:space="preserve"> </w:t>
      </w:r>
      <w:r>
        <w:rPr>
          <w:rStyle w:val="VerbatimChar"/>
        </w:rPr>
        <w:t xml:space="preserve">com.orchestrator.mcp.{module}</w:t>
      </w:r>
    </w:p>
    <w:p>
      <w:pPr>
        <w:numPr>
          <w:ilvl w:val="0"/>
          <w:numId w:val="1003"/>
        </w:numPr>
        <w:pStyle w:val="Compact"/>
      </w:pPr>
      <w:r>
        <w:t xml:space="preserve">Must use kotlinx.serialization (not Jackson/Gson) for JSON — consistent with project</w:t>
      </w:r>
    </w:p>
    <w:p>
      <w:pPr>
        <w:numPr>
          <w:ilvl w:val="0"/>
          <w:numId w:val="1003"/>
        </w:numPr>
        <w:pStyle w:val="Compact"/>
      </w:pPr>
      <w:r>
        <w:t xml:space="preserve">Rate limiting must be coroutine-safe (no blocking</w:t>
      </w:r>
      <w:r>
        <w:t xml:space="preserve"> </w:t>
      </w:r>
      <w:r>
        <w:rPr>
          <w:rStyle w:val="VerbatimChar"/>
        </w:rPr>
        <w:t xml:space="preserve">Thread.sleep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API token must never appear in logs, exceptions, or serialized output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Structure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.analysis/code-intelligence/project-structure.md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HTTP Pattern</w:t>
            </w:r>
          </w:p>
        </w:tc>
        <w:tc>
          <w:p>
            <w:pPr>
              <w:pStyle w:val="Compact"/>
              <w:jc w:val="left"/>
            </w:pPr>
            <w:r>
              <w:t xml:space="preserve">orchestrator-client/…/HttpMcpConnection.kt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Retry Pattern</w:t>
            </w:r>
          </w:p>
        </w:tc>
        <w:tc>
          <w:p>
            <w:pPr>
              <w:pStyle w:val="Compact"/>
              <w:jc w:val="left"/>
            </w:pPr>
            <w:r>
              <w:t xml:space="preserve">orchestrator-core/…/RetryUtils.kt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https://developer.atlassian.com/cloud/jira/platform/rest/v3/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Jira REST Client is a self-contained module within the MCP Orchestration system. It sits between the Sync Job Orchestrator (MTO-17) and the external Jira REST API, encapsulating all HTTP communication concerns.</w:t>
      </w:r>
    </w:p>
    <w:p>
      <w:pPr>
        <w:pStyle w:val="CaptionedFigure"/>
      </w:pPr>
      <w:r>
        <w:drawing>
          <wp:inline>
            <wp:extent cx="5334000" cy="2285075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tdd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rPr>
          <w:bCs/>
          <w:b/>
        </w:rPr>
        <w:t xml:space="preserve">Key architectural decisions: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Layered design</w:t>
      </w:r>
      <w:r>
        <w:t xml:space="preserve">: Config → Client → RateLimiter → RetryHandler → HttpClient → Jira API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Composition over inheritance</w:t>
      </w:r>
      <w:r>
        <w:t xml:space="preserve">: Components are composed via constructor injection, not class hierarchy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Coroutine suspension for backpressure</w:t>
      </w:r>
      <w:r>
        <w:t xml:space="preserve">: Rate limiter suspends callers rather than rejecting — zero request loss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Single HttpClient instance</w:t>
      </w:r>
      <w:r>
        <w:t xml:space="preserve">: Connection pooling via Ktor CIO engine (max 100 connections, 45s keep-alive)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558455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tdd-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JiraRestClientImpl</w:t>
            </w:r>
          </w:p>
        </w:tc>
        <w:tc>
          <w:p>
            <w:pPr>
              <w:pStyle w:val="Compact"/>
              <w:jc w:val="left"/>
            </w:pPr>
            <w:r>
              <w:t xml:space="preserve">Orchestrates API calls: validate → rate limit → retry → HTTP → deserialize</w:t>
            </w:r>
          </w:p>
        </w:tc>
        <w:tc>
          <w:p>
            <w:pPr>
              <w:pStyle w:val="Compact"/>
              <w:jc w:val="left"/>
            </w:pPr>
            <w:r>
              <w:t xml:space="preserve">Ktor HttpClient, 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TokenBucketRateLimiter</w:t>
            </w:r>
          </w:p>
        </w:tc>
        <w:tc>
          <w:p>
            <w:pPr>
              <w:pStyle w:val="Compact"/>
              <w:jc w:val="left"/>
            </w:pPr>
            <w:r>
              <w:t xml:space="preserve">Controls request rate, handles 429 pause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coroutines, AtomicLong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RetryHandler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 with jitter for transient failures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coroutines, kotlin.math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JiraClientConfig</w:t>
            </w:r>
          </w:p>
        </w:tc>
        <w:tc>
          <w:p>
            <w:pPr>
              <w:pStyle w:val="Compact"/>
              <w:jc w:val="left"/>
            </w:pPr>
            <w:r>
              <w:t xml:space="preserve">Immutable configuration loaded from YAML/env vars</w:t>
            </w:r>
          </w:p>
        </w:tc>
        <w:tc>
          <w:p>
            <w:pPr>
              <w:pStyle w:val="Compact"/>
              <w:jc w:val="left"/>
            </w:pPr>
            <w:r>
              <w:t xml:space="preserve">kaml, data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JiraExceptions</w:t>
            </w:r>
          </w:p>
        </w:tc>
        <w:tc>
          <w:p>
            <w:pPr>
              <w:pStyle w:val="Compact"/>
              <w:jc w:val="left"/>
            </w:pPr>
            <w:r>
              <w:t xml:space="preserve">Sealed exception hierarchy for typed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Kotlin sealed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JiraModule (Koin)</w:t>
            </w:r>
          </w:p>
        </w:tc>
        <w:tc>
          <w:p>
            <w:pPr>
              <w:pStyle w:val="Compact"/>
              <w:jc w:val="left"/>
            </w:pPr>
            <w:r>
              <w:t xml:space="preserve">DI registration of all Jira client components</w:t>
            </w:r>
          </w:p>
        </w:tc>
        <w:tc>
          <w:p>
            <w:pPr>
              <w:pStyle w:val="Compact"/>
              <w:jc w:val="left"/>
            </w:pPr>
            <w:r>
              <w:t xml:space="preserve">Koin module DSL</w:t>
            </w:r>
          </w:p>
        </w:tc>
      </w:tr>
    </w:tbl>
    <w:bookmarkEnd w:id="35"/>
    <w:bookmarkStart w:id="37" w:name="deployment-architecture"/>
    <w:p>
      <w:pPr>
        <w:pStyle w:val="Heading3"/>
      </w:pPr>
      <w:r>
        <w:t xml:space="preserve">2.3 Deployment Architecture</w:t>
      </w:r>
    </w:p>
    <w:p>
      <w:pPr>
        <w:pStyle w:val="CaptionedFigure"/>
      </w:pPr>
      <w:r>
        <w:drawing>
          <wp:inline>
            <wp:extent cx="5334000" cy="2883431"/>
            <wp:effectExtent b="0" l="0" r="0" t="0"/>
            <wp:docPr descr="Deployment Diagram" title="" id="1" name="Picture"/>
            <a:graphic>
              <a:graphicData uri="http://schemas.openxmlformats.org/drawingml/2006/picture">
                <pic:pic>
                  <pic:nvPicPr>
                    <pic:cNvPr descr="diagrams/tdd-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p>
      <w:pPr>
        <w:pStyle w:val="BodyText"/>
      </w:pPr>
      <w:r>
        <w:t xml:space="preserve">The Jira REST Client deploys as part of the MCP Orchestrator fat JAR (</w:t>
      </w:r>
      <w:r>
        <w:rPr>
          <w:rStyle w:val="VerbatimChar"/>
        </w:rPr>
        <w:t xml:space="preserve">mcp-orchestrator-all.jar</w:t>
      </w:r>
      <w:r>
        <w:t xml:space="preserve">). No separate deployment artifact is needed.</w:t>
      </w:r>
    </w:p>
    <w:p>
      <w:pPr>
        <w:pStyle w:val="BodyText"/>
      </w:pPr>
      <w:r>
        <w:rPr>
          <w:bCs/>
          <w:b/>
        </w:rPr>
        <w:t xml:space="preserve">Runtime topology: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Orchestrator Process (JVM 21)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┌──────────────────────┐ │</w:t>
      </w:r>
      <w:r>
        <w:br/>
      </w:r>
      <w:r>
        <w:rPr>
          <w:rStyle w:val="VerbatimChar"/>
        </w:rPr>
        <w:t xml:space="preserve">│  │ Sync Job        │  │ JiraRestClient       │ │</w:t>
      </w:r>
      <w:r>
        <w:br/>
      </w:r>
      <w:r>
        <w:rPr>
          <w:rStyle w:val="VerbatimChar"/>
        </w:rPr>
        <w:t xml:space="preserve">│  │ Orchestrator    │──│ (CIO HttpClient)     │─┼──→ Jira Cloud API</w:t>
      </w:r>
      <w:r>
        <w:br/>
      </w:r>
      <w:r>
        <w:rPr>
          <w:rStyle w:val="VerbatimChar"/>
        </w:rPr>
        <w:t xml:space="preserve">│  │ (MTO-17)        │  │                      │ │     (HTTPS/TLS 1.2+)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│</w:t>
      </w:r>
      <w:r>
        <w:br/>
      </w:r>
      <w:r>
        <w:rPr>
          <w:rStyle w:val="VerbatimChar"/>
        </w:rPr>
        <w:t xml:space="preserve">│  │ Ticket Cache    │                           │</w:t>
      </w:r>
      <w:r>
        <w:br/>
      </w:r>
      <w:r>
        <w:rPr>
          <w:rStyle w:val="VerbatimChar"/>
        </w:rPr>
        <w:t xml:space="preserve">│  │ (MTO-15)        │                           │</w:t>
      </w:r>
      <w:r>
        <w:br/>
      </w:r>
      <w:r>
        <w:rPr>
          <w:rStyle w:val="VerbatimChar"/>
        </w:rPr>
        <w:t xml:space="preserve">│  └─────────────────┘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37"/>
    <w:bookmarkStart w:id="38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Job Orchestrator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function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Jira REST API</w:t>
            </w:r>
          </w:p>
        </w:tc>
        <w:tc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</w:t>
            </w:r>
          </w:p>
        </w:tc>
        <w:tc>
          <w:p>
            <w:pPr>
              <w:pStyle w:val="Compact"/>
              <w:jc w:val="left"/>
            </w:pPr>
            <w:r>
              <w:t xml:space="preserve">Ktor CIO with connection pooling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TokenBucketRateLimiter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Coroutine suspension for backpressure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RetryHandler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(suspend)</w:t>
            </w:r>
          </w:p>
        </w:tc>
        <w:tc>
          <w:p>
            <w:pPr>
              <w:pStyle w:val="Compact"/>
              <w:jc w:val="left"/>
            </w:pPr>
            <w:r>
              <w:t xml:space="preserve">Wraps HTTP calls with retry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Functional API contracts (parameters, business errors, data flows) are defined in FSD §3.1–3.7. This section specifies the technical implementation: HTTP client configuration, request construction, response deserialization, and error code mapping.</w:t>
      </w:r>
    </w:p>
    <w:bookmarkStart w:id="40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"/>
        <w:gridCol w:w="1056"/>
        <w:gridCol w:w="1980"/>
        <w:gridCol w:w="1716"/>
        <w:gridCol w:w="1716"/>
        <w:gridCol w:w="105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Jira Endpoint</w:t>
            </w:r>
          </w:p>
        </w:tc>
        <w:tc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searchIssues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/rest/api/3/search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Search issues by JQL with pagination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getIssue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/rest/api/3/issue/{key}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single issue with field selection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getAttachments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/rest/api/3/issue/{key}?fields=attachment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Retrieve attachment metadata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downloadAttachment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{attachment.content URL}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Download binary attachment content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pi-searchissues"/>
    <w:p>
      <w:pPr>
        <w:pStyle w:val="Heading3"/>
      </w:pPr>
      <w:r>
        <w:t xml:space="preserve">3.2 API: searchIssues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BR-01..BR-08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{baseUrl}/rest/api/3/search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 (Base64 email:token)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p>
            <w:pPr>
              <w:pStyle w:val="Compact"/>
              <w:jc w:val="left"/>
            </w:pPr>
            <w:r>
              <w:t xml:space="preserve">Yes (token bucket)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p>
            <w:pPr>
              <w:pStyle w:val="Compact"/>
              <w:jc w:val="left"/>
            </w:pPr>
            <w:r>
              <w:t xml:space="preserve">Yes (429, 5xx, timeout)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Headers: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 {Base64(email:apiToken)}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X-Correlation-ID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UUID generated per request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 (kotlinx.serialization):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JiraSearchRequest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Response Deserialization: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JiraSearchResponse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JiraIssue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Error Mapping: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JiraValidationException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errorMessages</w:t>
            </w:r>
            <w:r>
              <w:t xml:space="preserve"> </w:t>
            </w:r>
            <w:r>
              <w:t xml:space="preserve">array from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JiraAuthException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Invalid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JiraAuthException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Insufficient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JiraRateLimitException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5xx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JiraServerException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Include status code + body excerpt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JiraTimeoutException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Include timeout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i-getissue"/>
    <w:p>
      <w:pPr>
        <w:pStyle w:val="Heading3"/>
      </w:pPr>
      <w:r>
        <w:t xml:space="preserve">3.3 API: getIssue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UC-02, BR-09..BR-11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{baseUrl}/rest/api/3/issue/{issueKey}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p>
            <w:pPr>
              <w:pStyle w:val="Compact"/>
              <w:jc w:val="left"/>
            </w:pPr>
            <w:r>
              <w:t xml:space="preserve">Yes (429, 5xx, timeout)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 (URL-encoded):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Construction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fields.joinToString(",")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expand.joinToString(",")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Input Validation (before HTTP call):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validateIssueKey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"[A-Z]+-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 issue key format: </w:t>
      </w:r>
      <w:r>
        <w:rPr>
          <w:rStyle w:val="SpecialStringTok"/>
        </w:rPr>
        <w:t xml:space="preserve">$key</w:t>
      </w:r>
      <w:r>
        <w:rPr>
          <w:rStyle w:val="StringTok"/>
        </w:rPr>
        <w:t xml:space="preserve">. Expected: PROJECT-123"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validateExpand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expand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"changelog"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"renderedFields"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"editmeta"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expand values: </w:t>
      </w:r>
      <w:r>
        <w:rPr>
          <w:rStyle w:val="SpecialStringTok"/>
        </w:rPr>
        <w:t xml:space="preserve">$invalid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Deserialization: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JiraIssue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api-getattachments"/>
    <w:p>
      <w:pPr>
        <w:pStyle w:val="Heading3"/>
      </w:pPr>
      <w:r>
        <w:t xml:space="preserve">3.4 API: getAttachments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UC-03, BR-12..BR-14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{baseUrl}/rest/api/3/issue/{issueKey}?fields=attachment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Processing:</w:t>
      </w:r>
    </w:p>
    <w:p>
      <w:pPr>
        <w:pStyle w:val="SourceCode"/>
      </w:pPr>
      <w:r>
        <w:rPr>
          <w:rStyle w:val="CommentTok"/>
        </w:rPr>
        <w:t xml:space="preserve">// Extract attachment array from nested response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issueResponse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&gt;()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attachmentArray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"fields"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"attachment"</w:t>
      </w:r>
      <w:r>
        <w:rPr>
          <w:rStyle w:val="OperatorTok"/>
        </w:rPr>
        <w:t xml:space="preserve">)?.</w:t>
      </w:r>
      <w:r>
        <w:rPr>
          <w:rStyle w:val="NormalTok"/>
        </w:rPr>
        <w:t xml:space="preserve">jsonArray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Deserialize and filter (BR-14: skip null content URLs)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attachmentArray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decodeFromJsonElement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JiraAttachment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attachment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isNullOrBlank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"Attachment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has null content URL — skipping"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DTO: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JiraAttachment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</w:t>
      </w:r>
      <w:r>
        <w:rPr>
          <w:rStyle w:val="Variabl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// </w:t>
      </w:r>
      <w:r>
        <w:rPr>
          <w:rStyle w:val="VariableTok"/>
        </w:rPr>
        <w:t xml:space="preserve">ISO</w:t>
      </w:r>
      <w:r>
        <w:rPr>
          <w:rStyle w:val="NormalTok"/>
        </w:rPr>
        <w:t xml:space="preserve"> 8601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api-downloadattachment"/>
    <w:p>
      <w:pPr>
        <w:pStyle w:val="Heading3"/>
      </w:pPr>
      <w:r>
        <w:t xml:space="preserve">3.5 API: downloadAttachment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UC-04, BR-15..BR-18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{attachment.content URL}</w:t>
            </w:r>
            <w:r>
              <w:t xml:space="preserve"> </w:t>
            </w:r>
            <w:r>
              <w:t xml:space="preserve">(full URL from getAttachments)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Retryable</w:t>
            </w:r>
          </w:p>
        </w:tc>
        <w:tc>
          <w:p>
            <w:pPr>
              <w:pStyle w:val="Compact"/>
              <w:jc w:val="left"/>
            </w:pPr>
            <w:r>
              <w:t xml:space="preserve">Yes (timeout, 5xx)</w:t>
            </w:r>
          </w:p>
        </w:tc>
      </w:tr>
    </w:tbl>
    <w:p>
      <w:pPr>
        <w:pStyle w:val="BodyText"/>
      </w:pPr>
      <w:r>
        <w:rPr>
          <w:bCs/>
          <w:b/>
        </w:rPr>
        <w:t xml:space="preserve">SSRF Validation (BR-16):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validateDownloadUrl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configuredBaseUrl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downloadHost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host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configuredHost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configuredBaseUrl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host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configuredHost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"Download URL domain (</w:t>
      </w:r>
      <w:r>
        <w:rPr>
          <w:rStyle w:val="SpecialStringTok"/>
        </w:rPr>
        <w:t xml:space="preserve">$downloadHost</w:t>
      </w:r>
      <w:r>
        <w:rPr>
          <w:rStyle w:val="StringTok"/>
        </w:rPr>
        <w:t xml:space="preserve">) does not match configured Jira base URL (</w:t>
      </w:r>
      <w:r>
        <w:rPr>
          <w:rStyle w:val="SpecialStringTok"/>
        </w:rPr>
        <w:t xml:space="preserve">$configuredHost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Handling: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downloadAttachment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validateDownloadUrl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retryHandler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"downloadAttachment(</w:t>
      </w:r>
      <w:r>
        <w:rPr>
          <w:rStyle w:val="SpecialStringTok"/>
        </w:rPr>
        <w:t xml:space="preserve">$url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basicAuthHeader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DownloadResult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readBytes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"application/octet-stream"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contentLength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DownloadResult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module does NOT persist data to a database. All data structures are in-memory domain objects for API communication. The downstream Ticket Cache (MTO-15) handles persistence.</w:t>
      </w:r>
    </w:p>
    <w:bookmarkStart w:id="46" w:name="schema-overview"/>
    <w:p>
      <w:pPr>
        <w:pStyle w:val="Heading3"/>
      </w:pPr>
      <w:r>
        <w:t xml:space="preserve">4.1 Schema Overview</w:t>
      </w:r>
    </w:p>
    <w:p>
      <w:pPr>
        <w:pStyle w:val="FirstParagraph"/>
      </w:pPr>
      <w:r>
        <w:t xml:space="preserve">No database schema required for this module. Data flows:</w:t>
      </w:r>
    </w:p>
    <w:p>
      <w:pPr>
        <w:pStyle w:val="SourceCode"/>
      </w:pPr>
      <w:r>
        <w:rPr>
          <w:rStyle w:val="VerbatimChar"/>
        </w:rPr>
        <w:t xml:space="preserve">Jira API → JSON Response → kotlinx.serialization → Data Classes (in-memory) → Caller (Sync Job)</w:t>
      </w:r>
    </w:p>
    <w:bookmarkEnd w:id="46"/>
    <w:bookmarkStart w:id="47" w:name="data-transfer-objects"/>
    <w:p>
      <w:pPr>
        <w:pStyle w:val="Heading3"/>
      </w:pPr>
      <w:r>
        <w:t xml:space="preserve">4.2 Data Transfer Objects</w:t>
      </w:r>
    </w:p>
    <w:p>
      <w:pPr>
        <w:pStyle w:val="FirstParagraph"/>
      </w:pPr>
      <w:r>
        <w:t xml:space="preserve">All DTOs are defined in Section 3 (API Design). They 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JiraSearchRequest</w:t>
      </w:r>
      <w:r>
        <w:t xml:space="preserve"> </w:t>
      </w:r>
      <w:r>
        <w:t xml:space="preserve">— outbound request body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JiraSearchResponse</w:t>
      </w:r>
      <w:r>
        <w:t xml:space="preserve"> </w:t>
      </w:r>
      <w:r>
        <w:t xml:space="preserve">— search result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JiraIssue</w:t>
      </w:r>
      <w:r>
        <w:t xml:space="preserve"> </w:t>
      </w:r>
      <w:r>
        <w:t xml:space="preserve">— single issue representation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JiraAttachment</w:t>
      </w:r>
      <w:r>
        <w:t xml:space="preserve"> </w:t>
      </w:r>
      <w:r>
        <w:t xml:space="preserve">— attachment 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JiraUser</w:t>
      </w:r>
      <w:r>
        <w:t xml:space="preserve"> </w:t>
      </w:r>
      <w:r>
        <w:t xml:space="preserve">— user reference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DownloadResult</w:t>
      </w:r>
      <w:r>
        <w:t xml:space="preserve"> </w:t>
      </w:r>
      <w:r>
        <w:t xml:space="preserve">— binary download response</w:t>
      </w:r>
    </w:p>
    <w:bookmarkEnd w:id="47"/>
    <w:bookmarkStart w:id="48" w:name="serialization-strategy"/>
    <w:p>
      <w:pPr>
        <w:pStyle w:val="Heading3"/>
      </w:pPr>
      <w:r>
        <w:t xml:space="preserve">4.3 Serialization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2640"/>
        <w:gridCol w:w="2904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library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Project standard, compile-time 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keys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ignoreUnknownKeys = true</w:t>
            </w:r>
          </w:p>
        </w:tc>
        <w:tc>
          <w:p>
            <w:pPr>
              <w:pStyle w:val="Compact"/>
              <w:jc w:val="left"/>
            </w:pPr>
            <w:r>
              <w:t xml:space="preserve">Forward compatibility with Jira API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 handling</w:t>
            </w:r>
          </w:p>
        </w:tc>
        <w:tc>
          <w:p>
            <w:pPr>
              <w:pStyle w:val="Compact"/>
              <w:jc w:val="left"/>
            </w:pPr>
            <w:r>
              <w:t xml:space="preserve">Explicit nullable types</w:t>
            </w:r>
          </w:p>
        </w:tc>
        <w:tc>
          <w:p>
            <w:pPr>
              <w:pStyle w:val="Compact"/>
              <w:jc w:val="left"/>
            </w:pPr>
            <w:r>
              <w:t xml:space="preserve">Kotlin null safety, no runtime surprises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format</w:t>
            </w:r>
          </w:p>
        </w:tc>
        <w:tc>
          <w:p>
            <w:pPr>
              <w:pStyle w:val="Compact"/>
              <w:jc w:val="left"/>
            </w:pPr>
            <w:r>
              <w:t xml:space="preserve">ISO 8601 strings</w:t>
            </w:r>
          </w:p>
        </w:tc>
        <w:tc>
          <w:p>
            <w:pPr>
              <w:pStyle w:val="Compact"/>
              <w:jc w:val="left"/>
            </w:pPr>
            <w:r>
              <w:t xml:space="preserve">Jira API native format, parse on demand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 handling</w:t>
            </w:r>
          </w:p>
        </w:tc>
        <w:tc>
          <w:p>
            <w:pPr>
              <w:pStyle w:val="Compact"/>
              <w:jc w:val="left"/>
            </w:pPr>
            <w:r>
              <w:t xml:space="preserve">Not used (JsonObject for dynamic fields)</w:t>
            </w:r>
          </w:p>
        </w:tc>
        <w:tc>
          <w:p>
            <w:pPr>
              <w:pStyle w:val="Compact"/>
              <w:jc w:val="left"/>
            </w:pPr>
            <w:r>
              <w:t xml:space="preserve">Jira fields are dynamic, not fixed enum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7" w:name="class-module-design"/>
    <w:p>
      <w:pPr>
        <w:pStyle w:val="Heading2"/>
      </w:pPr>
      <w:r>
        <w:t xml:space="preserve">5. Class / Module Design</w:t>
      </w:r>
    </w:p>
    <w:bookmarkStart w:id="50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com.orchestrator.mcp.jira/</w:t>
      </w:r>
      <w:r>
        <w:br/>
      </w:r>
      <w:r>
        <w:rPr>
          <w:rStyle w:val="VerbatimChar"/>
        </w:rPr>
        <w:t xml:space="preserve">├── JiraRestClient.kt              # Interface — 4 public API methods</w:t>
      </w:r>
      <w:r>
        <w:br/>
      </w:r>
      <w:r>
        <w:rPr>
          <w:rStyle w:val="VerbatimChar"/>
        </w:rPr>
        <w:t xml:space="preserve">├── JiraRestClientImpl.kt          # Implementation — HTTP orchestration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JiraClientConfig.kt        # Immutable config data class + validation</w:t>
      </w:r>
      <w:r>
        <w:br/>
      </w:r>
      <w:r>
        <w:rPr>
          <w:rStyle w:val="VerbatimChar"/>
        </w:rPr>
        <w:t xml:space="preserve">├── ratelimit/</w:t>
      </w:r>
      <w:r>
        <w:br/>
      </w:r>
      <w:r>
        <w:rPr>
          <w:rStyle w:val="VerbatimChar"/>
        </w:rPr>
        <w:t xml:space="preserve">│   ├── RateLimiter.kt             # Interface</w:t>
      </w:r>
      <w:r>
        <w:br/>
      </w:r>
      <w:r>
        <w:rPr>
          <w:rStyle w:val="VerbatimChar"/>
        </w:rPr>
        <w:t xml:space="preserve">│   └── TokenBucketRateLimiter.kt  # Coroutine-safe token bucket implementation</w:t>
      </w:r>
      <w:r>
        <w:br/>
      </w:r>
      <w:r>
        <w:rPr>
          <w:rStyle w:val="VerbatimChar"/>
        </w:rPr>
        <w:t xml:space="preserve">├── retry/</w:t>
      </w:r>
      <w:r>
        <w:br/>
      </w:r>
      <w:r>
        <w:rPr>
          <w:rStyle w:val="VerbatimChar"/>
        </w:rPr>
        <w:t xml:space="preserve">│   ├── RetryHandler.kt            # Interface</w:t>
      </w:r>
      <w:r>
        <w:br/>
      </w:r>
      <w:r>
        <w:rPr>
          <w:rStyle w:val="VerbatimChar"/>
        </w:rPr>
        <w:t xml:space="preserve">│   └── ExponentialBackoffRetryHandler.kt  # Backoff + jitter implementation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JiraSearchRequest.kt       # Request DTO</w:t>
      </w:r>
      <w:r>
        <w:br/>
      </w:r>
      <w:r>
        <w:rPr>
          <w:rStyle w:val="VerbatimChar"/>
        </w:rPr>
        <w:t xml:space="preserve">│   ├── JiraSearchResponse.kt      # Response DTO</w:t>
      </w:r>
      <w:r>
        <w:br/>
      </w:r>
      <w:r>
        <w:rPr>
          <w:rStyle w:val="VerbatimChar"/>
        </w:rPr>
        <w:t xml:space="preserve">│   ├── JiraIssue.kt               # Issue DTO</w:t>
      </w:r>
      <w:r>
        <w:br/>
      </w:r>
      <w:r>
        <w:rPr>
          <w:rStyle w:val="VerbatimChar"/>
        </w:rPr>
        <w:t xml:space="preserve">│   ├── JiraAttachment.kt          # Attachment metadata DTO</w:t>
      </w:r>
      <w:r>
        <w:br/>
      </w:r>
      <w:r>
        <w:rPr>
          <w:rStyle w:val="VerbatimChar"/>
        </w:rPr>
        <w:t xml:space="preserve">│   ├── JiraUser.kt                # User reference DTO</w:t>
      </w:r>
      <w:r>
        <w:br/>
      </w:r>
      <w:r>
        <w:rPr>
          <w:rStyle w:val="VerbatimChar"/>
        </w:rPr>
        <w:t xml:space="preserve">│   └── DownloadResult.kt          # Binary download result</w:t>
      </w:r>
      <w:r>
        <w:br/>
      </w:r>
      <w:r>
        <w:rPr>
          <w:rStyle w:val="VerbatimChar"/>
        </w:rPr>
        <w:t xml:space="preserve">├── exception/</w:t>
      </w:r>
      <w:r>
        <w:br/>
      </w:r>
      <w:r>
        <w:rPr>
          <w:rStyle w:val="VerbatimChar"/>
        </w:rPr>
        <w:t xml:space="preserve">│   ├── JiraClientException.kt     # Sealed base class</w:t>
      </w:r>
      <w:r>
        <w:br/>
      </w:r>
      <w:r>
        <w:rPr>
          <w:rStyle w:val="VerbatimChar"/>
        </w:rPr>
        <w:t xml:space="preserve">│   ├── JiraAuthException.kt       # 401/403</w:t>
      </w:r>
      <w:r>
        <w:br/>
      </w:r>
      <w:r>
        <w:rPr>
          <w:rStyle w:val="VerbatimChar"/>
        </w:rPr>
        <w:t xml:space="preserve">│   ├── JiraRateLimitException.kt  # 429</w:t>
      </w:r>
      <w:r>
        <w:br/>
      </w:r>
      <w:r>
        <w:rPr>
          <w:rStyle w:val="VerbatimChar"/>
        </w:rPr>
        <w:t xml:space="preserve">│   ├── JiraNotFoundException.kt   # 404</w:t>
      </w:r>
      <w:r>
        <w:br/>
      </w:r>
      <w:r>
        <w:rPr>
          <w:rStyle w:val="VerbatimChar"/>
        </w:rPr>
        <w:t xml:space="preserve">│   ├── JiraTimeoutException.kt    # Timeout</w:t>
      </w:r>
      <w:r>
        <w:br/>
      </w:r>
      <w:r>
        <w:rPr>
          <w:rStyle w:val="VerbatimChar"/>
        </w:rPr>
        <w:t xml:space="preserve">│   ├── JiraServerException.kt     # 5xx</w:t>
      </w:r>
      <w:r>
        <w:br/>
      </w:r>
      <w:r>
        <w:rPr>
          <w:rStyle w:val="VerbatimChar"/>
        </w:rPr>
        <w:t xml:space="preserve">│   ├── JiraValidationException.kt # Input validation</w:t>
      </w:r>
      <w:r>
        <w:br/>
      </w:r>
      <w:r>
        <w:rPr>
          <w:rStyle w:val="VerbatimChar"/>
        </w:rPr>
        <w:t xml:space="preserve">│   └── RetryExhaustedException.kt # All retries failed</w:t>
      </w:r>
      <w:r>
        <w:br/>
      </w:r>
      <w:r>
        <w:rPr>
          <w:rStyle w:val="VerbatimChar"/>
        </w:rPr>
        <w:t xml:space="preserve">└── di/</w:t>
      </w:r>
      <w:r>
        <w:br/>
      </w:r>
      <w:r>
        <w:rPr>
          <w:rStyle w:val="VerbatimChar"/>
        </w:rPr>
        <w:t xml:space="preserve">    └── JiraModule.kt              # Koin module registration</w:t>
      </w:r>
    </w:p>
    <w:bookmarkEnd w:id="50"/>
    <w:bookmarkStart w:id="51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Jira REST API client interface.</w:t>
      </w:r>
      <w:r>
        <w:br/>
      </w:r>
      <w:r>
        <w:rPr>
          <w:rStyle w:val="CommentTok"/>
        </w:rPr>
        <w:t xml:space="preserve"> * All methods are suspend functions for non-blocking I/O.</w:t>
      </w:r>
      <w:r>
        <w:br/>
      </w:r>
      <w:r>
        <w:rPr>
          <w:rStyle w:val="CommentTok"/>
        </w:rPr>
        <w:t xml:space="preserve"> * Thread-safe for concurrent coroutine access.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JiraRestClient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issues by JQL with pagination.</w:t>
      </w:r>
      <w:r>
        <w:br/>
      </w:r>
      <w:r>
        <w:rPr>
          <w:rStyle w:val="CommentTok"/>
        </w:rPr>
        <w:t xml:space="preserve">     * @throws JiraValidationException if jql is blank or maxResults out of range</w:t>
      </w:r>
      <w:r>
        <w:br/>
      </w:r>
      <w:r>
        <w:rPr>
          <w:rStyle w:val="CommentTok"/>
        </w:rPr>
        <w:t xml:space="preserve">     * @throws JiraAuthException if credentials are invalid</w:t>
      </w:r>
      <w:r>
        <w:br/>
      </w:r>
      <w:r>
        <w:rPr>
          <w:rStyle w:val="CommentTok"/>
        </w:rPr>
        <w:t xml:space="preserve">     * @throws RetryExhaustedException if all retries fail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searchIssues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jql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JiraSearchResponse</w:t>
      </w:r>
      <w:r>
        <w:br/>
      </w:r>
      <w:r>
        <w:br/>
      </w:r>
      <w:r>
        <w:rPr>
          <w:rStyle w:val="NormalTok"/>
        </w:rPr>
        <w:t xml:space="preserve">    /**</w:t>
      </w:r>
      <w:r>
        <w:br/>
      </w:r>
      <w:r>
        <w:rPr>
          <w:rStyle w:val="NormalTok"/>
        </w:rPr>
        <w:t xml:space="preserve">     *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JiraValidationException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JiraNotFoundException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</w:t>
      </w:r>
      <w:r>
        <w:br/>
      </w:r>
      <w:r>
        <w:rPr>
          <w:rStyle w:val="Normal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getIssue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issueKey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expand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JiraIssue</w:t>
      </w:r>
      <w:r>
        <w:br/>
      </w:r>
      <w:r>
        <w:br/>
      </w:r>
      <w:r>
        <w:rPr>
          <w:rStyle w:val="NormalTok"/>
        </w:rPr>
        <w:t xml:space="preserve">    /**</w:t>
      </w:r>
      <w:r>
        <w:br/>
      </w:r>
      <w:r>
        <w:rPr>
          <w:rStyle w:val="NormalTok"/>
        </w:rPr>
        <w:t xml:space="preserve">     * </w:t>
      </w:r>
      <w:r>
        <w:rPr>
          <w:rStyle w:val="FunctionTok"/>
        </w:rPr>
        <w:t xml:space="preserve">Retrieve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JiraValidationException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JiraNotFoundException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</w:t>
      </w:r>
      <w:r>
        <w:br/>
      </w:r>
      <w:r>
        <w:rPr>
          <w:rStyle w:val="Normal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getAttachments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issueKey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JiraAttachment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/**</w:t>
      </w:r>
      <w:r>
        <w:br/>
      </w:r>
      <w:r>
        <w:rPr>
          <w:rStyle w:val="NormalTok"/>
        </w:rPr>
        <w:t xml:space="preserve">     * </w:t>
      </w:r>
      <w:r>
        <w:rPr>
          <w:rStyle w:val="Function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JiraValidationException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doesn</w:t>
      </w:r>
      <w:r>
        <w:rPr>
          <w:rStyle w:val="NormalTok"/>
        </w:rPr>
        <w:t xml:space="preserve">'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SSRF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* @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JiraNotFoundException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found</w:t>
      </w:r>
      <w:r>
        <w:br/>
      </w:r>
      <w:r>
        <w:rPr>
          <w:rStyle w:val="Normal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downloadAttachment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DownloadResult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Coroutine-safe rate limiter interface.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Acquire a token. Suspends if no tokens available. */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until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specified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429 </w:t>
      </w:r>
      <w:r>
        <w:rPr>
          <w:rStyle w:val="VariableTok"/>
        </w:rPr>
        <w:t xml:space="preserve">Retry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After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pauseUntil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resumeAt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limiter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currently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Retry handler interface for transient failure recovery.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RetryHandler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Execute block with retry logic.</w:t>
      </w:r>
      <w:r>
        <w:br/>
      </w:r>
      <w:r>
        <w:rPr>
          <w:rStyle w:val="CommentTok"/>
        </w:rPr>
        <w:t xml:space="preserve">     * @param context Descriptive context for logging</w:t>
      </w:r>
      <w:r>
        <w:br/>
      </w:r>
      <w:r>
        <w:rPr>
          <w:rStyle w:val="CommentTok"/>
        </w:rPr>
        <w:t xml:space="preserve">     * @param block The suspend function to execute and potentially retry</w:t>
      </w:r>
      <w:r>
        <w:br/>
      </w:r>
      <w:r>
        <w:rPr>
          <w:rStyle w:val="CommentTok"/>
        </w:rPr>
        <w:t xml:space="preserve">     * @return Result of successful block execution</w:t>
      </w:r>
      <w:r>
        <w:br/>
      </w:r>
      <w:r>
        <w:rPr>
          <w:rStyle w:val="CommentTok"/>
        </w:rPr>
        <w:t xml:space="preserve">     * @throws JiraClientException if all retries exhausted or non-retryable error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withRetry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br/>
      </w:r>
      <w:r>
        <w:rPr>
          <w:rStyle w:val="NormalTok"/>
        </w:rPr>
        <w:t xml:space="preserve">}</w:t>
      </w:r>
    </w:p>
    <w:bookmarkEnd w:id="51"/>
    <w:bookmarkStart w:id="53" w:name="class-diagram"/>
    <w:p>
      <w:pPr>
        <w:pStyle w:val="Heading3"/>
      </w:pPr>
      <w:r>
        <w:t xml:space="preserve">5.3 Class Diagram</w:t>
      </w:r>
    </w:p>
    <w:p>
      <w:pPr>
        <w:pStyle w:val="CaptionedFigure"/>
      </w:pPr>
      <w:r>
        <w:drawing>
          <wp:inline>
            <wp:extent cx="5334000" cy="3609826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tdd-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53"/>
    <w:bookmarkStart w:id="54" w:name="design-patterns"/>
    <w:p>
      <w:pPr>
        <w:pStyle w:val="Heading3"/>
      </w:pPr>
      <w:r>
        <w:t xml:space="preserve">5.4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Interface/Impl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JiraRestClient, RateLimiter, RetryHandler</w:t>
            </w:r>
          </w:p>
        </w:tc>
        <w:tc>
          <w:p>
            <w:pPr>
              <w:pStyle w:val="Compact"/>
              <w:jc w:val="left"/>
            </w:pPr>
            <w:r>
              <w:t xml:space="preserve">Testability, mock injection, SRP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RetryHandler (pluggable retry strategies)</w:t>
            </w:r>
          </w:p>
        </w:tc>
        <w:tc>
          <w:p>
            <w:pPr>
              <w:pStyle w:val="Compact"/>
              <w:jc w:val="left"/>
            </w:pPr>
            <w:r>
              <w:t xml:space="preserve">Different retry policies for different contexts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withRetry</w:t>
            </w:r>
            <w:r>
              <w:t xml:space="preserve"> </w:t>
            </w:r>
            <w:r>
              <w:t xml:space="preserve">wraps arbitrary suspend blocks</w:t>
            </w:r>
          </w:p>
        </w:tc>
        <w:tc>
          <w:p>
            <w:pPr>
              <w:pStyle w:val="Compact"/>
              <w:jc w:val="left"/>
            </w:pPr>
            <w:r>
              <w:t xml:space="preserve">Reusable retry logic across all API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Bucket</w:t>
            </w:r>
          </w:p>
        </w:tc>
        <w:tc>
          <w:p>
            <w:pPr>
              <w:pStyle w:val="Compact"/>
              <w:jc w:val="left"/>
            </w:pPr>
            <w:r>
              <w:t xml:space="preserve">TokenBucketRateLimiter</w:t>
            </w:r>
          </w:p>
        </w:tc>
        <w:tc>
          <w:p>
            <w:pPr>
              <w:pStyle w:val="Compact"/>
              <w:jc w:val="left"/>
            </w:pPr>
            <w:r>
              <w:t xml:space="preserve">Industry-standard rate limiting with burst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Sealed Class</w:t>
            </w:r>
          </w:p>
        </w:tc>
        <w:tc>
          <w:p>
            <w:pPr>
              <w:pStyle w:val="Compact"/>
              <w:jc w:val="left"/>
            </w:pPr>
            <w:r>
              <w:t xml:space="preserve">JiraClientException hierarchy</w:t>
            </w:r>
          </w:p>
        </w:tc>
        <w:tc>
          <w:p>
            <w:pPr>
              <w:pStyle w:val="Compact"/>
              <w:jc w:val="left"/>
            </w:pPr>
            <w:r>
              <w:t xml:space="preserve">Exhaustive error handling via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expressions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p>
            <w:pPr>
              <w:pStyle w:val="Compact"/>
              <w:jc w:val="left"/>
            </w:pPr>
            <w:r>
              <w:t xml:space="preserve">Ktor HttpClient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Fluent, readable client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JiraRestClientImpl composes RateLimiter + RetryHandler</w:t>
            </w:r>
          </w:p>
        </w:tc>
        <w:tc>
          <w:p>
            <w:pPr>
              <w:pStyle w:val="Compact"/>
              <w:jc w:val="left"/>
            </w:pPr>
            <w:r>
              <w:t xml:space="preserve">Loose coupling, independent testing</w:t>
            </w:r>
          </w:p>
        </w:tc>
      </w:tr>
    </w:tbl>
    <w:bookmarkEnd w:id="54"/>
    <w:bookmarkStart w:id="55" w:name="error-handling"/>
    <w:p>
      <w:pPr>
        <w:pStyle w:val="Heading3"/>
      </w:pPr>
      <w:r>
        <w:t xml:space="preserve">5.5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15"/>
        <w:gridCol w:w="2145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JiraValidationException</w:t>
            </w:r>
          </w:p>
        </w:tc>
        <w:tc>
          <w:p>
            <w:pPr>
              <w:pStyle w:val="Compact"/>
              <w:jc w:val="left"/>
            </w:pPr>
            <w:r>
              <w:t xml:space="preserve">400 / pre-call</w:t>
            </w:r>
          </w:p>
        </w:tc>
        <w:tc>
          <w:p>
            <w:pPr>
              <w:pStyle w:val="Compact"/>
              <w:jc w:val="left"/>
            </w:pPr>
            <w:r>
              <w:t xml:space="preserve">JIRA_VALIDATION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 fails (blank JQL, invalid key format, SSRF)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JiraAuthException</w:t>
            </w:r>
          </w:p>
        </w:tc>
        <w:tc>
          <w:p>
            <w:pPr>
              <w:pStyle w:val="Compact"/>
              <w:jc w:val="left"/>
            </w:pPr>
            <w:r>
              <w:t xml:space="preserve">401, 403</w:t>
            </w:r>
          </w:p>
        </w:tc>
        <w:tc>
          <w:p>
            <w:pPr>
              <w:pStyle w:val="Compact"/>
              <w:jc w:val="left"/>
            </w:pPr>
            <w:r>
              <w:t xml:space="preserve">JIRA_AUTH</w:t>
            </w:r>
          </w:p>
        </w:tc>
        <w:tc>
          <w:p>
            <w:pPr>
              <w:pStyle w:val="Compact"/>
              <w:jc w:val="left"/>
            </w:pPr>
            <w:r>
              <w:t xml:space="preserve">Invalid credentials or insufficient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JiraNotFoundException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JIRA_NOT_FOUND</w:t>
            </w:r>
          </w:p>
        </w:tc>
        <w:tc>
          <w:p>
            <w:pPr>
              <w:pStyle w:val="Compact"/>
              <w:jc w:val="left"/>
            </w:pPr>
            <w:r>
              <w:t xml:space="preserve">Issue or attachment does not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JiraRateLimitException</w:t>
            </w:r>
          </w:p>
        </w:tc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</w:t>
            </w:r>
          </w:p>
        </w:tc>
        <w:tc>
          <w:p>
            <w:pPr>
              <w:pStyle w:val="Compact"/>
              <w:jc w:val="left"/>
            </w:pPr>
            <w:r>
              <w:t xml:space="preserve">Rate limit exceeded (after retries exhausted)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JiraServerException</w:t>
            </w:r>
          </w:p>
        </w:tc>
        <w:tc>
          <w:p>
            <w:pPr>
              <w:pStyle w:val="Compact"/>
              <w:jc w:val="left"/>
            </w:pPr>
            <w:r>
              <w:t xml:space="preserve">5xx</w:t>
            </w:r>
          </w:p>
        </w:tc>
        <w:tc>
          <w:p>
            <w:pPr>
              <w:pStyle w:val="Compact"/>
              <w:jc w:val="left"/>
            </w:pPr>
            <w:r>
              <w:t xml:space="preserve">JIRA_SERVER</w:t>
            </w:r>
          </w:p>
        </w:tc>
        <w:tc>
          <w:p>
            <w:pPr>
              <w:pStyle w:val="Compact"/>
              <w:jc w:val="left"/>
            </w:pPr>
            <w:r>
              <w:t xml:space="preserve">Jira server error (after retries exhausted)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JiraTimeoutException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JIRA_TIMEOUT</w:t>
            </w:r>
          </w:p>
        </w:tc>
        <w:tc>
          <w:p>
            <w:pPr>
              <w:pStyle w:val="Compact"/>
              <w:jc w:val="left"/>
            </w:pPr>
            <w:r>
              <w:t xml:space="preserve">Connection or socket timeout (after retries exhausted)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RetryExhaustedException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JIRA_RETRY_EXHAUSTED</w:t>
            </w:r>
          </w:p>
        </w:tc>
        <w:tc>
          <w:p>
            <w:pPr>
              <w:pStyle w:val="Compact"/>
              <w:jc w:val="left"/>
            </w:pPr>
            <w:r>
              <w:t xml:space="preserve">All retry attempts failed</w:t>
            </w:r>
          </w:p>
        </w:tc>
      </w:tr>
    </w:tbl>
    <w:bookmarkEnd w:id="55"/>
    <w:bookmarkStart w:id="56" w:name="Xd974e4c154e7e0eac552f138c68494036ceabbb"/>
    <w:p>
      <w:pPr>
        <w:pStyle w:val="Heading3"/>
      </w:pPr>
      <w:r>
        <w:t xml:space="preserve">5.6 Implementation Details — JiraRestClientImpl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JiraRestClientImpl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JiraClientConfig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RateLimiter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retryHandler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RetryHandler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JiraRestClient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JiraRestClientImpl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json = 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ignoreUnknownKeys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encodeDefaults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searchIssues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jql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JiraSearchResponse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inputs (BR-01..BR-04)</w:t>
      </w:r>
      <w:r>
        <w:br/>
      </w:r>
      <w:r>
        <w:rPr>
          <w:rStyle w:val="NormalTok"/>
        </w:rPr>
        <w:t xml:space="preserve">        validateSearchParams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correlationId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retryHandler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withRetry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"searchIssues(jql=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jql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/rest/api/3/search"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basicAuthHeader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setBody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JiraSearchRequest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JiraSearchRequest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handleResponse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"searchIssues completed [correlationId=</w:t>
      </w:r>
      <w:r>
        <w:rPr>
          <w:rStyle w:val="SpecialStringTok"/>
        </w:rPr>
        <w:t xml:space="preserve">$correlationId</w:t>
      </w:r>
      <w:r>
        <w:rPr>
          <w:rStyle w:val="StringTok"/>
        </w:rPr>
        <w:t xml:space="preserve">, duration=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ms, total=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basicAuthHeader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credentials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apiToken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credentials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())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reified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HttpResponse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200..299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bodyAsText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parseValidationError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JiraAuthException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JiraAuthException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 permissions"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"Retry-After"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toLongOrNull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    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pauseUntil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JiraRateLimitException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 limited"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500..599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JiraServerException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"Server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JiraServerException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"Unexpected status: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integration requirements are defined in FSD §5. This section specifies the technical implementation: protocols, timeouts, retry policies, connection pooling, and sequence diagrams.</w:t>
      </w:r>
    </w:p>
    <w:bookmarkStart w:id="58" w:name="external-system-jira-rest-api-v3"/>
    <w:p>
      <w:pPr>
        <w:pStyle w:val="Heading3"/>
      </w:pPr>
      <w:r>
        <w:t xml:space="preserve">6.1 External System: Jira REST API v3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HTTPS (TLS 1.2+)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p>
            <w:pPr>
              <w:pStyle w:val="Compact"/>
              <w:jc w:val="left"/>
            </w:pPr>
            <w:r>
              <w:t xml:space="preserve">Configurable via</w:t>
            </w:r>
            <w:r>
              <w:t xml:space="preserve"> </w:t>
            </w:r>
            <w:r>
              <w:rPr>
                <w:rStyle w:val="VerbatimChar"/>
              </w:rPr>
              <w:t xml:space="preserve">JIRA_BASE_URL</w:t>
            </w:r>
            <w:r>
              <w:t xml:space="preserve"> </w:t>
            </w:r>
            <w:r>
              <w:t xml:space="preserve">env var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Basic Auth (Base64 email:apiToken)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application/json (requests), varies (downloads)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Timeout</w:t>
            </w:r>
          </w:p>
        </w:tc>
        <w:tc>
          <w:p>
            <w:pPr>
              <w:pStyle w:val="Compact"/>
              <w:jc w:val="left"/>
            </w:pPr>
            <w:r>
              <w:t xml:space="preserve">10,000ms (configurable:</w:t>
            </w:r>
            <w:r>
              <w:t xml:space="preserve"> </w:t>
            </w:r>
            <w:r>
              <w:rPr>
                <w:rStyle w:val="VerbatimChar"/>
              </w:rPr>
              <w:t xml:space="preserve">JIRA_CONNECT_TIMEOUT_MS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Socket Timeout</w:t>
            </w:r>
          </w:p>
        </w:tc>
        <w:tc>
          <w:p>
            <w:pPr>
              <w:pStyle w:val="Compact"/>
              <w:jc w:val="left"/>
            </w:pPr>
            <w:r>
              <w:t xml:space="preserve">30,000ms (configurable:</w:t>
            </w:r>
            <w:r>
              <w:t xml:space="preserve"> </w:t>
            </w:r>
            <w:r>
              <w:rPr>
                <w:rStyle w:val="VerbatimChar"/>
              </w:rPr>
              <w:t xml:space="preserve">JIRA_SOCKET_TIMEOUT_MS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 Timeout</w:t>
            </w:r>
          </w:p>
        </w:tc>
        <w:tc>
          <w:p>
            <w:pPr>
              <w:pStyle w:val="Compact"/>
              <w:jc w:val="left"/>
            </w:pPr>
            <w:r>
              <w:t xml:space="preserve">30,000ms (configurable:</w:t>
            </w:r>
            <w:r>
              <w:t xml:space="preserve"> </w:t>
            </w:r>
            <w:r>
              <w:rPr>
                <w:rStyle w:val="VerbatimChar"/>
              </w:rPr>
              <w:t xml:space="preserve">JIRA_TIMEOUT_MS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Max 3 retries, exponential backoff 1s→2s→4s, max 30s, ±20% jitter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10 req/s default (configurable:</w:t>
            </w:r>
            <w:r>
              <w:t xml:space="preserve"> </w:t>
            </w:r>
            <w:r>
              <w:rPr>
                <w:rStyle w:val="VerbatimChar"/>
              </w:rPr>
              <w:t xml:space="preserve">JIRA_RATE_LIMIT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Max 100 connections, 45s keep-alive, 5s idle timeout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Ktor HttpClient Configuration: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maxConnectionsCount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endpoint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connectTimeoutMs</w:t>
      </w:r>
      <w:r>
        <w:br/>
      </w:r>
      <w:r>
        <w:rPr>
          <w:rStyle w:val="NormalTok"/>
        </w:rPr>
        <w:t xml:space="preserve">            socketTimeout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socketTimeoutMs</w:t>
      </w:r>
      <w:r>
        <w:br/>
      </w:r>
      <w:r>
        <w:rPr>
          <w:rStyle w:val="NormalTok"/>
        </w:rPr>
        <w:t xml:space="preserve">            keepAliveTime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45_000</w:t>
      </w:r>
      <w:r>
        <w:br/>
      </w:r>
      <w:r>
        <w:rPr>
          <w:rStyle w:val="NormalTok"/>
        </w:rPr>
        <w:t xml:space="preserve">            connectAttempts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 handled by RetryHandler, not engine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requestTimeoutMillis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timeoutMs</w:t>
      </w:r>
      <w:r>
        <w:br/>
      </w:r>
      <w:r>
        <w:rPr>
          <w:rStyle w:val="NormalTok"/>
        </w:rPr>
        <w:t xml:space="preserve">        connectTimeoutMillis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connectTimeoutMs</w:t>
      </w:r>
      <w:r>
        <w:br/>
      </w:r>
      <w:r>
        <w:rPr>
          <w:rStyle w:val="NormalTok"/>
        </w:rPr>
        <w:t xml:space="preserve">        socketTimeoutMillis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socketTimeoutMs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ContentNegotiation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ignoreUnknownKeys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encodeDefaults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isLenient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  </w:t>
      </w:r>
      <w:r>
        <w:rPr>
          <w:rStyle w:val="CommentTok"/>
        </w:rPr>
        <w:t xml:space="preserve">// Log request/response metadata, not bodies</w:t>
      </w:r>
      <w:r>
        <w:br/>
      </w:r>
      <w:r>
        <w:rPr>
          <w:rStyle w:val="NormalTok"/>
        </w:rPr>
        <w:t xml:space="preserve">        sanitizeHeader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60" w:name="X8274c89128328f9266f019950d32c4f61da6c42"/>
    <w:p>
      <w:pPr>
        <w:pStyle w:val="Heading3"/>
      </w:pPr>
      <w:r>
        <w:t xml:space="preserve">6.2 Sequence Diagram — API Request with Rate Limiting and Retry</w:t>
      </w:r>
    </w:p>
    <w:p>
      <w:pPr>
        <w:pStyle w:val="CaptionedFigure"/>
      </w:pPr>
      <w:r>
        <w:drawing>
          <wp:inline>
            <wp:extent cx="5334000" cy="4170589"/>
            <wp:effectExtent b="0" l="0" r="0" t="0"/>
            <wp:docPr descr="API Sequence Diagram" title="" id="1" name="Picture"/>
            <a:graphic>
              <a:graphicData uri="http://schemas.openxmlformats.org/drawingml/2006/picture">
                <pic:pic>
                  <pic:nvPicPr>
                    <pic:cNvPr descr="diagrams/tdd-sequence-ap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Sequence Diagram</w:t>
      </w:r>
    </w:p>
    <w:p>
      <w:pPr>
        <w:pStyle w:val="BodyText"/>
      </w:pPr>
      <w:r>
        <w:rPr>
          <w:bCs/>
          <w:b/>
        </w:rPr>
        <w:t xml:space="preserve">Flow description:</w:t>
      </w:r>
    </w:p>
    <w:p>
      <w:pPr>
        <w:numPr>
          <w:ilvl w:val="0"/>
          <w:numId w:val="1005"/>
        </w:numPr>
        <w:pStyle w:val="Compact"/>
      </w:pPr>
      <w:r>
        <w:t xml:space="preserve">Caller invokes</w:t>
      </w:r>
      <w:r>
        <w:t xml:space="preserve"> </w:t>
      </w:r>
      <w:r>
        <w:rPr>
          <w:rStyle w:val="VerbatimChar"/>
        </w:rPr>
        <w:t xml:space="preserve">searchIssues(jql, fields, startAt, maxResults)</w:t>
      </w:r>
    </w:p>
    <w:p>
      <w:pPr>
        <w:numPr>
          <w:ilvl w:val="0"/>
          <w:numId w:val="1005"/>
        </w:numPr>
        <w:pStyle w:val="Compact"/>
      </w:pPr>
      <w:r>
        <w:t xml:space="preserve">JiraRestClientImpl validates input parameters</w:t>
      </w:r>
    </w:p>
    <w:p>
      <w:pPr>
        <w:numPr>
          <w:ilvl w:val="0"/>
          <w:numId w:val="1005"/>
        </w:numPr>
        <w:pStyle w:val="Compact"/>
      </w:pPr>
      <w:r>
        <w:t xml:space="preserve">Acquires rate limiter token (may suspend if bucket empty)</w:t>
      </w:r>
    </w:p>
    <w:p>
      <w:pPr>
        <w:numPr>
          <w:ilvl w:val="0"/>
          <w:numId w:val="1005"/>
        </w:numPr>
        <w:pStyle w:val="Compact"/>
      </w:pPr>
      <w:r>
        <w:t xml:space="preserve">Wraps HTTP call in</w:t>
      </w:r>
      <w:r>
        <w:t xml:space="preserve"> </w:t>
      </w:r>
      <w:r>
        <w:rPr>
          <w:rStyle w:val="VerbatimChar"/>
        </w:rPr>
        <w:t xml:space="preserve">retryHandler.withRetry { ... }</w:t>
      </w:r>
    </w:p>
    <w:p>
      <w:pPr>
        <w:numPr>
          <w:ilvl w:val="0"/>
          <w:numId w:val="1005"/>
        </w:numPr>
        <w:pStyle w:val="Compact"/>
      </w:pPr>
      <w:r>
        <w:t xml:space="preserve">Constructs and sends HTTP request via Ktor CIO</w:t>
      </w:r>
    </w:p>
    <w:p>
      <w:pPr>
        <w:numPr>
          <w:ilvl w:val="0"/>
          <w:numId w:val="1005"/>
        </w:numPr>
        <w:pStyle w:val="Compact"/>
      </w:pPr>
      <w:r>
        <w:t xml:space="preserve">On success (2xx): deserializes response, returns to caller</w:t>
      </w:r>
    </w:p>
    <w:p>
      <w:pPr>
        <w:numPr>
          <w:ilvl w:val="0"/>
          <w:numId w:val="1005"/>
        </w:numPr>
        <w:pStyle w:val="Compact"/>
      </w:pPr>
      <w:r>
        <w:t xml:space="preserve">On retryable error (429/5xx/timeout): RetryHandler calculates backoff, suspends, retries</w:t>
      </w:r>
    </w:p>
    <w:p>
      <w:pPr>
        <w:numPr>
          <w:ilvl w:val="0"/>
          <w:numId w:val="1005"/>
        </w:numPr>
        <w:pStyle w:val="Compact"/>
      </w:pPr>
      <w:r>
        <w:t xml:space="preserve">On non-retryable error (4xx except 429): throws typed exception immediately</w:t>
      </w:r>
    </w:p>
    <w:p>
      <w:pPr>
        <w:numPr>
          <w:ilvl w:val="0"/>
          <w:numId w:val="1005"/>
        </w:numPr>
        <w:pStyle w:val="Compact"/>
      </w:pPr>
      <w:r>
        <w:t xml:space="preserve">On retry exhaustion: throws RetryExhaustedException with context</w:t>
      </w:r>
    </w:p>
    <w:bookmarkEnd w:id="60"/>
    <w:bookmarkStart w:id="61" w:name="internal-integration-koin-di-module"/>
    <w:p>
      <w:pPr>
        <w:pStyle w:val="Heading3"/>
      </w:pPr>
      <w:r>
        <w:t xml:space="preserve">6.3 Internal Integration: Koin DI Module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jiraModule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— loaded once at startup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JiraClientConfig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JiraClientConfig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fromEnvironment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limiter — singleton shared across all requests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TokenBucketRateLimiter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ratePerSecond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JiraClientConfig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rateLimit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burstCapacity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JiraClientConfig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rateLimit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Retry handler — singleton with config-driven parameters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RetryHandler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ExponentialBackoffRetryHandler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JiraClientConfig</w:t>
      </w:r>
      <w:r>
        <w:rPr>
          <w:rStyle w:val="OperatorTok"/>
        </w:rPr>
        <w:t xml:space="preserve">&gt;().</w:t>
      </w:r>
      <w:r>
        <w:rPr>
          <w:rStyle w:val="NormalTok"/>
        </w:rPr>
        <w:t xml:space="preserve">maxRetries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initialDelayMs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maxDelayMs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jitterFactor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HTTP Client — singleton with connection pooling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createJiraHttpClient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JiraClientConfig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Jira REST Client — main entry point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JiraRestClient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JiraRestClientImpl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rateLimiter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retryHandler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Registration in AppModule.kt:</w:t>
      </w:r>
    </w:p>
    <w:p>
      <w:pPr>
        <w:pStyle w:val="SourceCode"/>
      </w:pPr>
      <w:r>
        <w:rPr>
          <w:rStyle w:val="CommentTok"/>
        </w:rPr>
        <w:t xml:space="preserve">// In existing AppModule.kt, add: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includes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jiraModule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Jira client module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modules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security-design"/>
    <w:p>
      <w:pPr>
        <w:pStyle w:val="Heading2"/>
      </w:pPr>
      <w:r>
        <w:t xml:space="preserve">7. Security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security requirements are defined in FSD §7. This section specifies the technical implementation.</w:t>
      </w:r>
    </w:p>
    <w:bookmarkStart w:id="63" w:name="authentication"/>
    <w:p>
      <w:pPr>
        <w:pStyle w:val="Heading3"/>
      </w:pPr>
      <w:r>
        <w:t xml:space="preserve">7.1 Authentication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54"/>
        <w:gridCol w:w="5165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p>
            <w:pPr>
              <w:pStyle w:val="Compact"/>
              <w:jc w:val="left"/>
            </w:pPr>
            <w:r>
              <w:t xml:space="preserve">HTTP Basic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Basic {Base64(email:apiToken)}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 Source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 (</w:t>
            </w:r>
            <w:r>
              <w:rPr>
                <w:rStyle w:val="VerbatimChar"/>
              </w:rPr>
              <w:t xml:space="preserve">JIRA_EMAIL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JIRA_API_TOKEN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 Lifecycle</w:t>
            </w:r>
          </w:p>
        </w:tc>
        <w:tc>
          <w:p>
            <w:pPr>
              <w:pStyle w:val="Compact"/>
              <w:jc w:val="left"/>
            </w:pPr>
            <w:r>
              <w:t xml:space="preserve">Loaded at startup, held in memory (JiraClientConfig), never serialized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Construction</w:t>
            </w:r>
          </w:p>
        </w:tc>
        <w:tc>
          <w:p>
            <w:pPr>
              <w:pStyle w:val="Compact"/>
              <w:jc w:val="left"/>
            </w:pPr>
            <w:r>
              <w:t xml:space="preserve">Computed per-request from config (not cached as string)</w:t>
            </w:r>
          </w:p>
        </w:tc>
      </w:tr>
    </w:tbl>
    <w:bookmarkEnd w:id="63"/>
    <w:bookmarkStart w:id="64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1584"/>
        <w:gridCol w:w="5148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Jira Permissions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Job (service account)</w:t>
            </w:r>
          </w:p>
        </w:tc>
        <w:tc>
          <w:p>
            <w:pPr>
              <w:pStyle w:val="Compact"/>
              <w:jc w:val="left"/>
            </w:pPr>
            <w:r>
              <w:t xml:space="preserve">Read issues, Read attachments</w:t>
            </w:r>
          </w:p>
        </w:tc>
        <w:tc>
          <w:p>
            <w:pPr>
              <w:pStyle w:val="Compact"/>
              <w:jc w:val="left"/>
            </w:pPr>
            <w:r>
              <w:t xml:space="preserve">Browse Projects, Read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p>
            <w:pPr>
              <w:pStyle w:val="Compact"/>
              <w:jc w:val="left"/>
            </w:pPr>
            <w:r>
              <w:t xml:space="preserve">Configure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access</w:t>
            </w:r>
          </w:p>
        </w:tc>
      </w:tr>
    </w:tbl>
    <w:bookmarkEnd w:id="64"/>
    <w:bookmarkStart w:id="65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55"/>
        <w:gridCol w:w="1272"/>
        <w:gridCol w:w="1697"/>
        <w:gridCol w:w="1272"/>
        <w:gridCol w:w="2121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  <w:tc>
          <w:p>
            <w:pPr>
              <w:pStyle w:val="Compact"/>
              <w:jc w:val="left"/>
            </w:pPr>
            <w:r>
              <w:t xml:space="preserve">In 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Token</w:t>
            </w:r>
          </w:p>
        </w:tc>
        <w:tc>
          <w:p>
            <w:pPr>
              <w:pStyle w:val="Compact"/>
              <w:jc w:val="left"/>
            </w:pPr>
            <w:r>
              <w:t xml:space="preserve">Memory only (JiraClientConfig)</w:t>
            </w:r>
          </w:p>
        </w:tc>
        <w:tc>
          <w:p>
            <w:pPr>
              <w:pStyle w:val="Compact"/>
              <w:jc w:val="left"/>
            </w:pPr>
            <w:r>
              <w:t xml:space="preserve">TLS 1.2+ (Basic Auth header)</w:t>
            </w:r>
          </w:p>
        </w:tc>
        <w:tc>
          <w:p>
            <w:pPr>
              <w:pStyle w:val="Compact"/>
              <w:jc w:val="left"/>
            </w:pPr>
            <w:r>
              <w:t xml:space="preserve">❌ NEVER logged</w:t>
            </w:r>
          </w:p>
        </w:tc>
        <w:tc>
          <w:p>
            <w:pPr>
              <w:pStyle w:val="Compact"/>
              <w:jc w:val="left"/>
            </w:pPr>
            <w:r>
              <w:t xml:space="preserve">❌ NEVER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Memory only</w:t>
            </w:r>
          </w:p>
        </w:tc>
        <w:tc>
          <w:p>
            <w:pPr>
              <w:pStyle w:val="Compact"/>
              <w:jc w:val="left"/>
            </w:pPr>
            <w:r>
              <w:t xml:space="preserve">TLS 1.2+ (Basic Auth header)</w:t>
            </w:r>
          </w:p>
        </w:tc>
        <w:tc>
          <w:p>
            <w:pPr>
              <w:pStyle w:val="Compact"/>
              <w:jc w:val="left"/>
            </w:pPr>
            <w:r>
              <w:t xml:space="preserve">❌ Not logged</w:t>
            </w:r>
          </w:p>
        </w:tc>
        <w:tc>
          <w:p>
            <w:pPr>
              <w:pStyle w:val="Compact"/>
              <w:jc w:val="left"/>
            </w:pPr>
            <w:r>
              <w:t xml:space="preserve">❌ Not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 content</w:t>
            </w:r>
          </w:p>
        </w:tc>
        <w:tc>
          <w:p>
            <w:pPr>
              <w:pStyle w:val="Compact"/>
              <w:jc w:val="left"/>
            </w:pPr>
            <w:r>
              <w:t xml:space="preserve">Not persisted by this module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Summary only (first 50 chars)</w:t>
            </w:r>
          </w:p>
        </w:tc>
        <w:tc>
          <w:p>
            <w:pPr>
              <w:pStyle w:val="Compact"/>
              <w:jc w:val="left"/>
            </w:pPr>
            <w:r>
              <w:t xml:space="preserve">Not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binary</w:t>
            </w:r>
          </w:p>
        </w:tc>
        <w:tc>
          <w:p>
            <w:pPr>
              <w:pStyle w:val="Compact"/>
              <w:jc w:val="left"/>
            </w:pPr>
            <w:r>
              <w:t xml:space="preserve">Not persisted by this module</w:t>
            </w:r>
          </w:p>
        </w:tc>
        <w:tc>
          <w:p>
            <w:pPr>
              <w:pStyle w:val="Compact"/>
              <w:jc w:val="left"/>
            </w:pPr>
            <w:r>
              <w:t xml:space="preserve">TLS 1.2+</w:t>
            </w:r>
          </w:p>
        </w:tc>
        <w:tc>
          <w:p>
            <w:pPr>
              <w:pStyle w:val="Compact"/>
              <w:jc w:val="left"/>
            </w:pPr>
            <w:r>
              <w:t xml:space="preserve">Filename + size only</w:t>
            </w:r>
          </w:p>
        </w:tc>
        <w:tc>
          <w:p>
            <w:pPr>
              <w:pStyle w:val="Compact"/>
              <w:jc w:val="left"/>
            </w:pPr>
            <w:r>
              <w:t xml:space="preserve">Not included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Credential Protection Implementation:</w:t>
      </w:r>
    </w:p>
    <w:p>
      <w:pPr>
        <w:pStyle w:val="SourceCode"/>
      </w:pPr>
      <w:r>
        <w:rPr>
          <w:rStyle w:val="CommentTok"/>
        </w:rPr>
        <w:t xml:space="preserve">// In JiraClientConfig — override toString to mask sensitive fields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JiraClientConfig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apiToken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// ... </w:t>
      </w:r>
      <w:r>
        <w:rPr>
          <w:rStyle w:val="VariableTok"/>
        </w:rPr>
        <w:t xml:space="preserve">other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"JiraClientConfig(baseUrl=</w:t>
      </w:r>
      <w:r>
        <w:rPr>
          <w:rStyle w:val="SpecialStringTok"/>
        </w:rPr>
        <w:t xml:space="preserve">$baseUrl</w:t>
      </w:r>
      <w:r>
        <w:rPr>
          <w:rStyle w:val="StringTok"/>
        </w:rPr>
        <w:t xml:space="preserve">, email=***@***, apiToken=***)"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 Ktor Logging plugin — sanitize Authorization header</w:t>
      </w:r>
      <w:r>
        <w:br/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sanitizeHeader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input-validation-ssrf-prevention"/>
    <w:p>
      <w:pPr>
        <w:pStyle w:val="Heading3"/>
      </w:pPr>
      <w:r>
        <w:t xml:space="preserve">7.4 Input Validation &amp; SSRF Prevention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2897"/>
        <w:gridCol w:w="2897"/>
      </w:tblGrid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 not blank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require(jql.isNotBlank())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maxResults 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require(maxResults in 1..100)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 key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require(key.matches(Regex("[A-Z]+-\\d+")))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URL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require(Url(url).host == Url(config.baseUrl).host)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 scheme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require(url.startsWith("http://") \|\| url.startsWith("https://"))</w:t>
            </w:r>
          </w:p>
        </w:tc>
        <w:tc>
          <w:p>
            <w:pPr>
              <w:pStyle w:val="Compact"/>
              <w:jc w:val="left"/>
            </w:pPr>
            <w:r>
              <w:t xml:space="preserve">BR-15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performance-scalability"/>
    <w:p>
      <w:pPr>
        <w:pStyle w:val="Heading2"/>
      </w:pPr>
      <w:r>
        <w:t xml:space="preserve">8. Performance &amp; Scalability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NFR targets are defined in FSD §8. This section specifies how to achieve those targets.</w:t>
      </w:r>
    </w:p>
    <w:bookmarkStart w:id="68" w:name="connection-pooling"/>
    <w:p>
      <w:pPr>
        <w:pStyle w:val="Heading3"/>
      </w:pPr>
      <w:r>
        <w:t xml:space="preserve">8.1 Connection Pooling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Keep-Alive</w:t>
            </w:r>
          </w:p>
        </w:tc>
        <w:tc>
          <w:p>
            <w:pPr>
              <w:pStyle w:val="Compact"/>
              <w:jc w:val="left"/>
            </w:pPr>
            <w:r>
              <w:t xml:space="preserve">Idle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CIO connections</w:t>
            </w:r>
          </w:p>
        </w:tc>
        <w:tc>
          <w:p>
            <w:pPr>
              <w:pStyle w:val="Compact"/>
              <w:jc w:val="left"/>
            </w:pPr>
            <w:r>
              <w:t xml:space="preserve">0 (on-demand)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45,000ms</w:t>
            </w:r>
          </w:p>
        </w:tc>
        <w:tc>
          <w:p>
            <w:pPr>
              <w:pStyle w:val="Compact"/>
              <w:jc w:val="left"/>
            </w:pPr>
            <w:r>
              <w:t xml:space="preserve">5,000ms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CIO engine manages connection pool automatically. Max 100 connections supports 10 req/s with headroom for concurrent retries and burst traffic.</w:t>
      </w:r>
    </w:p>
    <w:bookmarkEnd w:id="68"/>
    <w:bookmarkStart w:id="69" w:name="rate-limiting-performance"/>
    <w:p>
      <w:pPr>
        <w:pStyle w:val="Heading3"/>
      </w:pPr>
      <w:r>
        <w:t xml:space="preserve">8.2 Rate Limiting Performance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acquisition latency</w:t>
            </w:r>
          </w:p>
        </w:tc>
        <w:tc>
          <w:p>
            <w:pPr>
              <w:pStyle w:val="Compact"/>
              <w:jc w:val="left"/>
            </w:pPr>
            <w:r>
              <w:t xml:space="preserve">&lt; 1ms (when tokens available)</w:t>
            </w:r>
          </w:p>
        </w:tc>
        <w:tc>
          <w:p>
            <w:pPr>
              <w:pStyle w:val="Compact"/>
              <w:jc w:val="left"/>
            </w:pPr>
            <w:r>
              <w:t xml:space="preserve">AtomicLong CAS 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Suspension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100ms (one refill interval)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delay(refillRateMs)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Burst handling</w:t>
            </w:r>
          </w:p>
        </w:tc>
        <w:tc>
          <w:p>
            <w:pPr>
              <w:pStyle w:val="Compact"/>
              <w:jc w:val="left"/>
            </w:pPr>
            <w:r>
              <w:t xml:space="preserve">10 immediate requests</w:t>
            </w:r>
          </w:p>
        </w:tc>
        <w:tc>
          <w:p>
            <w:pPr>
              <w:pStyle w:val="Compact"/>
              <w:jc w:val="left"/>
            </w:pPr>
            <w:r>
              <w:t xml:space="preserve">Full bucket = rateLimit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 pause accuracy</w:t>
            </w:r>
          </w:p>
        </w:tc>
        <w:tc>
          <w:p>
            <w:pPr>
              <w:pStyle w:val="Compact"/>
              <w:jc w:val="left"/>
            </w:pPr>
            <w:r>
              <w:t xml:space="preserve">±100ms of Retry-After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delay(retryAfterMs)</w:t>
            </w:r>
          </w:p>
        </w:tc>
      </w:tr>
    </w:tbl>
    <w:bookmarkEnd w:id="69"/>
    <w:bookmarkStart w:id="70" w:name="retry-performance-impact"/>
    <w:p>
      <w:pPr>
        <w:pStyle w:val="Heading3"/>
      </w:pPr>
      <w:r>
        <w:t xml:space="preserve">8.3 Retry Performance Impact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Worst-Case Latency</w:t>
            </w:r>
          </w:p>
        </w:tc>
        <w:tc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on 1st attempt</w:t>
            </w:r>
          </w:p>
        </w:tc>
        <w:tc>
          <w:p>
            <w:pPr>
              <w:pStyle w:val="Compact"/>
              <w:jc w:val="left"/>
            </w:pPr>
            <w:r>
              <w:t xml:space="preserve">&lt; 30s (timeout)</w:t>
            </w:r>
          </w:p>
        </w:tc>
        <w:tc>
          <w:p>
            <w:pPr>
              <w:pStyle w:val="Compact"/>
              <w:jc w:val="left"/>
            </w:pPr>
            <w:r>
              <w:t xml:space="preserve">Single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on 2nd attempt</w:t>
            </w:r>
          </w:p>
        </w:tc>
        <w:tc>
          <w:p>
            <w:pPr>
              <w:pStyle w:val="Compact"/>
              <w:jc w:val="left"/>
            </w:pPr>
            <w:r>
              <w:t xml:space="preserve">~31s</w:t>
            </w:r>
          </w:p>
        </w:tc>
        <w:tc>
          <w:p>
            <w:pPr>
              <w:pStyle w:val="Compact"/>
              <w:jc w:val="left"/>
            </w:pPr>
            <w:r>
              <w:t xml:space="preserve">1st attempt + 1s backoff + 2nd attempt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on 3rd attempt</w:t>
            </w:r>
          </w:p>
        </w:tc>
        <w:tc>
          <w:p>
            <w:pPr>
              <w:pStyle w:val="Compact"/>
              <w:jc w:val="left"/>
            </w:pPr>
            <w:r>
              <w:t xml:space="preserve">~33s</w:t>
            </w:r>
          </w:p>
        </w:tc>
        <w:tc>
          <w:p>
            <w:pPr>
              <w:pStyle w:val="Compact"/>
              <w:jc w:val="left"/>
            </w:pPr>
            <w:r>
              <w:t xml:space="preserve">1st + 1s + 2nd + 2s + 3rd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retries exhausted</w:t>
            </w:r>
          </w:p>
        </w:tc>
        <w:tc>
          <w:p>
            <w:pPr>
              <w:pStyle w:val="Compact"/>
              <w:jc w:val="left"/>
            </w:pPr>
            <w:r>
              <w:t xml:space="preserve">~37s</w:t>
            </w:r>
          </w:p>
        </w:tc>
        <w:tc>
          <w:p>
            <w:pPr>
              <w:pStyle w:val="Compact"/>
              <w:jc w:val="left"/>
            </w:pPr>
            <w:r>
              <w:t xml:space="preserve">1st + 1s + 2nd + 2s + 3rd + 4s + final</w:t>
            </w:r>
          </w:p>
        </w:tc>
      </w:tr>
    </w:tbl>
    <w:bookmarkEnd w:id="70"/>
    <w:bookmarkStart w:id="71" w:name="performance-targets"/>
    <w:p>
      <w:pPr>
        <w:pStyle w:val="Heading3"/>
      </w:pPr>
      <w:r>
        <w:t xml:space="preserve">8.4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searchIssues (happy path)</w:t>
            </w:r>
          </w:p>
        </w:tc>
        <w:tc>
          <w:p>
            <w:pPr>
              <w:pStyle w:val="Compact"/>
              <w:jc w:val="left"/>
            </w:pPr>
            <w:r>
              <w:t xml:space="preserve">&lt; 2s p95</w:t>
            </w:r>
          </w:p>
        </w:tc>
        <w:tc>
          <w:p>
            <w:pPr>
              <w:pStyle w:val="Compact"/>
              <w:jc w:val="left"/>
            </w:pPr>
            <w:r>
              <w:t xml:space="preserve">Ktor request duration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getIssue (happy path)</w:t>
            </w:r>
          </w:p>
        </w:tc>
        <w:tc>
          <w:p>
            <w:pPr>
              <w:pStyle w:val="Compact"/>
              <w:jc w:val="left"/>
            </w:pPr>
            <w:r>
              <w:t xml:space="preserve">&lt; 1s p95</w:t>
            </w:r>
          </w:p>
        </w:tc>
        <w:tc>
          <w:p>
            <w:pPr>
              <w:pStyle w:val="Compact"/>
              <w:jc w:val="left"/>
            </w:pPr>
            <w:r>
              <w:t xml:space="preserve">Ktor request duration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getAttachments (happy path)</w:t>
            </w:r>
          </w:p>
        </w:tc>
        <w:tc>
          <w:p>
            <w:pPr>
              <w:pStyle w:val="Compact"/>
              <w:jc w:val="left"/>
            </w:pPr>
            <w:r>
              <w:t xml:space="preserve">&lt; 1s p95</w:t>
            </w:r>
          </w:p>
        </w:tc>
        <w:tc>
          <w:p>
            <w:pPr>
              <w:pStyle w:val="Compact"/>
              <w:jc w:val="left"/>
            </w:pPr>
            <w:r>
              <w:t xml:space="preserve">Ktor request duration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downloadAttachment (&lt; 1MB)</w:t>
            </w:r>
          </w:p>
        </w:tc>
        <w:tc>
          <w:p>
            <w:pPr>
              <w:pStyle w:val="Compact"/>
              <w:jc w:val="left"/>
            </w:pPr>
            <w:r>
              <w:t xml:space="preserve">&lt; 5s p95</w:t>
            </w:r>
          </w:p>
        </w:tc>
        <w:tc>
          <w:p>
            <w:pPr>
              <w:pStyle w:val="Compact"/>
              <w:jc w:val="left"/>
            </w:pPr>
            <w:r>
              <w:t xml:space="preserve">Ktor request duration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limiter acquire (tokens available)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AtomicLong CAS 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validation at startup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Startup log timing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monitoring-observability"/>
    <w:p>
      <w:pPr>
        <w:pStyle w:val="Heading2"/>
      </w:pPr>
      <w:r>
        <w:t xml:space="preserve">9. Monitoring &amp; Observability</w:t>
      </w:r>
    </w:p>
    <w:bookmarkStart w:id="73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489"/>
        <w:gridCol w:w="1584"/>
        <w:gridCol w:w="1810"/>
        <w:gridCol w:w="2036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request start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method,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[cid=abc123] POST /rest/api/3/search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request 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method, duration, statusCode, resultSize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[cid=abc123] 200 OK in 450ms (120 issues)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request failure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method, statusCode, errorMessage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[cid=abc123] 429 Rate Limited (Retry-After: 5s)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attempt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attempt, maxRetries, delay, statusCode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[cid=abc123] Retry 1/3 after 1200ms (status=503)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exhausted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attempts, totalElapsed, lastStatus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[cid=abc123] All 3 retries exhausted after 7200ms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limiter paused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retryAfterSeconds, pauseUntil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 limiter paused for 5s (429 received)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limiter resumed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pauseDuration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 limiter resumed after 5s pause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loaded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baseUrl, rateLimit, timeout (NO credentials)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 config: url=https://jira.example.com, rate=10/s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validation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missingVars, invalidVars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Missing: JIRA_BASE_URL, JIRA_API_TOKEN</w:t>
            </w:r>
          </w:p>
        </w:tc>
      </w:tr>
    </w:tbl>
    <w:bookmarkEnd w:id="73"/>
    <w:bookmarkStart w:id="74" w:name="X19a45c7617cefef820e7c350aff7826667054be"/>
    <w:p>
      <w:pPr>
        <w:pStyle w:val="Heading3"/>
      </w:pPr>
      <w:r>
        <w:t xml:space="preserve">9.2 Metrics (Future — when metrics infrastructure available)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jira.requests.total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API requests by method and 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jira.requests.duration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Request duration in ms</w:t>
            </w:r>
          </w:p>
        </w:tc>
        <w:tc>
          <w:p>
            <w:pPr>
              <w:pStyle w:val="Compact"/>
              <w:jc w:val="left"/>
            </w:pPr>
            <w:r>
              <w:t xml:space="preserve">p95 &gt; 5000ms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jira.retries.total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retry attempts</w:t>
            </w:r>
          </w:p>
        </w:tc>
        <w:tc>
          <w:p>
            <w:pPr>
              <w:pStyle w:val="Compact"/>
              <w:jc w:val="left"/>
            </w:pPr>
            <w:r>
              <w:t xml:space="preserve">&gt; 10/min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jira.ratelimit.pauses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Number of 429-triggered pauses</w:t>
            </w:r>
          </w:p>
        </w:tc>
        <w:tc>
          <w:p>
            <w:pPr>
              <w:pStyle w:val="Compact"/>
              <w:jc w:val="left"/>
            </w:pPr>
            <w:r>
              <w:t xml:space="preserve">&gt; 5/hour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jira.ratelimit.tokens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Available tokens in bucket</w:t>
            </w:r>
          </w:p>
        </w:tc>
        <w:tc>
          <w:p>
            <w:pPr>
              <w:pStyle w:val="Compact"/>
              <w:jc w:val="left"/>
            </w:pPr>
            <w:r>
              <w:t xml:space="preserve">&lt;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jira.errors.total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Errors by exception type</w:t>
            </w:r>
          </w:p>
        </w:tc>
        <w:tc>
          <w:p>
            <w:pPr>
              <w:pStyle w:val="Compact"/>
              <w:jc w:val="left"/>
            </w:pPr>
            <w:r>
              <w:t xml:space="preserve">auth &gt; 0</w:t>
            </w:r>
          </w:p>
        </w:tc>
      </w:tr>
    </w:tbl>
    <w:bookmarkEnd w:id="74"/>
    <w:bookmarkStart w:id="75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2897"/>
        <w:gridCol w:w="3670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connectivity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{baseUrl}/rest/api/3/serverInfo</w:t>
            </w:r>
          </w:p>
        </w:tc>
        <w:tc>
          <w:p>
            <w:pPr>
              <w:pStyle w:val="Compact"/>
              <w:jc w:val="left"/>
            </w:pPr>
            <w:r>
              <w:t xml:space="preserve">200 OK with version 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limiter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rateLimiter.isPaused()</w:t>
            </w:r>
          </w:p>
        </w:tc>
        <w:tc>
          <w:p>
            <w:pPr>
              <w:pStyle w:val="Compact"/>
              <w:jc w:val="left"/>
            </w:pPr>
            <w:r>
              <w:t xml:space="preserve">false (not paused)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validity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config.isValid()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2" w:name="deployment-considerations"/>
    <w:p>
      <w:pPr>
        <w:pStyle w:val="Heading2"/>
      </w:pPr>
      <w:r>
        <w:t xml:space="preserve">10. Deployment Considerations</w:t>
      </w:r>
    </w:p>
    <w:bookmarkStart w:id="77" w:name="environment-configuration"/>
    <w:p>
      <w:pPr>
        <w:pStyle w:val="Heading3"/>
      </w:pPr>
      <w:r>
        <w:t xml:space="preserve">10.1 Environment Configuration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1277"/>
        <w:gridCol w:w="1277"/>
        <w:gridCol w:w="1277"/>
        <w:gridCol w:w="1532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JIRA_BASE_URL</w:t>
            </w:r>
          </w:p>
        </w:tc>
        <w:tc>
          <w:p>
            <w:pPr>
              <w:pStyle w:val="Compact"/>
              <w:jc w:val="left"/>
            </w:pPr>
            <w:r>
              <w:t xml:space="preserve">https://dev-jira.example.com</w:t>
            </w:r>
          </w:p>
        </w:tc>
        <w:tc>
          <w:p>
            <w:pPr>
              <w:pStyle w:val="Compact"/>
              <w:jc w:val="left"/>
            </w:pPr>
            <w:r>
              <w:t xml:space="preserve">https://sit-jira.example.com</w:t>
            </w:r>
          </w:p>
        </w:tc>
        <w:tc>
          <w:p>
            <w:pPr>
              <w:pStyle w:val="Compact"/>
              <w:jc w:val="left"/>
            </w:pPr>
            <w:r>
              <w:t xml:space="preserve">https://uat-jira.example.com</w:t>
            </w:r>
          </w:p>
        </w:tc>
        <w:tc>
          <w:p>
            <w:pPr>
              <w:pStyle w:val="Compact"/>
              <w:jc w:val="left"/>
            </w:pPr>
            <w:r>
              <w:t xml:space="preserve">https://jira.example.com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JIRA_EMAIL</w:t>
            </w:r>
          </w:p>
        </w:tc>
        <w:tc>
          <w:p>
            <w:pPr>
              <w:pStyle w:val="Compact"/>
              <w:jc w:val="left"/>
            </w:pPr>
            <w:r>
              <w:t xml:space="preserve">sync-dev@example.com</w:t>
            </w:r>
          </w:p>
        </w:tc>
        <w:tc>
          <w:p>
            <w:pPr>
              <w:pStyle w:val="Compact"/>
              <w:jc w:val="left"/>
            </w:pPr>
            <w:r>
              <w:t xml:space="preserve">sync-sit@example.com</w:t>
            </w:r>
          </w:p>
        </w:tc>
        <w:tc>
          <w:p>
            <w:pPr>
              <w:pStyle w:val="Compact"/>
              <w:jc w:val="left"/>
            </w:pPr>
            <w:r>
              <w:t xml:space="preserve">sync-uat@example.com</w:t>
            </w:r>
          </w:p>
        </w:tc>
        <w:tc>
          <w:p>
            <w:pPr>
              <w:pStyle w:val="Compact"/>
              <w:jc w:val="left"/>
            </w:pPr>
            <w:r>
              <w:t xml:space="preserve">sync-prod@example.com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(dev token)</w:t>
            </w:r>
          </w:p>
        </w:tc>
        <w:tc>
          <w:p>
            <w:pPr>
              <w:pStyle w:val="Compact"/>
              <w:jc w:val="left"/>
            </w:pPr>
            <w:r>
              <w:t xml:space="preserve">(sit token)</w:t>
            </w:r>
          </w:p>
        </w:tc>
        <w:tc>
          <w:p>
            <w:pPr>
              <w:pStyle w:val="Compact"/>
              <w:jc w:val="left"/>
            </w:pPr>
            <w:r>
              <w:t xml:space="preserve">(uat token)</w:t>
            </w:r>
          </w:p>
        </w:tc>
        <w:tc>
          <w:p>
            <w:pPr>
              <w:pStyle w:val="Compact"/>
              <w:jc w:val="left"/>
            </w:pPr>
            <w:r>
              <w:t xml:space="preserve">(prod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JIRA_RATE_LIMIT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JIRA_TIMEOUT_MS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JIRA_MAX_RETRIES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JIRA_CONNECT_TIMEOUT_MS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JIRA_SOCKET_TIMEOUT_MS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p>
            <w:pPr>
              <w:pStyle w:val="Compact"/>
              <w:jc w:val="left"/>
            </w:pPr>
            <w:r>
              <w:t xml:space="preserve">30000</w:t>
            </w:r>
          </w:p>
        </w:tc>
      </w:tr>
    </w:tbl>
    <w:bookmarkEnd w:id="77"/>
    <w:bookmarkStart w:id="78" w:name="yaml-configuration-application.yml"/>
    <w:p>
      <w:pPr>
        <w:pStyle w:val="Heading3"/>
      </w:pPr>
      <w:r>
        <w:t xml:space="preserve">10.2 YAML Configuration (application.yml)</w:t>
      </w:r>
    </w:p>
    <w:p>
      <w:pPr>
        <w:pStyle w:val="SourceCode"/>
      </w:pPr>
      <w:r>
        <w:rPr>
          <w:rStyle w:val="FunctionTok"/>
        </w:rPr>
        <w:t xml:space="preserve">jira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${JIRA_BASE_URL}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${JIRA_EMAIL}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${JIRA_API_TOKEN}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${JIRA_RATE_LIMIT:10}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${JIRA_TIMEOUT_MS:30000}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${JIRA_MAX_RETRIES:3}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${JIRA_CONNECT_TIMEOUT_MS:10000}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socket_timeout_ms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${JIRA_SOCKET_TIMEOUT_MS:30000}</w:t>
      </w:r>
    </w:p>
    <w:bookmarkEnd w:id="78"/>
    <w:bookmarkStart w:id="79" w:name="feature-flags"/>
    <w:p>
      <w:pPr>
        <w:pStyle w:val="Heading3"/>
      </w:pPr>
      <w:r>
        <w:t xml:space="preserve">10.3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jira.client.enabled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Jira client (for graceful degradation)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jira.client.retry.enabled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retry logic (useful for debugging)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jira.client.ratelimit.enabled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rate limiting (useful for load testing)</w:t>
            </w:r>
          </w:p>
        </w:tc>
      </w:tr>
    </w:tbl>
    <w:bookmarkEnd w:id="79"/>
    <w:bookmarkStart w:id="80" w:name="rollback-strategy"/>
    <w:p>
      <w:pPr>
        <w:pStyle w:val="Heading3"/>
      </w:pPr>
      <w:r>
        <w:t xml:space="preserve">10.4 Rollback Strategy</w:t>
      </w:r>
    </w:p>
    <w:p>
      <w:pPr>
        <w:pStyle w:val="FirstParagraph"/>
      </w:pPr>
      <w:r>
        <w:t xml:space="preserve">This module is a library component within the fat JAR. Rollback = redeploy previous JAR version.</w:t>
      </w:r>
    </w:p>
    <w:p>
      <w:pPr>
        <w:pStyle w:val="BodyText"/>
      </w:pPr>
      <w:r>
        <w:rPr>
          <w:bCs/>
          <w:b/>
        </w:rPr>
        <w:t xml:space="preserve">Rollback triggers:</w:t>
      </w:r>
      <w:r>
        <w:t xml:space="preserve"> </w:t>
      </w:r>
      <w:r>
        <w:t xml:space="preserve">- Authentication failures in production (wrong credentials configured)</w:t>
      </w:r>
      <w:r>
        <w:t xml:space="preserve"> </w:t>
      </w:r>
      <w:r>
        <w:t xml:space="preserve">- Rate limiting causing sync job timeouts</w:t>
      </w:r>
      <w:r>
        <w:t xml:space="preserve"> </w:t>
      </w:r>
      <w:r>
        <w:t xml:space="preserve">- Unexpected Jira API changes breaking deserialization</w:t>
      </w:r>
    </w:p>
    <w:p>
      <w:pPr>
        <w:pStyle w:val="BodyText"/>
      </w:pPr>
      <w:r>
        <w:rPr>
          <w:bCs/>
          <w:b/>
        </w:rPr>
        <w:t xml:space="preserve">Rollback steps:</w:t>
      </w:r>
      <w:r>
        <w:t xml:space="preserve"> </w:t>
      </w:r>
      <w:r>
        <w:t xml:space="preserve">1. Redeploy previous</w:t>
      </w:r>
      <w:r>
        <w:t xml:space="preserve"> </w:t>
      </w:r>
      <w:r>
        <w:rPr>
          <w:rStyle w:val="VerbatimChar"/>
        </w:rPr>
        <w:t xml:space="preserve">mcp-orchestrator-all.jar</w:t>
      </w:r>
      <w:r>
        <w:t xml:space="preserve"> </w:t>
      </w:r>
      <w:r>
        <w:t xml:space="preserve">version</w:t>
      </w:r>
      <w:r>
        <w:t xml:space="preserve"> </w:t>
      </w:r>
      <w:r>
        <w:t xml:space="preserve">2. Verify sync job resumes with previous Jira client behavior</w:t>
      </w:r>
      <w:r>
        <w:t xml:space="preserve"> </w:t>
      </w:r>
      <w:r>
        <w:t xml:space="preserve">3. Investigate root cause before re-deploying new version</w:t>
      </w:r>
    </w:p>
    <w:bookmarkEnd w:id="80"/>
    <w:bookmarkStart w:id="81" w:name="dependencies-build"/>
    <w:p>
      <w:pPr>
        <w:pStyle w:val="Heading3"/>
      </w:pPr>
      <w:r>
        <w:t xml:space="preserve">10.5 Dependencies &amp; Build</w:t>
      </w:r>
    </w:p>
    <w:p>
      <w:pPr>
        <w:pStyle w:val="FirstParagraph"/>
      </w:pPr>
      <w:r>
        <w:rPr>
          <w:bCs/>
          <w:b/>
        </w:rPr>
        <w:t xml:space="preserve">New dependencies to add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build.gradle.kts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No new dependencies needed — all already in project:</w:t>
      </w:r>
      <w:r>
        <w:br/>
      </w:r>
      <w:r>
        <w:rPr>
          <w:rStyle w:val="CommentTok"/>
        </w:rPr>
        <w:t xml:space="preserve">// - io.ktor:ktor-client-cio (existing)</w:t>
      </w:r>
      <w:r>
        <w:br/>
      </w:r>
      <w:r>
        <w:rPr>
          <w:rStyle w:val="CommentTok"/>
        </w:rPr>
        <w:t xml:space="preserve">// - io.ktor:ktor-client-content-negotiation (existing)</w:t>
      </w:r>
      <w:r>
        <w:br/>
      </w:r>
      <w:r>
        <w:rPr>
          <w:rStyle w:val="CommentTok"/>
        </w:rPr>
        <w:t xml:space="preserve">// - io.ktor:ktor-serialization-kotlinx-json (existing)</w:t>
      </w:r>
      <w:r>
        <w:br/>
      </w:r>
      <w:r>
        <w:rPr>
          <w:rStyle w:val="CommentTok"/>
        </w:rPr>
        <w:t xml:space="preserve">// - io.ktor:ktor-client-logging (existing)</w:t>
      </w:r>
      <w:r>
        <w:br/>
      </w:r>
      <w:r>
        <w:rPr>
          <w:rStyle w:val="CommentTok"/>
        </w:rPr>
        <w:t xml:space="preserve">// - org.jetbrains.kotlinx:kotlinx-serialization-json (existing)</w:t>
      </w:r>
      <w:r>
        <w:br/>
      </w:r>
      <w:r>
        <w:rPr>
          <w:rStyle w:val="CommentTok"/>
        </w:rPr>
        <w:t xml:space="preserve">// - com.charleskorn.kaml:kaml (existing)</w:t>
      </w:r>
      <w:r>
        <w:br/>
      </w:r>
      <w:r>
        <w:rPr>
          <w:rStyle w:val="CommentTok"/>
        </w:rPr>
        <w:t xml:space="preserve">// - io.insert-koin:koin-core (existing)</w:t>
      </w:r>
      <w:r>
        <w:br/>
      </w:r>
      <w:r>
        <w:br/>
      </w:r>
      <w:r>
        <w:rPr>
          <w:rStyle w:val="CommentTok"/>
        </w:rPr>
        <w:t xml:space="preserve">// Test dependencies (existing):</w:t>
      </w:r>
      <w:r>
        <w:br/>
      </w:r>
      <w:r>
        <w:rPr>
          <w:rStyle w:val="CommentTok"/>
        </w:rPr>
        <w:t xml:space="preserve">// - io.ktor:ktor-client-mock (for unit tests)</w:t>
      </w:r>
      <w:r>
        <w:br/>
      </w:r>
      <w:r>
        <w:rPr>
          <w:rStyle w:val="CommentTok"/>
        </w:rPr>
        <w:t xml:space="preserve">// - org.wiremock:wiremock (for integration tests)</w:t>
      </w:r>
      <w:r>
        <w:br/>
      </w:r>
      <w:r>
        <w:rPr>
          <w:rStyle w:val="CommentTok"/>
        </w:rPr>
        <w:t xml:space="preserve">// - org.testcontainers:testcontainers (for IT infrastructure)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appendix"/>
    <w:p>
      <w:pPr>
        <w:pStyle w:val="Heading2"/>
      </w:pPr>
      <w:r>
        <w:t xml:space="preserve">11. Appendix</w:t>
      </w:r>
    </w:p>
    <w:bookmarkStart w:id="83" w:name="implementation-checklist"/>
    <w:p>
      <w:pPr>
        <w:pStyle w:val="Heading3"/>
      </w:pPr>
      <w:r>
        <w:t xml:space="preserve">11.1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"/>
        <w:gridCol w:w="969"/>
        <w:gridCol w:w="2101"/>
        <w:gridCol w:w="1616"/>
        <w:gridCol w:w="274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Package/File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JiraClientConfig</w:t>
            </w:r>
            <w:r>
              <w:t xml:space="preserve"> </w:t>
            </w:r>
            <w:r>
              <w:t xml:space="preserve">data class +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config/JiraClientConfig.kt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sealed exception hierarchy (7 classes)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DTO models (6 data classes)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model/*.kt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TokenBucketRateLimiter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ratelimit/TokenBucketRateLimiter.kt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ExponentialBackoffRetryHandler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retry/ExponentialBackoffRetryHandler.kt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JiraRestClientImpl</w:t>
            </w:r>
            <w:r>
              <w:t xml:space="preserve"> </w:t>
            </w:r>
            <w:r>
              <w:t xml:space="preserve">(4 API methods)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JiraRestClientImpl.kt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Create Koin module (</w:t>
            </w:r>
            <w:r>
              <w:rPr>
                <w:rStyle w:val="VerbatimChar"/>
              </w:rPr>
              <w:t xml:space="preserve">JiraModule.kt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di/JiraModule.kt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Add YAML config section to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Unit tests — config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test/.../config/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Unit tests — rate limiter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test/.../ratelimit/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Unit tests — retry 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test/.../retry/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Unit tests — client (Ktor mock)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test/.../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— WireMock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test/.../integration/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Update AppModule.kt to include jiraModule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~29h</w:t>
            </w:r>
          </w:p>
        </w:tc>
      </w:tr>
    </w:tbl>
    <w:bookmarkEnd w:id="83"/>
    <w:bookmarkStart w:id="85" w:name="state-diagram-retry-handler"/>
    <w:p>
      <w:pPr>
        <w:pStyle w:val="Heading3"/>
      </w:pPr>
      <w:r>
        <w:t xml:space="preserve">11.2 State Diagram — Retry Handler</w:t>
      </w:r>
    </w:p>
    <w:p>
      <w:pPr>
        <w:pStyle w:val="CaptionedFigure"/>
      </w:pPr>
      <w:r>
        <w:drawing>
          <wp:inline>
            <wp:extent cx="5334000" cy="2176765"/>
            <wp:effectExtent b="0" l="0" r="0" t="0"/>
            <wp:docPr descr="State Diagram — Retry Logic" title="" id="1" name="Picture"/>
            <a:graphic>
              <a:graphicData uri="http://schemas.openxmlformats.org/drawingml/2006/picture">
                <pic:pic>
                  <pic:nvPicPr>
                    <pic:cNvPr descr="diagrams/tdd-state-ret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 — Retry Logic</w:t>
      </w:r>
    </w:p>
    <w:p>
      <w:pPr>
        <w:pStyle w:val="BodyText"/>
      </w:pPr>
      <w:r>
        <w:rPr>
          <w:bCs/>
          <w:b/>
        </w:rPr>
        <w:t xml:space="preserve">States: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p>
            <w:pPr>
              <w:pStyle w:val="Compact"/>
              <w:jc w:val="left"/>
            </w:pPr>
            <w:r>
              <w:t xml:space="preserve">Waiting for next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p>
            <w:pPr>
              <w:pStyle w:val="Compact"/>
              <w:jc w:val="left"/>
            </w:pPr>
            <w:r>
              <w:t xml:space="preserve">HTTP request in flight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Checking response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p>
            <w:pPr>
              <w:pStyle w:val="Compact"/>
              <w:jc w:val="left"/>
            </w:pPr>
            <w:r>
              <w:t xml:space="preserve">Backoff delay before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Request completed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All retries exhausted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Transitions: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withRetry()</w:t>
            </w:r>
            <w:r>
              <w:t xml:space="preserve"> </w:t>
            </w:r>
            <w:r>
              <w:t xml:space="preserve">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Response received or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2xx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Non-retryable error (4xx except 429)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p>
            <w:pPr>
              <w:pStyle w:val="Compact"/>
              <w:jc w:val="left"/>
            </w:pPr>
            <w:r>
              <w:t xml:space="preserve">Retryable error AND attempts &lt; 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Retryable error AND attempts &gt;= 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p>
            <w:pPr>
              <w:pStyle w:val="Compact"/>
              <w:jc w:val="left"/>
            </w:pPr>
            <w:r>
              <w:t xml:space="preserve">Backoff delay elapsed</w:t>
            </w:r>
          </w:p>
        </w:tc>
      </w:tr>
    </w:tbl>
    <w:bookmarkEnd w:id="85"/>
    <w:bookmarkStart w:id="86" w:name="X22a59b3100a0fe26c37e05468b6ec7b0d98a0f7"/>
    <w:p>
      <w:pPr>
        <w:pStyle w:val="Heading3"/>
      </w:pPr>
      <w:r>
        <w:t xml:space="preserve">11.3 TokenBucketRateLimiter Implementation Detail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TokenBucketRateLimiter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ratePerSecond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burstCapacity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ratePerSecond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RateLimiter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availableTokens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AtomicLong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burstCapacity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lastRefillTime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AtomicLong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pausedUntil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refillIntervalMs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ratePerSecond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TokenBucketRateLimiter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acquire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global pause (429 backoff)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pauseEnd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pausedUntil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 limiter paused, waiting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pauseEnd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ms"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Refill tokens based on elapsed time</w:t>
      </w:r>
      <w:r>
        <w:br/>
      </w:r>
      <w:r>
        <w:rPr>
          <w:rStyle w:val="NormalTok"/>
        </w:rPr>
        <w:t xml:space="preserve">            refillTokens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 to acquire token (CAS)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availableTokens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availableTokens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 acquired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token — wait for next refill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refillIntervalMs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refillTokens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lastRefillTime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lastRefill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tokensToAdd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refillIntervalMs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tokensToAdd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lastRefillTime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lastRefill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availableTokens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tokensToAdd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burstCapacity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availableTokens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pauseUntil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resumeAt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 limiter paused until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fromEpochMilliseconds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resumeAt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pausedUntil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resumeAt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pausedUntil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Xd33cf71becad29128a355dc0ee99142920c5cb2"/>
    <w:p>
      <w:pPr>
        <w:pStyle w:val="Heading3"/>
      </w:pPr>
      <w:r>
        <w:t xml:space="preserve">11.4 ExponentialBackoffRetryHandler Implementation Detail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ExponentialBackoffRetryHandler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initialDelayMs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jitterFactor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RetryHandler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ExponentialBackoffRetryHandler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random = java.util.Random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withRetry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suspend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lastException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JiraClientException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JiraClientException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isRetryable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                lastException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    attempt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initialDelayMs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multiplier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    maxDelayMs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jitter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jitterFactor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actualDelay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baseDelay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jitter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coerceAtLeast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"Retry {}/{} for {} after {}ms [status={}, correlationId={}]"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actualDelay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correlationId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RetryExhaustedException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lastException</w:t>
      </w:r>
      <w:r>
        <w:rPr>
          <w:rStyle w:val="OperatorTok"/>
        </w:rPr>
        <w:t xml:space="preserve">!!,</w:t>
      </w:r>
      <w:r>
        <w:br/>
      </w:r>
      <w:r>
        <w:rPr>
          <w:rStyle w:val="NormalTok"/>
        </w:rPr>
        <w:t xml:space="preserve">        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isRetryable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JiraClientException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JiraRateLimitException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429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JiraServerException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5xx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JiraTimeoutException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timeout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4xx (auth, not found, validation)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glossary"/>
    <w:p>
      <w:pPr>
        <w:pStyle w:val="Heading3"/>
      </w:pPr>
      <w:r>
        <w:t xml:space="preserve">11.5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CIO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 I/O — Ktor’s non-blocking HTTP client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Bucket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algorithm: tokens refill at constant rate, requests consume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Retry delay doubles after each attempt (1s → 2s → 4s)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Jitter</w:t>
            </w:r>
          </w:p>
        </w:tc>
        <w:tc>
          <w:p>
            <w:pPr>
              <w:pStyle w:val="Compact"/>
              <w:jc w:val="left"/>
            </w:pPr>
            <w:r>
              <w:t xml:space="preserve">Random ±20% variation on backoff delay to prevent thundering herd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 — prevented by URL domain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 ID</w:t>
            </w:r>
          </w:p>
        </w:tc>
        <w:tc>
          <w:p>
            <w:pPr>
              <w:pStyle w:val="Compact"/>
              <w:jc w:val="left"/>
            </w:pPr>
            <w:r>
              <w:t xml:space="preserve">UUID attached to each request for distributed tracing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p>
            <w:pPr>
              <w:pStyle w:val="Compact"/>
              <w:jc w:val="left"/>
            </w:pPr>
            <w:r>
              <w:t xml:space="preserve">Compare-And-Swap — atomic operation for lock-free concurrency</w:t>
            </w:r>
          </w:p>
        </w:tc>
      </w:tr>
    </w:tbl>
    <w:bookmarkEnd w:id="88"/>
    <w:bookmarkStart w:id="89" w:name="open-questions"/>
    <w:p>
      <w:pPr>
        <w:pStyle w:val="Heading3"/>
      </w:pPr>
      <w:r>
        <w:t xml:space="preserve">11.6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rate limiter be shared across multiple JiraRestClient instances?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singleton via Koin DI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we support OAuth 2.0 in addition to Basic Auth?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Out of scope per BRD — 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download streaming use ByteReadChannel for very large files?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Return ByteArray for simplicity; streaming is internal implementation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Should we add circuit breaker pattern?</w:t>
            </w:r>
          </w:p>
        </w:tc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Not in scope — rate limiter + retry provides sufficient resilience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105" w:name="mandatory-diagram-requirements"/>
    <w:p>
      <w:pPr>
        <w:pStyle w:val="Heading2"/>
      </w:pPr>
      <w:r>
        <w:t xml:space="preserve">⛔ MANDATORY: Diagram Requirements</w:t>
      </w:r>
    </w:p>
    <w:bookmarkStart w:id="91" w:name="required-draw.io-diagrams"/>
    <w:p>
      <w:pPr>
        <w:pStyle w:val="Heading3"/>
      </w:pPr>
      <w:r>
        <w:t xml:space="preserve">Required draw.io Diagrams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678"/>
        <w:gridCol w:w="2036"/>
        <w:gridCol w:w="1357"/>
        <w:gridCol w:w="2036"/>
        <w:gridCol w:w="181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diagrams/tdd-architecture.drawio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diagrams/tdd-component.drawio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diagrams/tdd-deployment.drawio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API Sequence (rate limit + retry)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diagrams/tdd-sequence-api.drawio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§6.2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diagrams/tdd-class-diagram.drawio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§5.3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State Diagram (retry handler)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diagrams/tdd-state-retry.drawio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p>
            <w:pPr>
              <w:pStyle w:val="Compact"/>
              <w:jc w:val="left"/>
            </w:pPr>
            <w:r>
              <w:t xml:space="preserve">§11.2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91"/>
    <w:bookmarkStart w:id="10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tdd-architecture.png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tdd-architecture.drawio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tdd-component.png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tdd-component.drawio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Diagram</w:t>
            </w:r>
          </w:p>
        </w:tc>
        <w:tc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tdd-deployment.png</w:t>
              </w:r>
            </w:hyperlink>
          </w:p>
        </w:tc>
        <w:tc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tdd-deployment.drawio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API Sequence</w:t>
            </w:r>
          </w:p>
        </w:tc>
        <w:tc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tdd-sequence-api.png</w:t>
              </w:r>
            </w:hyperlink>
          </w:p>
        </w:tc>
        <w:tc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tdd-sequence-api.drawio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tdd-class-diagram.png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tdd-class-diagram.drawio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State — Retry Handler</w:t>
            </w:r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tdd-state-retry.png</w:t>
              </w:r>
            </w:hyperlink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tdd-state-retry.drawio</w:t>
              </w:r>
            </w:hyperlink>
          </w:p>
        </w:tc>
      </w:tr>
    </w:tbl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59" Target="media/rId59.png" /><Relationship Type="http://schemas.openxmlformats.org/officeDocument/2006/relationships/image" Id="rId84" Target="media/rId84.png" /><Relationship Type="http://schemas.openxmlformats.org/officeDocument/2006/relationships/hyperlink" Id="rId93" Target="diagrams/tdd-architecture.drawio" TargetMode="External" /><Relationship Type="http://schemas.openxmlformats.org/officeDocument/2006/relationships/hyperlink" Id="rId92" Target="diagrams/tdd-architecture.png" TargetMode="External" /><Relationship Type="http://schemas.openxmlformats.org/officeDocument/2006/relationships/hyperlink" Id="rId101" Target="diagrams/tdd-class-diagram.drawio" TargetMode="External" /><Relationship Type="http://schemas.openxmlformats.org/officeDocument/2006/relationships/hyperlink" Id="rId100" Target="diagrams/tdd-class-diagram.png" TargetMode="External" /><Relationship Type="http://schemas.openxmlformats.org/officeDocument/2006/relationships/hyperlink" Id="rId95" Target="diagrams/tdd-component.drawio" TargetMode="External" /><Relationship Type="http://schemas.openxmlformats.org/officeDocument/2006/relationships/hyperlink" Id="rId94" Target="diagrams/tdd-component.png" TargetMode="External" /><Relationship Type="http://schemas.openxmlformats.org/officeDocument/2006/relationships/hyperlink" Id="rId97" Target="diagrams/tdd-deployment.drawio" TargetMode="External" /><Relationship Type="http://schemas.openxmlformats.org/officeDocument/2006/relationships/hyperlink" Id="rId96" Target="diagrams/tdd-deployment.png" TargetMode="External" /><Relationship Type="http://schemas.openxmlformats.org/officeDocument/2006/relationships/hyperlink" Id="rId99" Target="diagrams/tdd-sequence-api.drawio" TargetMode="External" /><Relationship Type="http://schemas.openxmlformats.org/officeDocument/2006/relationships/hyperlink" Id="rId98" Target="diagrams/tdd-sequence-api.png" TargetMode="External" /><Relationship Type="http://schemas.openxmlformats.org/officeDocument/2006/relationships/hyperlink" Id="rId103" Target="diagrams/tdd-state-retry.drawio" TargetMode="External" /><Relationship Type="http://schemas.openxmlformats.org/officeDocument/2006/relationships/hyperlink" Id="rId102" Target="diagrams/tdd-state-retry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diagrams/tdd-architecture.drawio" TargetMode="External" /><Relationship Type="http://schemas.openxmlformats.org/officeDocument/2006/relationships/hyperlink" Id="rId92" Target="diagrams/tdd-architecture.png" TargetMode="External" /><Relationship Type="http://schemas.openxmlformats.org/officeDocument/2006/relationships/hyperlink" Id="rId101" Target="diagrams/tdd-class-diagram.drawio" TargetMode="External" /><Relationship Type="http://schemas.openxmlformats.org/officeDocument/2006/relationships/hyperlink" Id="rId100" Target="diagrams/tdd-class-diagram.png" TargetMode="External" /><Relationship Type="http://schemas.openxmlformats.org/officeDocument/2006/relationships/hyperlink" Id="rId95" Target="diagrams/tdd-component.drawio" TargetMode="External" /><Relationship Type="http://schemas.openxmlformats.org/officeDocument/2006/relationships/hyperlink" Id="rId94" Target="diagrams/tdd-component.png" TargetMode="External" /><Relationship Type="http://schemas.openxmlformats.org/officeDocument/2006/relationships/hyperlink" Id="rId97" Target="diagrams/tdd-deployment.drawio" TargetMode="External" /><Relationship Type="http://schemas.openxmlformats.org/officeDocument/2006/relationships/hyperlink" Id="rId96" Target="diagrams/tdd-deployment.png" TargetMode="External" /><Relationship Type="http://schemas.openxmlformats.org/officeDocument/2006/relationships/hyperlink" Id="rId99" Target="diagrams/tdd-sequence-api.drawio" TargetMode="External" /><Relationship Type="http://schemas.openxmlformats.org/officeDocument/2006/relationships/hyperlink" Id="rId98" Target="diagrams/tdd-sequence-api.png" TargetMode="External" /><Relationship Type="http://schemas.openxmlformats.org/officeDocument/2006/relationships/hyperlink" Id="rId103" Target="diagrams/tdd-state-retry.drawio" TargetMode="External" /><Relationship Type="http://schemas.openxmlformats.org/officeDocument/2006/relationships/hyperlink" Id="rId102" Target="diagrams/tdd-state-retry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2026-05-06T22:35:57Z</dcterms:created>
  <dcterms:modified xsi:type="dcterms:W3CDTF">2026-05-06T22:35:57Z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