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user-guide"/>
    <w:p>
      <w:pPr>
        <w:pStyle w:val="1"/>
      </w:pPr>
      <w:r>
        <w:t xml:space="preserve">User Guide</w:t>
      </w:r>
    </w:p>
    <w:bookmarkStart w:id="9" w:name="Xedb15cd0bfb6f5c725873ce114f2b0c90f20b7b"/>
    <w:p>
      <w:pPr>
        <w:pStyle w:val="2"/>
      </w:pPr>
      <w:r>
        <w:t xml:space="preserve">MCP Orchestration Server — MTO-10: Upgrade MCP Orchestrator: Local Embedding, pgvector, Tool Management &amp; Auto-Approve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ID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Upgrade MCP Orchestrator: Local Embedding, pgvector, Tool Management &amp; Auto-Approve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configuration-reference"/>
    <w:p>
      <w:pPr>
        <w:pStyle w:val="2"/>
      </w:pPr>
      <w:r>
        <w:t xml:space="preserve">3. Configuration Reference</w:t>
      </w:r>
    </w:p>
    <w:bookmarkStart w:id="12" w:name="ide-integration-cursor-claude-desktop"/>
    <w:p>
      <w:pPr>
        <w:pStyle w:val="3"/>
      </w:pPr>
      <w:r>
        <w:t xml:space="preserve">3.1 IDE Integration (Cursor / Claude Desktop)</w:t>
      </w:r>
    </w:p>
    <w:bookmarkStart w:id="11" w:name="claude-desktop"/>
    <w:p>
      <w:pPr>
        <w:pStyle w:val="4"/>
      </w:pPr>
      <w:r>
        <w:t xml:space="preserve">Claude Desktop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claude_desktop_config.json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"mcp-orchestrator"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"-jar"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path</w:t>
      </w:r>
      <w:r>
        <w:rPr>
          <w:rStyle w:val="CharTok"/>
        </w:rPr>
        <w:t xml:space="preserve">\\</w:t>
      </w:r>
      <w:r>
        <w:rPr>
          <w:rStyle w:val="StringTok"/>
        </w:rPr>
        <w:t xml:space="preserve">to</w:t>
      </w:r>
      <w:r>
        <w:rPr>
          <w:rStyle w:val="CharTok"/>
        </w:rPr>
        <w:t xml:space="preserve">\\</w:t>
      </w:r>
      <w:r>
        <w:rPr>
          <w:rStyle w:val="StringTok"/>
        </w:rPr>
        <w:t xml:space="preserve">mcp-orchestrator-all.jar"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You only need to add an</w:t>
      </w:r>
      <w:r>
        <w:t xml:space="preserve"> </w:t>
      </w:r>
      <w:r>
        <w:rPr>
          <w:rStyle w:val="VerbatimChar"/>
        </w:rPr>
        <w:t xml:space="preserve">"env": { ... }</w:t>
      </w:r>
      <w:r>
        <w:t xml:space="preserve"> </w:t>
      </w:r>
      <w:r>
        <w:t xml:space="preserve">block if your Orchestrator configuration files (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mcp-servers.json</w:t>
      </w:r>
      <w:r>
        <w:t xml:space="preserve">) use placeholders like</w:t>
      </w:r>
      <w:r>
        <w:t xml:space="preserve"> </w:t>
      </w:r>
      <w:r>
        <w:rPr>
          <w:rStyle w:val="VerbatimChar"/>
        </w:rPr>
        <w:t xml:space="preserve">${VAR_NAME}</w:t>
      </w:r>
      <w:r>
        <w:t xml:space="preserve"> </w:t>
      </w:r>
      <w:r>
        <w:t xml:space="preserve">that require values from the system environment.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4" w:name="deep-dive-mto-10-new-features"/>
    <w:p>
      <w:pPr>
        <w:pStyle w:val="2"/>
      </w:pPr>
      <w:r>
        <w:t xml:space="preserve">4. Deep Dive: MTO-10 New Features</w:t>
      </w:r>
    </w:p>
    <w:p>
      <w:pPr>
        <w:pStyle w:val="FirstParagraph"/>
      </w:pPr>
      <w:r>
        <w:t xml:space="preserve">(Detailed guides for all MTO-10 features).</w:t>
      </w:r>
    </w:p>
    <w:bookmarkEnd w:id="14"/>
    <w:bookmarkEnd w:id="1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2026-05-03T19:59:25Z</dcterms:created>
  <dcterms:modified xsi:type="dcterms:W3CDTF">2026-05-03T19:59:25Z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