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software-test-plan-stp"/>
    <w:p>
      <w:pPr>
        <w:pStyle w:val="Heading1"/>
      </w:pPr>
      <w:r>
        <w:t xml:space="preserve">Software Test Plan (STP)</w:t>
      </w:r>
    </w:p>
    <w:bookmarkStart w:id="20" w:name="X7c8c10e66e331c823db1ea52ba525d5748bdb25"/>
    <w:p>
      <w:pPr>
        <w:pStyle w:val="Heading2"/>
      </w:pPr>
      <w:r>
        <w:t xml:space="preserve">SDLC Agents 4 Enterprise — SA4E-193: Create Config Commands — /create-new-agent, hook, steering, skill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Create Config Commands — /create-new-agent, hook, steering,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SA4E-181 — Chat Module — OpenCode Parity + Agentic Config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documents/SA4E-193/BRD.md (v2.0)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documents/SA4E-193/FSD.md (v2.1)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documents/SA4E-193/TDD.md (v2.0 — ValidationGate component design)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2026-08-22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draft generated alongside FSD v1.0 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Complete rewrite — supersedes v1.0 entirely. Aligned to BRD v2.0 / FSD v2.1 / TDD v2.0: 6 test levels (PBT, UT, IT, E2E-API/E2E-Extension, E2E-UI, SIT); scope extended to ValidationGate component (GAP-01 closure) and discrepancy regression targets D-1..D-7; LLM mocked for determinism; hot-reload (SA4E-189) and editor-open (SA4E-190 fallback) integration tests added; quantified NFR acceptance thresholds from FSD §8.1</w:t>
            </w:r>
          </w:p>
        </w:tc>
      </w:tr>
    </w:tbl>
    <w:bookmarkEnd w:id="22"/>
    <w:bookmarkStart w:id="23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 Nguyen Minh – Product Owner</w:t>
            </w:r>
          </w:p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 Lead / SA</w:t>
            </w:r>
          </w:p>
        </w:tc>
        <w:tc>
          <w:p>
            <w:pPr>
              <w:pStyle w:val="Compact"/>
              <w:jc w:val="lef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0" w:name="Xe3d0fc0bea9a42ce7605565d0964033d7f6ee47"/>
    <w:p>
      <w:pPr>
        <w:pStyle w:val="Heading2"/>
      </w:pPr>
      <w:r>
        <w:t xml:space="preserve">1. Introduction</w:t>
      </w:r>
    </w:p>
    <w:bookmarkStart w:id="24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System Test Plan defines the strategy, scope, environment, schedule, and quality gates for verifying</w:t>
      </w:r>
      <w:r>
        <w:t xml:space="preserve"> </w:t>
      </w:r>
      <w:r>
        <w:rPr>
          <w:bCs/>
          <w:b/>
        </w:rPr>
        <w:t xml:space="preserve">SA4E-193 — Create Config Commands</w:t>
      </w:r>
      <w:r>
        <w:t xml:space="preserve">: four chat slash commands (</w:t>
      </w:r>
      <w:r>
        <w:rPr>
          <w:rStyle w:val="VerbatimChar"/>
        </w:rPr>
        <w:t xml:space="preserve">/create-new-agent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/create-new-steering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/create-new-skill</w:t>
      </w:r>
      <w:r>
        <w:t xml:space="preserve">) of the Kiro VS Code extension that generate schema-valid configuration files into</w:t>
      </w:r>
      <w:r>
        <w:t xml:space="preserve"> </w:t>
      </w:r>
      <w:r>
        <w:rPr>
          <w:rStyle w:val="VerbatimChar"/>
        </w:rPr>
        <w:t xml:space="preserve">.code-intel/{agents,hooks,steering,skills}/</w:t>
      </w:r>
      <w:r>
        <w:t xml:space="preserve"> </w:t>
      </w:r>
      <w:r>
        <w:t xml:space="preserve">via LLM generation (with deterministic template fallback), enforce a</w:t>
      </w:r>
      <w:r>
        <w:t xml:space="preserve"> </w:t>
      </w:r>
      <w:r>
        <w:rPr>
          <w:bCs/>
          <w:b/>
        </w:rPr>
        <w:t xml:space="preserve">validation gate before any disk write</w:t>
      </w:r>
      <w:r>
        <w:t xml:space="preserve"> </w:t>
      </w:r>
      <w:r>
        <w:t xml:space="preserve">(TDD v2.0, closes GAP-01), auto-open the generated file in an editor, and rely on the SA4E-189 Hot-Reload watcher (300 ms debounce) to surface new configs in the UI without restart.</w:t>
      </w:r>
    </w:p>
    <w:p>
      <w:pPr>
        <w:pStyle w:val="BodyText"/>
      </w:pPr>
      <w:r>
        <w:t xml:space="preserve">The plan verifies behaviour against FSD v2.1 use cases UC-01..UC-04, business rules BR-01..BR-20, error catalogue ERR-CMD-01..09, quantified NFR targets (§8.1), and the 21 FSD test scenarios (TC-01..TC-21) including TA-added regression targets for code-baseline discrepancies D-1..D-7.</w:t>
      </w:r>
    </w:p>
    <w:bookmarkEnd w:id="24"/>
    <w:bookmarkStart w:id="25" w:name="X8410aaa557a5e22d08ea29d965287895e1e5a91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all four commands execute the identical shared 8-step pipeline (dispatch → description → name → generate →</w:t>
      </w:r>
      <w:r>
        <w:t xml:space="preserve"> </w:t>
      </w:r>
      <w:r>
        <w:rPr>
          <w:bCs/>
          <w:b/>
        </w:rPr>
        <w:t xml:space="preserve">validate</w:t>
      </w:r>
      <w:r>
        <w:t xml:space="preserve"> </w:t>
      </w:r>
      <w:r>
        <w:t xml:space="preserve">→ write → open → notify) and produce structurally valid artifacts at the exact BR-05 paths (</w:t>
      </w:r>
      <w:r>
        <w:rPr>
          <w:rStyle w:val="VerbatimChar"/>
        </w:rPr>
        <w:t xml:space="preserve">.code-intel/agents/{name}.md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.code-intel/hooks/{name}.json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.code-intel/steering/{name}.md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.code-intel/skills/{name}/SKILL.md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Prove the ValidationGate (TDD §3.1) never persists invalid content: duplicated frontmatter (D-1/GAP-02), markdown-fence-wrapped JSON (D-2/AF-13), empty completions (D-4/AF-04), conditional-rule violations (BR-08/BR-09), enum violations (BR-10), and empty bodies (BR-11) are all rejected with NOTHING written to disk.</w:t>
      </w:r>
    </w:p>
    <w:p>
      <w:pPr>
        <w:numPr>
          <w:ilvl w:val="0"/>
          <w:numId w:val="1001"/>
        </w:numPr>
        <w:pStyle w:val="Compact"/>
      </w:pPr>
      <w:r>
        <w:t xml:space="preserve">Verify deterministic template fallback produces usable scaffolds whenever the LLM is unavailable, errored, or empty (FR-COMMON-02) — LLM outage never blocks file creation.</w:t>
      </w:r>
    </w:p>
    <w:p>
      <w:pPr>
        <w:numPr>
          <w:ilvl w:val="0"/>
          <w:numId w:val="1001"/>
        </w:numPr>
        <w:pStyle w:val="Compact"/>
      </w:pPr>
      <w:r>
        <w:t xml:space="preserve">Verify post-write integrations: editor auto-open degrades gracefully while SA4E-190 is pending (BR-13/FR-COMMON-03, fixes D-3 misclassification), and SA4E-189 hot-reload refreshes UI lists ≤ 1 s after write without extension restart (FR-COMMON-05/NFR-E2).</w:t>
      </w:r>
    </w:p>
    <w:p>
      <w:pPr>
        <w:numPr>
          <w:ilvl w:val="0"/>
          <w:numId w:val="1001"/>
        </w:numPr>
        <w:pStyle w:val="Compact"/>
      </w:pPr>
      <w:r>
        <w:t xml:space="preserve">Verify input guards: mandatory non-empty description (BR-02), kebab-case name enforcement</w:t>
      </w:r>
      <w:r>
        <w:t xml:space="preserve"> </w:t>
      </w:r>
      <w:r>
        <w:rPr>
          <w:rStyle w:val="VerbatimChar"/>
        </w:rPr>
        <w:t xml:space="preserve">^[a-z][a-z0-9-]*$</w:t>
      </w:r>
      <w:r>
        <w:t xml:space="preserve"> </w:t>
      </w:r>
      <w:r>
        <w:t xml:space="preserve">as the primary path-traversal control (BR-03/TDD §6.1), and deterministic name suggestion algorithm (BR-04).</w:t>
      </w:r>
    </w:p>
    <w:p>
      <w:pPr>
        <w:numPr>
          <w:ilvl w:val="0"/>
          <w:numId w:val="1001"/>
        </w:numPr>
        <w:pStyle w:val="Compact"/>
      </w:pPr>
      <w:r>
        <w:t xml:space="preserve">Verify quantified non-functional targets from FSD §8.1: NFR-P2 (name suggestion ≤ 5 ms), NFR-P3 (fallback path submit→write ≤ 100 ms p95), NFR-E1 (editor visible ≤ 1 s), NFR-E2 (hot-reload reflection ≤ 1 s), artifact size envelopes NFR-P7.</w:t>
      </w:r>
    </w:p>
    <w:p>
      <w:pPr>
        <w:numPr>
          <w:ilvl w:val="0"/>
          <w:numId w:val="1001"/>
        </w:numPr>
        <w:pStyle w:val="Compact"/>
      </w:pPr>
      <w:r>
        <w:t xml:space="preserve">Achieve 100% requirements traceability: every UC, BR, AC, ERR-CMD code, and D-register item maps to at least one executable test case (see STC RTM).</w:t>
      </w:r>
    </w:p>
    <w:bookmarkEnd w:id="25"/>
    <w:bookmarkStart w:id="29" w:name="X8241e2c2f4870e183c18f4839d5b00887fbb26d"/>
    <w:p>
      <w:pPr>
        <w:pStyle w:val="Heading3"/>
      </w:pPr>
      <w:r>
        <w:t xml:space="preserve">1.3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v2.0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documents/SA4E-193/BRD.md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 v2.1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documents/SA4E-193/FSD.md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 v2.0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documents/SA4E-193/TDD.md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 SA4E-193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https://jiraassist.atlassian.net/browse/SA4E-193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SA4E-189 (Hot-Reload, Done)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https://jiraassist.atlassian.net/browse/SA4E-189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Dependency SA4E-190 (Dual-Tab Editors, To Do)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https://jiraassist.atlassian.net/browse/SA4E-190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Handler implementation baseline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extension/src/commands/ConfigCommands.ts (593 lines)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components under test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extension/src/commands/validation-gate.ts, name-extractor.ts, template-provider.ts, file-writer.ts (TDD §7.1 C1–C4)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8" w:name="Xc6773d02bd61f209635dc3a341770dc1cfb3e2e"/>
    <w:p>
      <w:pPr>
        <w:pStyle w:val="Heading2"/>
      </w:pPr>
      <w:r>
        <w:t xml:space="preserve">2. Test Strategy</w:t>
      </w:r>
    </w:p>
    <w:p>
      <w:pPr>
        <w:pStyle w:val="FirstParagraph"/>
      </w:pPr>
      <w:r>
        <w:drawing>
          <wp:inline>
            <wp:extent cx="5334000" cy="6447881"/>
            <wp:effectExtent b="0" l="0" r="0" t="0"/>
            <wp:docPr descr="Execution Flow" title="" id="1" name="Picture"/>
            <a:graphic>
              <a:graphicData uri="http://schemas.openxmlformats.org/drawingml/2006/picture">
                <pic:pic>
                  <pic:nvPicPr>
                    <pic:cNvPr descr="diagrams/test-execution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7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32">
        <w:r>
          <w:rPr>
            <w:rStyle w:val="Hyperlink"/>
            <w:iCs/>
            <w:i/>
          </w:rPr>
          <w:t xml:space="preserve">Edit in draw.io</w:t>
        </w:r>
      </w:hyperlink>
    </w:p>
    <w:bookmarkStart w:id="33" w:name="X4acc92042bf15727b58b44ee1eb810fd9b3b5db"/>
    <w:p>
      <w:pPr>
        <w:pStyle w:val="Heading3"/>
      </w:pPr>
      <w:r>
        <w:t xml:space="preserve">2.1 Test Levels (6 Levels)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correctness of pure functions: name-extraction invariants (output always kebab-safe or</w:t>
            </w:r>
            <w:r>
              <w:t xml:space="preserve"> </w:t>
            </w:r>
            <w:r>
              <w:rPr>
                <w:rStyle w:val="VerbatimChar"/>
              </w:rPr>
              <w:t xml:space="preserve">{prefix}-new</w:t>
            </w:r>
            <w:r>
              <w:t xml:space="preserve">; ≤ 3 segments; lowercase), frontmatter-builder determinism (same inputs ⇒ byte-identical output; label derivation BR-19), fence-normalization equivalence (fenced vs unfenced input ⇒ identical normalized bytes), kebab-regex rejection property for arbitrary/path-traversal strings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fast-check + vitest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 tests of pure modules with zero</w:t>
            </w:r>
            <w:r>
              <w:t xml:space="preserve"> </w:t>
            </w:r>
            <w:r>
              <w:rPr>
                <w:rStyle w:val="VerbatimChar"/>
              </w:rPr>
              <w:t xml:space="preserve">vscode.*</w:t>
            </w:r>
            <w:r>
              <w:t xml:space="preserve"> </w:t>
            </w:r>
            <w:r>
              <w:t xml:space="preserve">imports: NameExtractor (BR-04 edge cases), buildAgentFrontmatter (BR-18/BR-19), ValidationGate NORMALIZE + per-type validators (agent D-1, hook D-2/D-7 + BR-08/BR-09, steering BR-10/BR-11, skill D-5), empty-generation rejection D-4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vitest ^4.1.8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of extracted modules: full handler pipeline per command with mocked</w:t>
            </w:r>
            <w:r>
              <w:t xml:space="preserve"> </w:t>
            </w:r>
            <w:r>
              <w:rPr>
                <w:rStyle w:val="VerbatimChar"/>
              </w:rPr>
              <w:t xml:space="preserve">vscode.window</w:t>
            </w:r>
            <w:r>
              <w:t xml:space="preserve">/</w:t>
            </w:r>
            <w:r>
              <w:rPr>
                <w:rStyle w:val="VerbatimChar"/>
              </w:rPr>
              <w:t xml:space="preserve">vscode.lm</w:t>
            </w:r>
            <w:r>
              <w:t xml:space="preserve"> </w:t>
            </w:r>
            <w:r>
              <w:t xml:space="preserve">(vi.mock) but REAL filesystem on a temp workspace dir — gate-blocks-write semantics, mkdir-recursive fresh-workspace safety (BR-06), UTF-8 single-complete write (BR-16), collision pre-check (BR-12/GAP-05), LLM-outage fallback wiring (FR-COMMON-02), editor-failure isolation (D-3 fix)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vitest + Node</w:t>
            </w:r>
            <w:r>
              <w:t xml:space="preserve"> </w:t>
            </w:r>
            <w:r>
              <w:rPr>
                <w:rStyle w:val="VerbatimChar"/>
              </w:rPr>
              <w:t xml:space="preserve">fs/promises</w:t>
            </w:r>
            <w:r>
              <w:t xml:space="preserve"> </w:t>
            </w:r>
            <w:r>
              <w:t xml:space="preserve">on temp dirs +</w:t>
            </w:r>
            <w:r>
              <w:t xml:space="preserve"> </w:t>
            </w:r>
            <w:r>
              <w:rPr>
                <w:rStyle w:val="VerbatimChar"/>
              </w:rPr>
              <w:t xml:space="preserve">vi.mock("vscode")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  <w:tc>
          <w:p>
            <w:pPr>
              <w:pStyle w:val="Compact"/>
              <w:jc w:val="left"/>
            </w:pPr>
            <w:r>
              <w:t xml:space="preserve">Command-level E2E inside a REAL VS Code extension host (headless):</w:t>
            </w:r>
            <w:r>
              <w:t xml:space="preserve"> </w:t>
            </w:r>
            <w:r>
              <w:rPr>
                <w:rStyle w:val="VerbatimChar"/>
              </w:rPr>
              <w:t xml:space="preserve">registerConfigCommands()</w:t>
            </w:r>
            <w:r>
              <w:t xml:space="preserve"> </w:t>
            </w:r>
            <w:r>
              <w:t xml:space="preserve">registration contract (BR-01),</w:t>
            </w:r>
            <w:r>
              <w:t xml:space="preserve"> </w:t>
            </w:r>
            <w:r>
              <w:rPr>
                <w:rStyle w:val="VerbatimChar"/>
              </w:rPr>
              <w:t xml:space="preserve">vscode.commands.executeCommand("create-new-*")</w:t>
            </w:r>
            <w:r>
              <w:t xml:space="preserve"> </w:t>
            </w:r>
            <w:r>
              <w:t xml:space="preserve">end-to-end with stubbed InputBox, artifact existence/content/schema on real disk, editor auto-open assertion (active editor URI), exact toast message templates, no-workspace refusal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@vscode/test-electron + vitest runner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Chat webview/UI-layer flows: slash menu listing +</w:t>
            </w:r>
            <w:r>
              <w:t xml:space="preserve"> </w:t>
            </w:r>
            <w:r>
              <w:rPr>
                <w:rStyle w:val="VerbatimChar"/>
              </w:rPr>
              <w:t xml:space="preserve">/create-new-</w:t>
            </w:r>
            <w:r>
              <w:t xml:space="preserve"> </w:t>
            </w:r>
            <w:r>
              <w:t xml:space="preserve">filtering, per-command dialog prompt/placeholders exactness (FSD §3.8.2), empty-description guard ("Description is required"), invalid-name inline validation (ERR-CMD-02), success/failure toast rendering, hot-reload UI list refresh ≤ 1 s timing assertion (NFR-E2)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Playwright driving the webview + VS Code UI automation helpers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Manual exploratory in Extension Development Host (F5): full 4-command happy-path walkthrough with real Copilot LLM, visual editor-open experience, perceived hot-reload timing, collision UX, permission-failure UX, non-Latin (Vietnamese) description flow, streaming progress perception, cross-feature regression with SA4E-189 sidebar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Human tester + Extension Development Host</w:t>
            </w:r>
          </w:p>
        </w:tc>
      </w:tr>
    </w:tbl>
    <w:bookmarkEnd w:id="33"/>
    <w:bookmarkStart w:id="34" w:name="X480ffc6f31adf6bf1959d80a2003bf7c9c5f382"/>
    <w:p>
      <w:pPr>
        <w:pStyle w:val="Heading3"/>
      </w:pPr>
      <w:r>
        <w:t xml:space="preserve">2.2 Test Types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Testing</w:t>
            </w:r>
          </w:p>
        </w:tc>
        <w:tc>
          <w:p>
            <w:pPr>
              <w:pStyle w:val="Compact"/>
              <w:jc w:val="left"/>
            </w:pPr>
            <w:r>
              <w:t xml:space="preserve">UC-01..UC-04 main/alternative/exception flows; BR-01..BR-20 enforcement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Negative Testing</w:t>
            </w:r>
          </w:p>
        </w:tc>
        <w:tc>
          <w:p>
            <w:pPr>
              <w:pStyle w:val="Compact"/>
              <w:jc w:val="left"/>
            </w:pPr>
            <w:r>
              <w:t xml:space="preserve">ValidationGate rejections (D-1, D-2, D-4, D-5, ERR-CMD-04); invalid names; empty descriptions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D-1..D-7 discrepancy fixes remain fixed after refactor; SA4E-189 pickup unaffected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p>
            <w:pPr>
              <w:pStyle w:val="Compact"/>
              <w:jc w:val="left"/>
            </w:pPr>
            <w:r>
              <w:t xml:space="preserve">NFR-P2/P3/E1/E2 quantified thresholds (measured, not estimated)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Testing</w:t>
            </w:r>
          </w:p>
        </w:tc>
        <w:tc>
          <w:p>
            <w:pPr>
              <w:pStyle w:val="Compact"/>
              <w:jc w:val="left"/>
            </w:pPr>
            <w:r>
              <w:t xml:space="preserve">Kebab-case as path-traversal control (BR-03/TDD §6.1); path confinement to BR-05 allowlist; no secrets in templates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Dialog strings, toast wording, guided flow consistency across 4 commands (manual, SIT)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Standard-text-editor fallback while SA4E-190 pending (BR-13); re-test Form+Text after SA4E-190 delivery</w:t>
            </w:r>
          </w:p>
        </w:tc>
        <w:tc>
          <w:p>
            <w:pPr>
              <w:pStyle w:val="Compact"/>
              <w:jc w:val="left"/>
            </w:pPr>
            <w:r>
              <w:t xml:space="preserve">Yes (fallback mode)</w:t>
            </w:r>
          </w:p>
        </w:tc>
      </w:tr>
    </w:tbl>
    <w:bookmarkEnd w:id="34"/>
    <w:bookmarkStart w:id="35" w:name="Xfeaa7eea52dbed8fc618d62b57fed55b4af4c9c"/>
    <w:p>
      <w:pPr>
        <w:pStyle w:val="Heading3"/>
      </w:pPr>
      <w:r>
        <w:t xml:space="preserve">2.3 Test Approach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Determinism first — LLM is mocked everywhere except SIT.</w:t>
      </w:r>
      <w:r>
        <w:t xml:space="preserve"> </w:t>
      </w:r>
      <w:r>
        <w:t xml:space="preserve">LLM output is inherently non-deterministic; UT/IT/E2E-Extension inject a fake</w:t>
      </w:r>
      <w:r>
        <w:t xml:space="preserve"> </w:t>
      </w:r>
      <w:r>
        <w:rPr>
          <w:rStyle w:val="VerbatimChar"/>
        </w:rPr>
        <w:t xml:space="preserve">LanguageModelChat</w:t>
      </w:r>
      <w:r>
        <w:t xml:space="preserve"> </w:t>
      </w:r>
      <w:r>
        <w:t xml:space="preserve">returning scripted streams (valid JSON, fenced JSON, malformed JSON, empty string, echoed frontmatter). Only SIT exercises the real GitHub Copilot provider to sanity-check prompt contracts; all pass/fail gates are decided on mocked, reproducible inputs.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Fallback path is a first-class citizen.</w:t>
      </w:r>
      <w:r>
        <w:t xml:space="preserve"> </w:t>
      </w:r>
      <w:r>
        <w:t xml:space="preserve">Because FR-COMMON-02 guarantees offline usability, every level includes LLM-unavailable variants (failure taxonomy F1–F4 of FSD §5.1.1), including the deterministic-latency budget NFR-P3 measured on the fallback path.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Pure-module pyramid.</w:t>
      </w:r>
      <w:r>
        <w:t xml:space="preserve"> </w:t>
      </w:r>
      <w:r>
        <w:t xml:space="preserve">Per TDD §3.2, ValidationGate/NameExtractor are pure functions — the bulk of branch coverage lives in UT/PBT (fast, no host mocking); IT proves module wiring against a real temp filesystem; E2E proves the assembled extension inside a real host.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Risk-based prioritization.</w:t>
      </w:r>
      <w:r>
        <w:t xml:space="preserve"> </w:t>
      </w:r>
      <w:r>
        <w:t xml:space="preserve">Highest priority on: validate-before-write (BR-07/GAP-01), filename identity invariants (D-1/D-5), hot-reload pickup (SM-4), and exact user-facing message templates (BR-14).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Discrepancy-driven regression set.</w:t>
      </w:r>
      <w:r>
        <w:t xml:space="preserve"> </w:t>
      </w:r>
      <w:r>
        <w:t xml:space="preserve">FSD D-1..D-7 items each own at least one named regression test that FAILS on the pre-fix baseline and must PASS post-refactor (explicitly flagged in STC).</w:t>
      </w:r>
    </w:p>
    <w:bookmarkEnd w:id="35"/>
    <w:bookmarkStart w:id="36" w:name="Xdc65671e73e7f724bd0d9fac5c2dfa26337644c"/>
    <w:p>
      <w:pPr>
        <w:pStyle w:val="Heading3"/>
      </w:pPr>
      <w:r>
        <w:t xml:space="preserve">2.4 Entry Criteria (per level)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Entry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TDD C1/C3 modules exist (</w:t>
            </w:r>
            <w:r>
              <w:rPr>
                <w:rStyle w:val="VerbatimChar"/>
              </w:rPr>
              <w:t xml:space="preserve">validation-gate.ts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name-extractor.ts</w:t>
            </w:r>
            <w:r>
              <w:t xml:space="preserve">) and compile; fast-check dependency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Same as PBT; per-type validators exported with stable signatures</w:t>
            </w:r>
            <w:r>
              <w:t xml:space="preserve"> </w:t>
            </w:r>
            <w:r>
              <w:rPr>
                <w:rStyle w:val="VerbatimChar"/>
              </w:rPr>
              <w:t xml:space="preserve">validate(type, raw, name, desc) → {ok, reason?, normalized}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UT green (≥ 95% branch on gate/extractor); handler thin-orchestrator refactor (TDD M1) merged; temp-workspace harness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  <w:tc>
          <w:p>
            <w:pPr>
              <w:pStyle w:val="Compact"/>
              <w:jc w:val="left"/>
            </w:pPr>
            <w:r>
              <w:t xml:space="preserve">Extension compiles (</w:t>
            </w:r>
            <w:r>
              <w:rPr>
                <w:rStyle w:val="VerbatimChar"/>
              </w:rPr>
              <w:t xml:space="preserve">npm run esbuild</w:t>
            </w:r>
            <w:r>
              <w:t xml:space="preserve">); IT green; @vscode/test-electron harness downloads stable VS Code build once (cached)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Webview chat UI loads in test host; slash menu items registered; E2E-Extension green for command registration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All automated levels green; Extension Development Host launchable (F5) on tester machine; Copilot signed-in state documented (on/off)</w:t>
            </w:r>
          </w:p>
        </w:tc>
      </w:tr>
    </w:tbl>
    <w:bookmarkEnd w:id="36"/>
    <w:bookmarkStart w:id="37" w:name="X935fcad14579327b52de734569bc5a53897d3d8"/>
    <w:p>
      <w:pPr>
        <w:pStyle w:val="Heading3"/>
      </w:pPr>
      <w:r>
        <w:t xml:space="preserve">2.5 Exit Criteria (per level)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100% properties pass across ≥ 200 randomized iterations each; no counterexamples unresolved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100% cases executed; 100% pass; ValidationGate branch coverage ≥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100% executed; 0 Critical/Major defects open; every "gate blocks write" case proves zero bytes persisted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  <w:tc>
          <w:p>
            <w:pPr>
              <w:pStyle w:val="Compact"/>
              <w:jc w:val="left"/>
            </w:pPr>
            <w:r>
              <w:t xml:space="preserve">8/8 pass; artifacts byte-verified at BR-05 paths; no unhandled extension-host errors in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6/6 pass; timing assertions (NFR-E2 ≤ 1 s) pass on 3 consecutive runs to filter debounce flakiness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All 10 manual scenarios executed; 0 Critical; ≤ 2 Major open with documented workarounds; PO walkthrough of one full happy path 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X5656518aea8a1173f694e46722ebbc10f0e0159"/>
    <w:p>
      <w:pPr>
        <w:pStyle w:val="Heading2"/>
      </w:pPr>
      <w:r>
        <w:t xml:space="preserve">3. Test Scope</w:t>
      </w:r>
    </w:p>
    <w:p>
      <w:pPr>
        <w:pStyle w:val="FirstParagraph"/>
      </w:pPr>
      <w:r>
        <w:drawing>
          <wp:inline>
            <wp:extent cx="5334000" cy="3150460"/>
            <wp:effectExtent b="0" l="0" r="0" t="0"/>
            <wp:docPr descr="Test Coverage" title="" id="1" name="Picture"/>
            <a:graphic>
              <a:graphicData uri="http://schemas.openxmlformats.org/drawingml/2006/picture">
                <pic:pic>
                  <pic:nvPicPr>
                    <pic:cNvPr descr="diagrams/test-cover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0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40">
        <w:r>
          <w:rPr>
            <w:rStyle w:val="Hyperlink"/>
            <w:iCs/>
            <w:i/>
          </w:rPr>
          <w:t xml:space="preserve">Edit in draw.io</w:t>
        </w:r>
      </w:hyperlink>
    </w:p>
    <w:bookmarkStart w:id="41" w:name="X8b1f99e4679b399691b58490a5cc97790318d94"/>
    <w:p>
      <w:pPr>
        <w:pStyle w:val="Heading3"/>
      </w:pPr>
      <w:r>
        <w:t xml:space="preserve">3.1 Features In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 / Story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FSD Reference</w:t>
            </w:r>
          </w:p>
        </w:tc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CMD1</w:t>
            </w:r>
            <w:r>
              <w:t xml:space="preserve"> </w:t>
            </w:r>
            <w:r>
              <w:rPr>
                <w:rStyle w:val="VerbatimChar"/>
              </w:rPr>
              <w:t xml:space="preserve">/create-new-agent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.code-intel/agents/{name}.md</w:t>
            </w:r>
            <w:r>
              <w:t xml:space="preserve"> </w:t>
            </w:r>
            <w:r>
              <w:t xml:space="preserve">(YAML frontmatter + system prompt body)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UC-01, FR-CMD-01, AF-01..05, EF-01..06</w:t>
            </w:r>
          </w:p>
        </w:tc>
        <w:tc>
          <w:p>
            <w:pPr>
              <w:pStyle w:val="Compact"/>
              <w:jc w:val="left"/>
            </w:pPr>
            <w:r>
              <w:t xml:space="preserve">Functional + Negative +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CMD2</w:t>
            </w:r>
            <w:r>
              <w:t xml:space="preserve"> </w:t>
            </w:r>
            <w:r>
              <w:rPr>
                <w:rStyle w:val="VerbatimChar"/>
              </w:rPr>
              <w:t xml:space="preserve">/create-new-hook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.code-intel/hooks/{name}.json</w:t>
            </w:r>
            <w:r>
              <w:t xml:space="preserve"> </w:t>
            </w:r>
            <w:r>
              <w:t xml:space="preserve">(hook schema, conditionals BR-08/09)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UC-02, FR-CMD-02, AF-11..13, EF-11..15</w:t>
            </w:r>
          </w:p>
        </w:tc>
        <w:tc>
          <w:p>
            <w:pPr>
              <w:pStyle w:val="Compact"/>
              <w:jc w:val="left"/>
            </w:pPr>
            <w:r>
              <w:t xml:space="preserve">Functional + Negative +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CMD3</w:t>
            </w:r>
            <w:r>
              <w:t xml:space="preserve"> </w:t>
            </w:r>
            <w:r>
              <w:rPr>
                <w:rStyle w:val="VerbatimChar"/>
              </w:rPr>
              <w:t xml:space="preserve">/create-new-steering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.code-intel/steering/{name}.md</w:t>
            </w:r>
            <w:r>
              <w:t xml:space="preserve"> </w:t>
            </w:r>
            <w:r>
              <w:t xml:space="preserve">(optional frontmatter + rule body)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UC-03, FR-CMD-03, AF-21..24, EF-21..24</w:t>
            </w:r>
          </w:p>
        </w:tc>
        <w:tc>
          <w:p>
            <w:pPr>
              <w:pStyle w:val="Compact"/>
              <w:jc w:val="left"/>
            </w:pPr>
            <w:r>
              <w:t xml:space="preserve">Functional + Negative +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CMD4</w:t>
            </w:r>
            <w:r>
              <w:t xml:space="preserve"> </w:t>
            </w:r>
            <w:r>
              <w:rPr>
                <w:rStyle w:val="VerbatimChar"/>
              </w:rPr>
              <w:t xml:space="preserve">/create-new-skill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.code-intel/skills/{name}/SKILL.md</w:t>
            </w:r>
            <w:r>
              <w:t xml:space="preserve"> </w:t>
            </w:r>
            <w:r>
              <w:t xml:space="preserve">(folder created on demand)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UC-04, FR-CMD-04, AF-31..34, EF-31..35</w:t>
            </w:r>
          </w:p>
        </w:tc>
        <w:tc>
          <w:p>
            <w:pPr>
              <w:pStyle w:val="Compact"/>
              <w:jc w:val="left"/>
            </w:pPr>
            <w:r>
              <w:t xml:space="preserve">Functional + Negative +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ValidationGate component — NORMALIZE (strip fences / strip echoed frontmatter / reject empty) + per-type schema validation BEFORE write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BR-07, GAP-01, GAP-02, D-1/D-2/D-4/D-5/D-7, ERR-CMD-04/09</w:t>
            </w:r>
          </w:p>
        </w:tc>
        <w:tc>
          <w:p>
            <w:pPr>
              <w:pStyle w:val="Compact"/>
              <w:jc w:val="left"/>
            </w:pPr>
            <w:r>
              <w:t xml:space="preserve">Unit + Property +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Name extraction &amp; sanitization (</w:t>
            </w:r>
            <w:r>
              <w:rPr>
                <w:rStyle w:val="VerbatimChar"/>
              </w:rPr>
              <w:t xml:space="preserve">extractNameFromDescription</w:t>
            </w:r>
            <w:r>
              <w:t xml:space="preserve">, kebab-case enforcement as path-traversal control)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BR-03, BR-04, §3.7.5, TDD §6.1</w:t>
            </w:r>
          </w:p>
        </w:tc>
        <w:tc>
          <w:p>
            <w:pPr>
              <w:pStyle w:val="Compact"/>
              <w:jc w:val="left"/>
            </w:pPr>
            <w:r>
              <w:t xml:space="preserve">Unit + Property + Security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LLM fallback scaffolds (all 4 types, failure taxonomy F1–F4)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FR-COMMON-02, ERR-CMD-03, AF-03/12/22/32</w:t>
            </w:r>
          </w:p>
        </w:tc>
        <w:tc>
          <w:p>
            <w:pPr>
              <w:pStyle w:val="Compact"/>
              <w:jc w:val="left"/>
            </w:pPr>
            <w:r>
              <w:t xml:space="preserve">Integration + Performance (NFR-P3)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Hot-reload integration — new files picked up by SA4E-189 watcher, UI lists refresh ≤ 1 s, no restart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FR-COMMON-05, BR-17, NFR-E2, TC-14</w:t>
            </w:r>
          </w:p>
        </w:tc>
        <w:tc>
          <w:p>
            <w:pPr>
              <w:pStyle w:val="Compact"/>
              <w:jc w:val="left"/>
            </w:pPr>
            <w:r>
              <w:t xml:space="preserve">E2E-UI +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Editor auto-open + graceful degradation while SA4E-190 pending; editor-failure must NOT flip success to failure (D-3 fix)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FR-COMMON-03, BR-13, ERR-CMD-08, EF-06, TC-15</w:t>
            </w:r>
          </w:p>
        </w:tc>
        <w:tc>
          <w:p>
            <w:pPr>
              <w:pStyle w:val="Compact"/>
              <w:jc w:val="left"/>
            </w:pPr>
            <w:r>
              <w:t xml:space="preserve">E2E-Extension + IT +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Command registration &amp; slash-menu discoverability (exact IDs, rawArgs forwarding, dialog strings §3.8.2/§3.8.3, toast templates §3.8.4)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BR-01, BR-14, FR-COMMON-04, INT-5</w:t>
            </w:r>
          </w:p>
        </w:tc>
        <w:tc>
          <w:p>
            <w:pPr>
              <w:pStyle w:val="Compact"/>
              <w:jc w:val="left"/>
            </w:pPr>
            <w:r>
              <w:t xml:space="preserve">E2E-Extension + E2E-UI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Collision pre-write check (warn, silent overwrite forbidden until OI-01 policy confirmed)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BR-12, ERR-CMD-06, GAP-05, TC-12</w:t>
            </w:r>
          </w:p>
        </w:tc>
        <w:tc>
          <w:p>
            <w:pPr>
              <w:pStyle w:val="Compact"/>
              <w:jc w:val="left"/>
            </w:pPr>
            <w:r>
              <w:t xml:space="preserve">IT +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Quantified NFR thresholds: NFR-P2 ≤ 5 ms suggestion; NFR-P3 ≤ 100 ms fallback write; NFR-E1 editor ≤ 1 s; NFR-E2 reload ≤ 1 s; size envelopes NFR-P7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FSD §8.1</w:t>
            </w:r>
          </w:p>
        </w:tc>
        <w:tc>
          <w:p>
            <w:pPr>
              <w:pStyle w:val="Compact"/>
              <w:jc w:val="left"/>
            </w:pPr>
            <w:r>
              <w:t xml:space="preserve">Performance (measured inside automated cases)</w:t>
            </w:r>
          </w:p>
        </w:tc>
      </w:tr>
    </w:tbl>
    <w:bookmarkEnd w:id="41"/>
    <w:bookmarkStart w:id="42" w:name="Xc13de0d1e0fc4c9bbbe882e1f79b435c66f601a"/>
    <w:p>
      <w:pPr>
        <w:pStyle w:val="Heading3"/>
      </w:pPr>
      <w:r>
        <w:t xml:space="preserve">3.2 Features Out of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Editing/deleting existing config files via dual-tab editors</w:t>
            </w:r>
          </w:p>
        </w:tc>
        <w:tc>
          <w:p>
            <w:pPr>
              <w:pStyle w:val="Compact"/>
              <w:jc w:val="left"/>
            </w:pPr>
            <w:r>
              <w:t xml:space="preserve">Separate story SA4E-190 (To Do); only the create-flow fallback behaviour is tested 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Dual-tab Form+Text tab synchronization itself</w:t>
            </w:r>
          </w:p>
        </w:tc>
        <w:tc>
          <w:p>
            <w:pPr>
              <w:pStyle w:val="Compact"/>
              <w:jc w:val="left"/>
            </w:pPr>
            <w:r>
              <w:t xml:space="preserve">SA4E-190 scope; re-test TC-15 after its delivery (documented follow-up)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LLM reactive system-prompt rebuild on config change</w:t>
            </w:r>
          </w:p>
        </w:tc>
        <w:tc>
          <w:p>
            <w:pPr>
              <w:pStyle w:val="Compact"/>
              <w:jc w:val="left"/>
            </w:pPr>
            <w:r>
              <w:t xml:space="preserve">Explicitly out of scope of SA4E-189/193 (BRD §1.2)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hookEngine.reload()</w:t>
            </w:r>
            <w:r>
              <w:t xml:space="preserve"> </w:t>
            </w:r>
            <w:r>
              <w:t xml:space="preserve">runtime auto-trigger and graph recompile</w:t>
            </w:r>
          </w:p>
        </w:tc>
        <w:tc>
          <w:p>
            <w:pPr>
              <w:pStyle w:val="Compact"/>
              <w:jc w:val="left"/>
            </w:pPr>
            <w:r>
              <w:t xml:space="preserve">Out of scope (BRD §1.2 items 3–4)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Real GitHub Copilot output-quality assessment</w:t>
            </w:r>
          </w:p>
        </w:tc>
        <w:tc>
          <w:p>
            <w:pPr>
              <w:pStyle w:val="Compact"/>
              <w:jc w:val="left"/>
            </w:pPr>
            <w:r>
              <w:t xml:space="preserve">Non-deterministic; SIT only verifies flow completion + structural validity, never content quality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Guaranteed non-English description OUTPUT language</w:t>
            </w:r>
          </w:p>
        </w:tc>
        <w:tc>
          <w:p>
            <w:pPr>
              <w:pStyle w:val="Compact"/>
              <w:jc w:val="left"/>
            </w:pPr>
            <w:r>
              <w:t xml:space="preserve">Open issue OI-09 — To be confirmed with stakeholders; only name-extraction degradation is tested (AF-05/TC-20)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Collision confirm-vs-rename policy final UX</w:t>
            </w:r>
          </w:p>
        </w:tc>
        <w:tc>
          <w:p>
            <w:pPr>
              <w:pStyle w:val="Compact"/>
              <w:jc w:val="left"/>
            </w:pPr>
            <w:r>
              <w:t xml:space="preserve">Policy decision OI-01 pending; tests assert "no silent overwrite" invariant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Bulk import/export/migration of configs</w:t>
            </w:r>
          </w:p>
        </w:tc>
        <w:tc>
          <w:p>
            <w:pPr>
              <w:pStyle w:val="Compact"/>
              <w:jc w:val="left"/>
            </w:pPr>
            <w:r>
              <w:t xml:space="preserve">Not part of ticket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Xfad737c76a2c63b25366a961b7aab57aa6fceca"/>
    <w:p>
      <w:pPr>
        <w:pStyle w:val="Heading2"/>
      </w:pPr>
      <w:r>
        <w:t xml:space="preserve">4. Test Environment</w:t>
      </w:r>
    </w:p>
    <w:bookmarkStart w:id="44" w:name="X68681ea90bc12a053af476dc9438a7cb4246c47"/>
    <w:p>
      <w:pPr>
        <w:pStyle w:val="Heading3"/>
      </w:pPr>
      <w:r>
        <w:t xml:space="preserve">4.1 Environment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DEV-CI (automated)</w:t>
            </w:r>
          </w:p>
        </w:tc>
        <w:tc>
          <w:p>
            <w:pPr>
              <w:pStyle w:val="Compact"/>
              <w:jc w:val="left"/>
            </w:pPr>
            <w:r>
              <w:t xml:space="preserve">Windows 10/11 or Linux CI runner; Node.js ≥ 18; VS Code stable ≥ 1.85 (auto-downloaded by @vscode/test-electron, cached); workspace = disposable temp dir seeded per test</w:t>
            </w:r>
          </w:p>
        </w:tc>
        <w:tc>
          <w:p>
            <w:pPr>
              <w:pStyle w:val="Compact"/>
              <w:jc w:val="left"/>
            </w:pPr>
            <w:r>
              <w:t xml:space="preserve">PBT, UT, IT, E2E-Extension runs in vitest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DEV-WEBVIEW (automated)</w:t>
            </w:r>
          </w:p>
        </w:tc>
        <w:tc>
          <w:p>
            <w:pPr>
              <w:pStyle w:val="Compact"/>
              <w:jc w:val="left"/>
            </w:pPr>
            <w:r>
              <w:t xml:space="preserve">Chromium via Playwright driving the chat webview host page (or VS Code webview automation endpoint)</w:t>
            </w:r>
          </w:p>
        </w:tc>
        <w:tc>
          <w:p>
            <w:pPr>
              <w:pStyle w:val="Compact"/>
              <w:jc w:val="left"/>
            </w:pPr>
            <w:r>
              <w:t xml:space="preserve">E2E-UI 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(manual)</w:t>
            </w:r>
          </w:p>
        </w:tc>
        <w:tc>
          <w:p>
            <w:pPr>
              <w:pStyle w:val="Compact"/>
              <w:jc w:val="left"/>
            </w:pPr>
            <w:r>
              <w:t xml:space="preserve">Tester laptop: VS Code ≥ 1.85 + Kiro extension launched via Extension Development Host (F5); GitHub Copilot signed-in (state recorded per run); sample workspace</w:t>
            </w:r>
            <w:r>
              <w:t xml:space="preserve"> </w:t>
            </w:r>
            <w:r>
              <w:rPr>
                <w:rStyle w:val="VerbatimChar"/>
              </w:rPr>
              <w:t xml:space="preserve">qa-sa4e193-sandbox/</w:t>
            </w:r>
            <w:r>
              <w:t xml:space="preserve"> </w:t>
            </w:r>
            <w:r>
              <w:t xml:space="preserve">pre-created empty</w:t>
            </w:r>
          </w:p>
        </w:tc>
        <w:tc>
          <w:p>
            <w:pPr>
              <w:pStyle w:val="Compact"/>
              <w:jc w:val="left"/>
            </w:pPr>
            <w:r>
              <w:t xml:space="preserve">Manual exploratory SIT</w:t>
            </w:r>
          </w:p>
        </w:tc>
      </w:tr>
    </w:tbl>
    <w:bookmarkEnd w:id="44"/>
    <w:bookmarkStart w:id="45" w:name="X859e60bd570dbf485dd4337880ece7c014346f6"/>
    <w:p>
      <w:pPr>
        <w:pStyle w:val="Heading3"/>
      </w:pPr>
      <w:r>
        <w:t xml:space="preserve">4.2 Browser / Device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Chromium (Playwright bundled)</w:t>
            </w:r>
          </w:p>
        </w:tc>
        <w:tc>
          <w:p>
            <w:pPr>
              <w:pStyle w:val="Compact"/>
              <w:jc w:val="left"/>
            </w:pPr>
            <w:r>
              <w:t xml:space="preserve">latest stable</w:t>
            </w:r>
          </w:p>
        </w:tc>
        <w:tc>
          <w:p>
            <w:pPr>
              <w:pStyle w:val="Compact"/>
              <w:jc w:val="left"/>
            </w:pPr>
            <w:r>
              <w:t xml:space="preserve">Windows/Linux CI</w:t>
            </w:r>
          </w:p>
        </w:tc>
        <w:tc>
          <w:p>
            <w:pPr>
              <w:pStyle w:val="Compact"/>
              <w:jc w:val="left"/>
            </w:pPr>
            <w:r>
              <w:t xml:space="preserve">Yes — E2E-UI webview 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Electron (test-electron download)</w:t>
            </w:r>
          </w:p>
        </w:tc>
        <w:tc>
          <w:p>
            <w:pPr>
              <w:pStyle w:val="Compact"/>
              <w:jc w:val="left"/>
            </w:pPr>
            <w:r>
              <w:t xml:space="preserve">engine ^1.85.0</w:t>
            </w:r>
          </w:p>
        </w:tc>
        <w:tc>
          <w:p>
            <w:pPr>
              <w:pStyle w:val="Compact"/>
              <w:jc w:val="left"/>
            </w:pPr>
            <w:r>
              <w:t xml:space="preserve">Windows/Linux CI</w:t>
            </w:r>
          </w:p>
        </w:tc>
        <w:tc>
          <w:p>
            <w:pPr>
              <w:pStyle w:val="Compact"/>
              <w:jc w:val="left"/>
            </w:pPr>
            <w:r>
              <w:t xml:space="preserve">Yes — E2E-Extension</w:t>
            </w:r>
          </w:p>
        </w:tc>
      </w:tr>
    </w:tbl>
    <w:bookmarkEnd w:id="45"/>
    <w:bookmarkStart w:id="46" w:name="X2bc80dcf75e162db69f4eaccbcf3574536b700d"/>
    <w:p>
      <w:pPr>
        <w:pStyle w:val="Heading3"/>
      </w:pPr>
      <w:r>
        <w:t xml:space="preserve">4.3 Test Data Requirements</w:t>
      </w:r>
    </w:p>
    <w:p>
      <w:pPr>
        <w:pStyle w:val="FirstParagraph"/>
      </w:pPr>
      <w:r>
        <w:t xml:space="preserve">Full concrete datasets are maintained in</w:t>
      </w:r>
      <w:r>
        <w:t xml:space="preserve"> </w:t>
      </w:r>
      <w:r>
        <w:rPr>
          <w:rStyle w:val="VerbatimChar"/>
        </w:rPr>
        <w:t xml:space="preserve">documents/SA4E-193/testdata/*.csv</w:t>
      </w:r>
      <w:r>
        <w:t xml:space="preserve"> </w:t>
      </w:r>
      <w:r>
        <w:t xml:space="preserve">and mirrored inline in STC Appendix A. Key fixtures: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Fixture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description (EN, rich)</w:t>
            </w:r>
          </w:p>
        </w:tc>
        <w:tc>
          <w:p>
            <w:pPr>
              <w:pStyle w:val="Compact"/>
              <w:jc w:val="left"/>
            </w:pPr>
            <w:r>
              <w:t xml:space="preserve">"A documentation agent that generates API docs from code comments" → suggested name</w:t>
            </w:r>
            <w:r>
              <w:t xml:space="preserve"> </w:t>
            </w:r>
            <w:r>
              <w:rPr>
                <w:rStyle w:val="VerbatimChar"/>
              </w:rPr>
              <w:t xml:space="preserve">documentation-agent-that</w:t>
            </w:r>
            <w:r>
              <w:t xml:space="preserve">; confirmed name override</w:t>
            </w:r>
            <w:r>
              <w:t xml:space="preserve"> </w:t>
            </w:r>
            <w:r>
              <w:rPr>
                <w:rStyle w:val="VerbatimChar"/>
              </w:rPr>
              <w:t xml:space="preserve">my-code-reviewer</w:t>
            </w:r>
          </w:p>
        </w:tc>
        <w:tc>
          <w:p>
            <w:pPr>
              <w:pStyle w:val="Compact"/>
              <w:jc w:val="left"/>
            </w:pPr>
            <w:r>
              <w:t xml:space="preserve">CMD1 happy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 description + valid JSON</w:t>
            </w:r>
          </w:p>
        </w:tc>
        <w:tc>
          <w:p>
            <w:pPr>
              <w:pStyle w:val="Compact"/>
              <w:jc w:val="left"/>
            </w:pPr>
            <w:r>
              <w:t xml:space="preserve">"Auto-validate XML when draw.io files are edited"; valid hook</w:t>
            </w:r>
            <w:r>
              <w:t xml:space="preserve"> </w:t>
            </w:r>
            <w:r>
              <w:rPr>
                <w:rStyle w:val="VerbatimChar"/>
              </w:rPr>
              <w:t xml:space="preserve">{enabled:true, name:"Xml Validate Drawio", ...}</w:t>
            </w:r>
          </w:p>
        </w:tc>
        <w:tc>
          <w:p>
            <w:pPr>
              <w:pStyle w:val="Compact"/>
              <w:jc w:val="left"/>
            </w:pPr>
            <w:r>
              <w:t xml:space="preserve">CMD2 happy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Fenced hook JSON (D-2)</w:t>
            </w:r>
          </w:p>
        </w:tc>
        <w:tc>
          <w:p>
            <w:pPr>
              <w:pStyle w:val="Compact"/>
              <w:jc w:val="left"/>
            </w:pPr>
            <w:r>
              <w:t xml:space="preserve">Same object wrapped in triple-backtick ```json fence</w:t>
            </w:r>
          </w:p>
        </w:tc>
        <w:tc>
          <w:p>
            <w:pPr>
              <w:pStyle w:val="Compact"/>
              <w:jc w:val="left"/>
            </w:pPr>
            <w:r>
              <w:t xml:space="preserve">UT-09, IT-02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Malformed hook JSON (ERR-CMD-04)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"enabled": true, "when": { "type": "fileEdited"</w:t>
            </w:r>
            <w:r>
              <w:t xml:space="preserve"> </w:t>
            </w:r>
            <w:r>
              <w:t xml:space="preserve">(truncated)</w:t>
            </w:r>
          </w:p>
        </w:tc>
        <w:tc>
          <w:p>
            <w:pPr>
              <w:pStyle w:val="Compact"/>
              <w:jc w:val="left"/>
            </w:pPr>
            <w:r>
              <w:t xml:space="preserve">UT-08, IT-03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Unknown-top-level-key hook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"eventType": "fileEdited", ... }</w:t>
            </w:r>
            <w:r>
              <w:t xml:space="preserve"> </w:t>
            </w:r>
            <w:r>
              <w:t xml:space="preserve">(violates BR-09 allowed set)</w:t>
            </w:r>
          </w:p>
        </w:tc>
        <w:tc>
          <w:p>
            <w:pPr>
              <w:pStyle w:val="Compact"/>
              <w:jc w:val="left"/>
            </w:pPr>
            <w:r>
              <w:t xml:space="preserve">UT-08 variant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XOR-violation hooks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then:{type:"runCommand"}</w:t>
            </w:r>
            <w:r>
              <w:t xml:space="preserve"> </w:t>
            </w:r>
            <w:r>
              <w:t xml:space="preserve">without command; askAgent without prompt; patterns on promptSubmit</w:t>
            </w:r>
          </w:p>
        </w:tc>
        <w:tc>
          <w:p>
            <w:pPr>
              <w:pStyle w:val="Compact"/>
              <w:jc w:val="left"/>
            </w:pPr>
            <w:r>
              <w:t xml:space="preserve">UT-10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 description</w:t>
            </w:r>
          </w:p>
        </w:tc>
        <w:tc>
          <w:p>
            <w:pPr>
              <w:pStyle w:val="Compact"/>
              <w:jc w:val="left"/>
            </w:pPr>
            <w:r>
              <w:t xml:space="preserve">"Always use semantic versioning for git tags" → name</w:t>
            </w:r>
            <w:r>
              <w:t xml:space="preserve"> </w:t>
            </w:r>
            <w:r>
              <w:rPr>
                <w:rStyle w:val="VerbatimChar"/>
              </w:rPr>
              <w:t xml:space="preserve">semver-git-tags</w:t>
            </w:r>
          </w:p>
        </w:tc>
        <w:tc>
          <w:p>
            <w:pPr>
              <w:pStyle w:val="Compact"/>
              <w:jc w:val="left"/>
            </w:pPr>
            <w:r>
              <w:t xml:space="preserve">CMD3 happy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Bad steering frontmatter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inclusion: sometimes</w:t>
            </w:r>
            <w:r>
              <w:t xml:space="preserve"> </w:t>
            </w:r>
            <w:r>
              <w:t xml:space="preserve">(invalid enum); body-less document</w:t>
            </w:r>
          </w:p>
        </w:tc>
        <w:tc>
          <w:p>
            <w:pPr>
              <w:pStyle w:val="Compact"/>
              <w:jc w:val="left"/>
            </w:pPr>
            <w:r>
              <w:t xml:space="preserve">UT-11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description</w:t>
            </w:r>
          </w:p>
        </w:tc>
        <w:tc>
          <w:p>
            <w:pPr>
              <w:pStyle w:val="Compact"/>
              <w:jc w:val="left"/>
            </w:pPr>
            <w:r>
              <w:t xml:space="preserve">"Review code security vulnerabilities" → name</w:t>
            </w:r>
            <w:r>
              <w:t xml:space="preserve"> </w:t>
            </w:r>
            <w:r>
              <w:rPr>
                <w:rStyle w:val="VerbatimChar"/>
              </w:rPr>
              <w:t xml:space="preserve">sec-review-skill</w:t>
            </w:r>
            <w:r>
              <w:t xml:space="preserve">; mismatched FM name</w:t>
            </w:r>
            <w:r>
              <w:t xml:space="preserve"> </w:t>
            </w:r>
            <w:r>
              <w:rPr>
                <w:rStyle w:val="VerbatimChar"/>
              </w:rPr>
              <w:t xml:space="preserve">other-skill</w:t>
            </w:r>
            <w:r>
              <w:t xml:space="preserve"> </w:t>
            </w:r>
            <w:r>
              <w:t xml:space="preserve">vs confirmed</w:t>
            </w:r>
            <w:r>
              <w:t xml:space="preserve"> </w:t>
            </w:r>
            <w:r>
              <w:rPr>
                <w:rStyle w:val="VerbatimChar"/>
              </w:rPr>
              <w:t xml:space="preserve">my-skill</w:t>
            </w:r>
            <w:r>
              <w:t xml:space="preserve"> </w:t>
            </w:r>
            <w:r>
              <w:t xml:space="preserve">(D-5)</w:t>
            </w:r>
          </w:p>
        </w:tc>
        <w:tc>
          <w:p>
            <w:pPr>
              <w:pStyle w:val="Compact"/>
              <w:jc w:val="left"/>
            </w:pPr>
            <w:r>
              <w:t xml:space="preserve">CMD4 + UT-12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names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"My Agent!"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"../etc/passwd"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"-bad-name"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"9lives"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"UPPER_CASE"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</w:p>
        </w:tc>
        <w:tc>
          <w:p>
            <w:pPr>
              <w:pStyle w:val="Compact"/>
              <w:jc w:val="left"/>
            </w:pPr>
            <w:r>
              <w:t xml:space="preserve">Name guard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descriptions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   "</w:t>
            </w:r>
            <w:r>
              <w:t xml:space="preserve"> </w:t>
            </w:r>
            <w:r>
              <w:t xml:space="preserve">(whitespace-only)</w:t>
            </w:r>
          </w:p>
        </w:tc>
        <w:tc>
          <w:p>
            <w:pPr>
              <w:pStyle w:val="Compact"/>
              <w:jc w:val="left"/>
            </w:pPr>
            <w:r>
              <w:t xml:space="preserve">BR-02 guard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Non-Latin description</w:t>
            </w:r>
          </w:p>
        </w:tc>
        <w:tc>
          <w:p>
            <w:pPr>
              <w:pStyle w:val="Compact"/>
              <w:jc w:val="left"/>
            </w:pPr>
            <w:r>
              <w:t xml:space="preserve">"Một agent dịch tài liệu tiếng Việt" → expected suggestion fallback</w:t>
            </w:r>
            <w:r>
              <w:t xml:space="preserve"> </w:t>
            </w:r>
            <w:r>
              <w:rPr>
                <w:rStyle w:val="VerbatimChar"/>
              </w:rPr>
              <w:t xml:space="preserve">agent-new</w:t>
            </w:r>
          </w:p>
        </w:tc>
        <w:tc>
          <w:p>
            <w:pPr>
              <w:pStyle w:val="Compact"/>
              <w:jc w:val="left"/>
            </w:pPr>
            <w:r>
              <w:t xml:space="preserve">AF-05, TC-20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LLM stream (D-4)</w:t>
            </w:r>
          </w:p>
        </w:tc>
        <w:tc>
          <w:p>
            <w:pPr>
              <w:pStyle w:val="Compact"/>
              <w:jc w:val="left"/>
            </w:pPr>
            <w:r>
              <w:t xml:space="preserve">Mocked stream yielding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/ whitespace-only chunks</w:t>
            </w:r>
          </w:p>
        </w:tc>
        <w:tc>
          <w:p>
            <w:pPr>
              <w:pStyle w:val="Compact"/>
              <w:jc w:val="left"/>
            </w:pPr>
            <w:r>
              <w:t xml:space="preserve">UT-13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Double-frontmatter payload (D-1)</w:t>
            </w:r>
          </w:p>
        </w:tc>
        <w:tc>
          <w:p>
            <w:pPr>
              <w:pStyle w:val="Compact"/>
              <w:jc w:val="left"/>
            </w:pPr>
            <w:r>
              <w:t xml:space="preserve">Content starting with its own</w:t>
            </w:r>
            <w:r>
              <w:t xml:space="preserve"> </w:t>
            </w:r>
            <w:r>
              <w:rPr>
                <w:rStyle w:val="VerbatimChar"/>
              </w:rPr>
              <w:t xml:space="preserve">---\nname: wrong-name\n---</w:t>
            </w:r>
            <w:r>
              <w:t xml:space="preserve"> </w:t>
            </w:r>
            <w:r>
              <w:t xml:space="preserve">block before body</w:t>
            </w:r>
          </w:p>
        </w:tc>
        <w:tc>
          <w:p>
            <w:pPr>
              <w:pStyle w:val="Compact"/>
              <w:jc w:val="left"/>
            </w:pPr>
            <w:r>
              <w:t xml:space="preserve">UT-06, IT-07 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Read-only directory</w:t>
            </w:r>
          </w:p>
        </w:tc>
        <w:tc>
          <w:p>
            <w:pPr>
              <w:pStyle w:val="Compact"/>
              <w:jc w:val="left"/>
            </w:pPr>
            <w:r>
              <w:t xml:space="preserve">Temp workspace with ACL-denied</w:t>
            </w:r>
            <w:r>
              <w:t xml:space="preserve"> </w:t>
            </w:r>
            <w:r>
              <w:rPr>
                <w:rStyle w:val="VerbatimChar"/>
              </w:rPr>
              <w:t xml:space="preserve">.code-intel/agents/</w:t>
            </w:r>
          </w:p>
        </w:tc>
        <w:tc>
          <w:p>
            <w:pPr>
              <w:pStyle w:val="Compact"/>
              <w:jc w:val="left"/>
            </w:pPr>
            <w:r>
              <w:t xml:space="preserve">ERR-CMD-05, SIT-06</w:t>
            </w:r>
          </w:p>
        </w:tc>
      </w:tr>
    </w:tbl>
    <w:bookmarkEnd w:id="46"/>
    <w:bookmarkStart w:id="47" w:name="X0d7e0b7ca76140c31ef759e158ec508c73f2dcf"/>
    <w:p>
      <w:pPr>
        <w:pStyle w:val="Heading3"/>
      </w:pPr>
      <w:r>
        <w:t xml:space="preserve">4.4 External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Mock/Stub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Copilot LLM (</w:t>
            </w:r>
            <w:r>
              <w:rPr>
                <w:rStyle w:val="VerbatimChar"/>
              </w:rPr>
              <w:t xml:space="preserve">vscode.lm.selectChatModels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Generation source for happy paths</w:t>
            </w:r>
          </w:p>
        </w:tc>
        <w:tc>
          <w:p>
            <w:pPr>
              <w:pStyle w:val="Compact"/>
              <w:jc w:val="left"/>
            </w:pPr>
            <w:r>
              <w:t xml:space="preserve">YES — mandatory for UT/IT/E2E: fake model object returning scripted chunk streams (valid/fenced/malformed/empty). Real provider used ONLY in 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SA4E-189 Hot-Reload watcher</w:t>
            </w:r>
          </w:p>
        </w:tc>
        <w:tc>
          <w:p>
            <w:pPr>
              <w:pStyle w:val="Compact"/>
              <w:jc w:val="left"/>
            </w:pPr>
            <w:r>
              <w:t xml:space="preserve">Post-write UI refresh</w:t>
            </w:r>
          </w:p>
        </w:tc>
        <w:tc>
          <w:p>
            <w:pPr>
              <w:pStyle w:val="Compact"/>
              <w:jc w:val="left"/>
            </w:pPr>
            <w:r>
              <w:t xml:space="preserve">NO stub — real watcher exercised; timing asserted with generous poll window (≤ 1 s target, 3 s fail threshold)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SA4E-190 Dual-Tab Editor</w:t>
            </w:r>
          </w:p>
        </w:tc>
        <w:tc>
          <w:p>
            <w:pPr>
              <w:pStyle w:val="Compact"/>
              <w:jc w:val="left"/>
            </w:pPr>
            <w:r>
              <w:t xml:space="preserve">Custom editor open</w:t>
            </w:r>
          </w:p>
        </w:tc>
        <w:tc>
          <w:p>
            <w:pPr>
              <w:pStyle w:val="Compact"/>
              <w:jc w:val="left"/>
            </w:pPr>
            <w:r>
              <w:t xml:space="preserve">NOT AVAILABLE (To Do) — tests assert standard-text-editor fallback contract instead; re-test queued post-delivery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X34d686ec5d0aadc5da8fd80951627d958547062"/>
    <w:p>
      <w:pPr>
        <w:pStyle w:val="Heading2"/>
      </w:pPr>
      <w:r>
        <w:t xml:space="preserve">5. Test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Planning (STP + STC v2.0)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  <w:tc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p>
            <w:pPr>
              <w:pStyle w:val="Compact"/>
              <w:jc w:val="left"/>
            </w:pPr>
            <w:r>
              <w:t xml:space="preserve">1 d</w:t>
            </w:r>
          </w:p>
        </w:tc>
        <w:tc>
          <w:p>
            <w:pPr>
              <w:pStyle w:val="Compact"/>
              <w:jc w:val="left"/>
            </w:pPr>
            <w:r>
              <w:t xml:space="preserve">STP + STC approved by TL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Harness Setup</w:t>
            </w:r>
          </w:p>
        </w:tc>
        <w:tc>
          <w:p>
            <w:pPr>
              <w:pStyle w:val="Compact"/>
              <w:jc w:val="left"/>
            </w:pPr>
            <w:r>
              <w:t xml:space="preserve">2026-08-25</w:t>
            </w:r>
          </w:p>
        </w:tc>
        <w:tc>
          <w:p>
            <w:pPr>
              <w:pStyle w:val="Compact"/>
              <w:jc w:val="left"/>
            </w:pPr>
            <w:r>
              <w:t xml:space="preserve">2026-08-26</w:t>
            </w:r>
          </w:p>
        </w:tc>
        <w:tc>
          <w:p>
            <w:pPr>
              <w:pStyle w:val="Compact"/>
              <w:jc w:val="left"/>
            </w:pPr>
            <w:r>
              <w:t xml:space="preserve">2 d</w:t>
            </w:r>
          </w:p>
        </w:tc>
        <w:tc>
          <w:p>
            <w:pPr>
              <w:pStyle w:val="Compact"/>
              <w:jc w:val="left"/>
            </w:pPr>
            <w:r>
              <w:t xml:space="preserve">Automated harness runnable locally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 + UT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2026-08-26</w:t>
            </w:r>
          </w:p>
        </w:tc>
        <w:tc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p>
            <w:pPr>
              <w:pStyle w:val="Compact"/>
              <w:jc w:val="left"/>
            </w:pPr>
            <w:r>
              <w:t xml:space="preserve">1–2 d</w:t>
            </w:r>
          </w:p>
        </w:tc>
        <w:tc>
          <w:p>
            <w:pPr>
              <w:pStyle w:val="Compact"/>
              <w:jc w:val="left"/>
            </w:pPr>
            <w:r>
              <w:t xml:space="preserve">Pure-module suite green (ValidationGate coverage ≥ 95%)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p>
            <w:pPr>
              <w:pStyle w:val="Compact"/>
              <w:jc w:val="left"/>
            </w:pPr>
            <w:r>
              <w:t xml:space="preserve">1 d</w:t>
            </w:r>
          </w:p>
        </w:tc>
        <w:tc>
          <w:p>
            <w:pPr>
              <w:pStyle w:val="Compact"/>
              <w:jc w:val="left"/>
            </w:pPr>
            <w:r>
              <w:t xml:space="preserve">Gate-blocks-write proofs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E2E-Extension + E2E-UI Execution</w:t>
            </w:r>
          </w:p>
        </w:tc>
        <w:tc>
          <w:p>
            <w:pPr>
              <w:pStyle w:val="Compact"/>
              <w:jc w:val="left"/>
            </w:pPr>
            <w:r>
              <w:t xml:space="preserve">2026-08-28</w:t>
            </w:r>
          </w:p>
        </w:tc>
        <w:tc>
          <w:p>
            <w:pPr>
              <w:pStyle w:val="Compact"/>
              <w:jc w:val="left"/>
            </w:pPr>
            <w:r>
              <w:t xml:space="preserve">2026-08-29</w:t>
            </w:r>
          </w:p>
        </w:tc>
        <w:tc>
          <w:p>
            <w:pPr>
              <w:pStyle w:val="Compact"/>
              <w:jc w:val="left"/>
            </w:pPr>
            <w:r>
              <w:t xml:space="preserve">1–2 d</w:t>
            </w:r>
          </w:p>
        </w:tc>
        <w:tc>
          <w:p>
            <w:pPr>
              <w:pStyle w:val="Compact"/>
              <w:jc w:val="left"/>
            </w:pPr>
            <w:r>
              <w:t xml:space="preserve">Host + UI suites green incl. timing assertions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Fix &amp; Retest loop</w:t>
            </w:r>
          </w:p>
        </w:tc>
        <w:tc>
          <w:p>
            <w:pPr>
              <w:pStyle w:val="Compact"/>
              <w:jc w:val="left"/>
            </w:pPr>
            <w:r>
              <w:t xml:space="preserve">2026-08-29</w:t>
            </w:r>
          </w:p>
        </w:tc>
        <w:tc>
          <w:p>
            <w:pPr>
              <w:pStyle w:val="Compact"/>
              <w:jc w:val="left"/>
            </w:pPr>
            <w:r>
              <w:t xml:space="preserve">2026-09-02</w:t>
            </w:r>
          </w:p>
        </w:tc>
        <w:tc>
          <w:p>
            <w:pPr>
              <w:pStyle w:val="Compact"/>
              <w:jc w:val="left"/>
            </w:pPr>
            <w:r>
              <w:t xml:space="preserve">3 d (overlaps)</w:t>
            </w:r>
          </w:p>
        </w:tc>
        <w:tc>
          <w:p>
            <w:pPr>
              <w:pStyle w:val="Compact"/>
              <w:jc w:val="left"/>
            </w:pPr>
            <w:r>
              <w:t xml:space="preserve">D-register regressions verified fixed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Manual Execution</w:t>
            </w:r>
          </w:p>
        </w:tc>
        <w:tc>
          <w:p>
            <w:pPr>
              <w:pStyle w:val="Compact"/>
              <w:jc w:val="left"/>
            </w:pPr>
            <w:r>
              <w:t xml:space="preserve">2026-09-01</w:t>
            </w:r>
          </w:p>
        </w:tc>
        <w:tc>
          <w:p>
            <w:pPr>
              <w:pStyle w:val="Compact"/>
              <w:jc w:val="left"/>
            </w:pPr>
            <w:r>
              <w:t xml:space="preserve">2026-09-02</w:t>
            </w:r>
          </w:p>
        </w:tc>
        <w:tc>
          <w:p>
            <w:pPr>
              <w:pStyle w:val="Compact"/>
              <w:jc w:val="left"/>
            </w:pPr>
            <w:r>
              <w:t xml:space="preserve">2 d</w:t>
            </w:r>
          </w:p>
        </w:tc>
        <w:tc>
          <w:p>
            <w:pPr>
              <w:pStyle w:val="Compact"/>
              <w:jc w:val="left"/>
            </w:pPr>
            <w:r>
              <w:t xml:space="preserve">SIT sign-off + TEST-REPORT drafted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 / PO Walkthrough</w:t>
            </w:r>
          </w:p>
        </w:tc>
        <w:tc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p>
            <w:pPr>
              <w:pStyle w:val="Compact"/>
              <w:jc w:val="left"/>
            </w:pPr>
            <w:r>
              <w:t xml:space="preserve">2026-09-03</w:t>
            </w:r>
          </w:p>
        </w:tc>
        <w:tc>
          <w:p>
            <w:pPr>
              <w:pStyle w:val="Compact"/>
              <w:jc w:val="left"/>
            </w:pPr>
            <w:r>
              <w:t xml:space="preserve">1 d</w:t>
            </w:r>
          </w:p>
        </w:tc>
        <w:tc>
          <w:p>
            <w:pPr>
              <w:pStyle w:val="Compact"/>
              <w:jc w:val="left"/>
            </w:pPr>
            <w:r>
              <w:t xml:space="preserve">PO confirms one full happy path live</w:t>
            </w:r>
          </w:p>
        </w:tc>
      </w:tr>
    </w:tbl>
    <w:p>
      <w:pPr>
        <w:pStyle w:val="BlockText"/>
      </w:pPr>
      <w:r>
        <w:t xml:space="preserve">Dates are working-day estimates aligned to the TDD §7.3 task order; they shift with DEV refactor (M1) merge date.</w:t>
      </w:r>
    </w:p>
    <w:p>
      <w:r>
        <w:pict>
          <v:rect style="width:0;height:1.5pt" o:hralign="center" o:hrstd="t" o:hr="t"/>
        </w:pict>
      </w:r>
    </w:p>
    <w:bookmarkEnd w:id="49"/>
    <w:bookmarkStart w:id="50" w:name="X18cd022d2c3b3b9bcbd00dd931b9e128726fe35"/>
    <w:p>
      <w:pPr>
        <w:pStyle w:val="Heading2"/>
      </w:pPr>
      <w:r>
        <w:t xml:space="preserve">6. Resources &amp; Responsibilities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Lead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STP/STC authorship, execution orchestration, metrics reporting, quality-gate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Automate PBT/UT/IT/E2E suites, execute SIT checklist, defect filing with repro steps + 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Extension team (per SA4E-193 commit comment)</w:t>
            </w:r>
          </w:p>
        </w:tc>
        <w:tc>
          <w:p>
            <w:pPr>
              <w:pStyle w:val="Compact"/>
              <w:jc w:val="left"/>
            </w:pPr>
            <w:r>
              <w:t xml:space="preserve">Fix defects, deliver TDD C1–C6 refactor, keep unit coverage green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 / PO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Clarify ACs, decide OI-01 collision policy input, UAT walkthrough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p>
            <w:pPr>
              <w:pStyle w:val="Compact"/>
              <w:jc w:val="left"/>
            </w:pPr>
            <w:r>
              <w:t xml:space="preserve">TL</w:t>
            </w:r>
          </w:p>
        </w:tc>
        <w:tc>
          <w:p>
            <w:pPr>
              <w:pStyle w:val="Compact"/>
              <w:jc w:val="left"/>
            </w:pPr>
            <w:r>
              <w:t xml:space="preserve">Confirm §8.1 quantified budgets (OI-06), review exit criteria waivers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CI wiring for vitest suites, VS Code/electron cache, Playwright browsers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Tools:</w:t>
      </w:r>
      <w:r>
        <w:t xml:space="preserve"> </w:t>
      </w:r>
      <w:r>
        <w:t xml:space="preserve">vitest ^4.1.8 (runner), fast-check (PBT), vi.mock for</w:t>
      </w:r>
      <w:r>
        <w:t xml:space="preserve"> </w:t>
      </w:r>
      <w:r>
        <w:rPr>
          <w:rStyle w:val="VerbatimChar"/>
        </w:rPr>
        <w:t xml:space="preserve">vscode</w:t>
      </w:r>
      <w:r>
        <w:t xml:space="preserve"> </w:t>
      </w:r>
      <w:r>
        <w:t xml:space="preserve">module, @vscode/test-electron (extension-host E2E), Playwright (webview UI), temp-dir fixture helpers (</w:t>
      </w:r>
      <w:r>
        <w:rPr>
          <w:rStyle w:val="VerbatimChar"/>
        </w:rPr>
        <w:t xml:space="preserve">fs/promises.mkdtemp</w:t>
      </w:r>
      <w:r>
        <w:t xml:space="preserve">), Jira (defect tracking), draw.io (this plan's diagrams).</w:t>
      </w:r>
    </w:p>
    <w:p>
      <w:r>
        <w:pict>
          <v:rect style="width:0;height:1.5pt" o:hralign="center" o:hrstd="t" o:hr="t"/>
        </w:pict>
      </w:r>
    </w:p>
    <w:bookmarkEnd w:id="50"/>
    <w:bookmarkStart w:id="51" w:name="Xcbef999f49da2b3cf082ce9ace1a57e6d3ed6ec"/>
    <w:p>
      <w:pPr>
        <w:pStyle w:val="Heading2"/>
      </w:pPr>
      <w:r>
        <w:t xml:space="preserve">7. Risk &amp; Mitigation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non-determinism makes results unreproducible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Certain if unmitigated</w:t>
            </w:r>
          </w:p>
        </w:tc>
        <w:tc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vscode.lm</w:t>
            </w:r>
            <w:r>
              <w:t xml:space="preserve"> </w:t>
            </w:r>
            <w:r>
              <w:t xml:space="preserve">with scripted streams for ALL UT/IT/E2E levels (decided strategy); real-provider checks confined to non-gating SIT smoke; deterministic fallback path tested as primary offline guarantee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Empty/malformed LLM outputs slip through</w:t>
            </w:r>
            <w:r>
              <w:t xml:space="preserve"> </w:t>
            </w:r>
            <w:r>
              <w:t xml:space="preserve">(D-2/D-4 baseline defects)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 on baseline code</w:t>
            </w:r>
          </w:p>
        </w:tc>
        <w:tc>
          <w:p>
            <w:pPr>
              <w:pStyle w:val="Compact"/>
              <w:jc w:val="left"/>
            </w:pPr>
            <w:r>
              <w:t xml:space="preserve">Dedicated negative corpus (fenced JSON, truncated JSON, empty stream, echoed frontmatter) executed at gate level; each D-item owns a named regression test that must flip red→green post-fix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Timing flakiness on hot-reload assertions (300 ms debounce + render)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Assert ≤ 1 s target but fail only past 3 s hard ceiling; require 3 consecutive passes (exit criteria E2E-UI)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SA4E-190 still To Do → "dual-tab editor" AC unverifiable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Certain today</w:t>
            </w:r>
          </w:p>
        </w:tc>
        <w:tc>
          <w:p>
            <w:pPr>
              <w:pStyle w:val="Compact"/>
              <w:jc w:val="left"/>
            </w:pPr>
            <w:r>
              <w:t xml:space="preserve">Test the CONTRACTED fallback (standard text editor, zero errors, BR-13); record follow-up re-test item for post-SA4E-190 delivery (TC-15 disposition)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Collision policy OI-01 undecided → ambiguous 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Tests assert only the frozen invariant "silent overwrite forbidden + warning surfaced"; exact confirm/rename UX deferred to policy confirmation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@vscode/test-electron download flakiness in CI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Cache VS Code build artifact between runs; pin version to engine ^1.85.0 compatible 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Webview automation brittleness (selector drift in SlashMenuItems/InputAreaIntegration)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Stabilize with data-testid attributes requested from DEV; fall back to vscode.commands-level assertions for logic, keeping UI selectors thin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Permission-failure tests behave differently Win vs POSIX ACLs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Gate these behind OS-conditional skip tags; execute the applicable variant per runner; SIT covers the human-visible 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X83a083dec014eadf54cfa9d57bf02e1926a9c1c"/>
    <w:p>
      <w:pPr>
        <w:pStyle w:val="Heading2"/>
      </w:pPr>
      <w:r>
        <w:t xml:space="preserve">8. Defect Management</w:t>
      </w:r>
    </w:p>
    <w:bookmarkStart w:id="52" w:name="Xf22dc6ef86988e164870720c7f9e7feb2625b71"/>
    <w:p>
      <w:pPr>
        <w:pStyle w:val="Heading3"/>
      </w:pPr>
      <w:r>
        <w:t xml:space="preserve">8.1 Severity Levels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Example (this feature)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Data loss/corruption, security breach, extension crash</w:t>
            </w:r>
          </w:p>
        </w:tc>
        <w:tc>
          <w:p>
            <w:pPr>
              <w:pStyle w:val="Compact"/>
              <w:jc w:val="left"/>
            </w:pPr>
            <w:r>
              <w:t xml:space="preserve">Invalid file persisted despite gate (BR-07 violated); path traversal escapes</w:t>
            </w:r>
            <w:r>
              <w:t xml:space="preserve"> </w:t>
            </w:r>
            <w:r>
              <w:rPr>
                <w:rStyle w:val="VerbatimChar"/>
              </w:rPr>
              <w:t xml:space="preserve">.code-intel/</w:t>
            </w:r>
            <w:r>
              <w:t xml:space="preserve">; extension host crash on command invoke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Feature not working, workaround exists</w:t>
            </w:r>
          </w:p>
        </w:tc>
        <w:tc>
          <w:p>
            <w:pPr>
              <w:pStyle w:val="Compact"/>
              <w:jc w:val="left"/>
            </w:pPr>
            <w:r>
              <w:t xml:space="preserve">Command produces no file with no error toast; hot-reload never refreshes list; fallback path fails offline; double frontmatter still written (D-1 regression)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UI issue, cosmetic defect</w:t>
            </w:r>
          </w:p>
        </w:tc>
        <w:tc>
          <w:p>
            <w:pPr>
              <w:pStyle w:val="Compact"/>
              <w:jc w:val="left"/>
            </w:pPr>
            <w:r>
              <w:t xml:space="preserve">Toast wording deviates from §3.8.4 template; placeholder text mismatch; suggestion name off-by-one-word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p>
            <w:pPr>
              <w:pStyle w:val="Compact"/>
              <w:jc w:val="left"/>
            </w:pPr>
            <w:r>
              <w:t xml:space="preserve">Typo, minor alignment</w:t>
            </w:r>
          </w:p>
        </w:tc>
        <w:tc>
          <w:p>
            <w:pPr>
              <w:pStyle w:val="Compact"/>
              <w:jc w:val="left"/>
            </w:pPr>
            <w:r>
              <w:t xml:space="preserve">Slash menu label capitalization; log message typo</w:t>
            </w:r>
          </w:p>
        </w:tc>
      </w:tr>
    </w:tbl>
    <w:bookmarkEnd w:id="52"/>
    <w:bookmarkStart w:id="53" w:name="X5dfc80ef16d2ae3fac9ea43693e0a79844c2b98"/>
    <w:p>
      <w:pPr>
        <w:pStyle w:val="Heading3"/>
      </w:pPr>
      <w:r>
        <w:t xml:space="preserve">8.2 Priority Levels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SLA (Fix 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Must fix immediately — blocks all downstream levels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Must fix before release</w:t>
            </w:r>
          </w:p>
        </w:tc>
        <w:tc>
          <w:p>
            <w:pPr>
              <w:pStyle w:val="Compact"/>
              <w:jc w:val="left"/>
            </w:pPr>
            <w:r>
              <w:t xml:space="preserve">1 business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Should fix if time permits</w:t>
            </w:r>
          </w:p>
        </w:tc>
        <w:tc>
          <w:p>
            <w:pPr>
              <w:pStyle w:val="Compact"/>
              <w:jc w:val="left"/>
            </w:pPr>
            <w:r>
              <w:t xml:space="preserve">3 business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Nice to fix, can defer</w:t>
            </w:r>
          </w:p>
        </w:tc>
        <w:tc>
          <w:p>
            <w:pPr>
              <w:pStyle w:val="Compact"/>
              <w:jc w:val="left"/>
            </w:pPr>
            <w:r>
              <w:t xml:space="preserve">Next release</w:t>
            </w:r>
          </w:p>
        </w:tc>
      </w:tr>
    </w:tbl>
    <w:p>
      <w:pPr>
        <w:pStyle w:val="BodyText"/>
      </w:pPr>
      <w:r>
        <w:t xml:space="preserve">Severity→Priority default mapping: Critical=P1/P2, Major=P2, Minor=P3, Trivial=P4.</w:t>
      </w:r>
    </w:p>
    <w:bookmarkEnd w:id="53"/>
    <w:bookmarkStart w:id="54" w:name="X561bc63f82150657c5821dc7be132c272fa8b99"/>
    <w:p>
      <w:pPr>
        <w:pStyle w:val="Heading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↘ Reopened → In Progress</w:t>
      </w:r>
      <w:r>
        <w:br/>
      </w:r>
      <w:r>
        <w:rPr>
          <w:rStyle w:val="VerbatimChar"/>
        </w:rPr>
        <w:t xml:space="preserve">Deferred → Deferred-Approved (TL sign-off) → Closed-Wontfix</w:t>
      </w:r>
    </w:p>
    <w:p>
      <w:pPr>
        <w:pStyle w:val="FirstParagraph"/>
      </w:pPr>
      <w:r>
        <w:t xml:space="preserve">Rules: every defect links the failing test case ID + evidence (log/screenshot under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); D-register regressions that reappear post-fix are auto-Reopened and flagged Critical regardless of surface severity; a fix without an updated/added automated test is not accepted as Fixed.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X6a23c3c6903005c97bf287eb75351e5e53f93dd"/>
    <w:p>
      <w:pPr>
        <w:pStyle w:val="Heading2"/>
      </w:pPr>
      <w:r>
        <w:t xml:space="preserve">9. Test Metrics &amp; Reporting</w:t>
      </w:r>
    </w:p>
    <w:bookmarkStart w:id="56" w:name="X32a9b6132956982ae2ca025c491d6532ee65821"/>
    <w:p>
      <w:pPr>
        <w:pStyle w:val="Heading3"/>
      </w:pPr>
      <w:r>
        <w:t xml:space="preserve">9.1 Test Cases Summary by Level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 (80%)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(20%)</w:t>
            </w:r>
          </w:p>
        </w:tc>
      </w:tr>
    </w:tbl>
    <w:bookmarkEnd w:id="56"/>
    <w:bookmarkStart w:id="57" w:name="X413080c7e200453c7fc397cd082986c9bbd0594"/>
    <w:p>
      <w:pPr>
        <w:pStyle w:val="Heading3"/>
      </w:pPr>
      <w:r>
        <w:t xml:space="preserve">9.2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Rate</w:t>
            </w:r>
          </w:p>
        </w:tc>
        <w:tc>
          <w:p>
            <w:pPr>
              <w:pStyle w:val="Compact"/>
              <w:jc w:val="left"/>
            </w:pPr>
            <w:r>
              <w:t xml:space="preserve">Executed / Total 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t xml:space="preserve">Passed / Executed × 100%</w:t>
            </w:r>
          </w:p>
        </w:tc>
        <w:tc>
          <w:p>
            <w:pPr>
              <w:pStyle w:val="Compact"/>
              <w:jc w:val="left"/>
            </w:pPr>
            <w:r>
              <w:t xml:space="preserve">≥ 95% (automated: 100% to exit)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Requirements Coverage</w:t>
            </w:r>
          </w:p>
        </w:tc>
        <w:tc>
          <w:p>
            <w:pPr>
              <w:pStyle w:val="Compact"/>
              <w:jc w:val="left"/>
            </w:pPr>
            <w:r>
              <w:t xml:space="preserve">Requirements with ≥1 test / total requirements × 100%</w:t>
            </w:r>
          </w:p>
        </w:tc>
        <w:tc>
          <w:p>
            <w:pPr>
              <w:pStyle w:val="Compact"/>
              <w:jc w:val="left"/>
            </w:pPr>
            <w:r>
              <w:t xml:space="preserve">100% (RTM in STC §7)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ValidationGate Branch Coverage</w:t>
            </w:r>
          </w:p>
        </w:tc>
        <w:tc>
          <w:p>
            <w:pPr>
              <w:pStyle w:val="Compact"/>
              <w:jc w:val="left"/>
            </w:pPr>
            <w:r>
              <w:t xml:space="preserve">Covered branches / total branches × 100%</w:t>
            </w:r>
          </w:p>
        </w:tc>
        <w:tc>
          <w:p>
            <w:pPr>
              <w:pStyle w:val="Compact"/>
              <w:jc w:val="left"/>
            </w:pPr>
            <w:r>
              <w:t xml:space="preserve">≥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D-register Regression Pass Rate</w:t>
            </w:r>
          </w:p>
        </w:tc>
        <w:tc>
          <w:p>
            <w:pPr>
              <w:pStyle w:val="Compact"/>
              <w:jc w:val="left"/>
            </w:pPr>
            <w:r>
              <w:t xml:space="preserve">Fixed-D tests passing / 7 × 100%</w:t>
            </w:r>
          </w:p>
        </w:tc>
        <w:tc>
          <w:p>
            <w:pPr>
              <w:pStyle w:val="Compact"/>
              <w:jc w:val="left"/>
            </w:pPr>
            <w:r>
              <w:t xml:space="preserve">100% (D-1..D-7 each owned)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Density</w:t>
            </w:r>
          </w:p>
        </w:tc>
        <w:tc>
          <w:p>
            <w:pPr>
              <w:pStyle w:val="Compact"/>
              <w:jc w:val="left"/>
            </w:pPr>
            <w:r>
              <w:t xml:space="preserve">Defects / executed test cases</w:t>
            </w:r>
          </w:p>
        </w:tc>
        <w:tc>
          <w:p>
            <w:pPr>
              <w:pStyle w:val="Compact"/>
              <w:jc w:val="left"/>
            </w:pPr>
            <w:r>
              <w:t xml:space="preserve">≤ 0.15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Open Defects</w:t>
            </w:r>
          </w:p>
        </w:tc>
        <w:tc>
          <w:p>
            <w:pPr>
              <w:pStyle w:val="Compact"/>
              <w:jc w:val="left"/>
            </w:pPr>
            <w:r>
              <w:t xml:space="preserve">Count at exit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Timing-budget Compliance</w:t>
            </w:r>
          </w:p>
        </w:tc>
        <w:tc>
          <w:p>
            <w:pPr>
              <w:pStyle w:val="Compact"/>
              <w:jc w:val="left"/>
            </w:pPr>
            <w:r>
              <w:t xml:space="preserve">NFR-P2/P3/E1/E2 measured within target on 3 consecutive runs</w:t>
            </w:r>
          </w:p>
        </w:tc>
        <w:tc>
          <w:p>
            <w:pPr>
              <w:pStyle w:val="Compact"/>
              <w:jc w:val="left"/>
            </w:pPr>
            <w:r>
              <w:t xml:space="preserve">100% of asserted budgets</w:t>
            </w:r>
          </w:p>
        </w:tc>
      </w:tr>
    </w:tbl>
    <w:bookmarkEnd w:id="57"/>
    <w:bookmarkStart w:id="58" w:name="Xd90ab86e5e798b408d446188d643f53484011f4"/>
    <w:p>
      <w:pPr>
        <w:pStyle w:val="Heading3"/>
      </w:pPr>
      <w:r>
        <w:t xml:space="preserve">9.3 Reporting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Automated suite result (vitest report + coverage)</w:t>
            </w:r>
          </w:p>
        </w:tc>
        <w:tc>
          <w:p>
            <w:pPr>
              <w:pStyle w:val="Compact"/>
              <w:jc w:val="left"/>
            </w:pPr>
            <w:r>
              <w:t xml:space="preserve">Per CI run</w:t>
            </w:r>
          </w:p>
        </w:tc>
        <w:tc>
          <w:p>
            <w:pPr>
              <w:pStyle w:val="Compact"/>
              <w:jc w:val="left"/>
            </w:pPr>
            <w:r>
              <w:t xml:space="preserve">QA + 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test status during execution window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SM + project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summary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DEV + TL + 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TEST-REPORT-{TICKET}.md (+ CSV execution log updated per case)</w:t>
            </w:r>
          </w:p>
        </w:tc>
        <w:tc>
          <w:p>
            <w:pPr>
              <w:pStyle w:val="Compact"/>
              <w:jc w:val="left"/>
            </w:pPr>
            <w:r>
              <w:t xml:space="preserve">End of testing</w:t>
            </w:r>
          </w:p>
        </w:tc>
        <w:tc>
          <w:p>
            <w:pPr>
              <w:pStyle w:val="Compact"/>
              <w:jc w:val="left"/>
            </w:pPr>
            <w:r>
              <w:t xml:space="preserve">All stakeholders; attached to Jira SA4E-193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Xac88902a2a4f4a185495bff100b94f335b8cb6a"/>
    <w:p>
      <w:pPr>
        <w:pStyle w:val="Heading2"/>
      </w:pPr>
      <w:r>
        <w:t xml:space="preserve">10. 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 (PNG)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 draw.io)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Test Coverage — 6-level pyramid with per-level case counts (PBT 5 · UT 14 · IT 8 · E2E-EXT 8 · E2E-UI 6 · SIT 10; 41 automated / 10 manual)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3150460"/>
                  <wp:effectExtent b="0" l="0" r="0" t="0"/>
                  <wp:docPr descr="Test Coverage" title="" id="1" name="Picture"/>
                  <a:graphic>
                    <a:graphicData uri="http://schemas.openxmlformats.org/drawingml/2006/picture">
                      <pic:pic>
                        <pic:nvPicPr>
                          <pic:cNvPr descr="diagrams/test-coverage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50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Test Execution Flow — Setup Env → UT → IT → E2E-Extension → E2E-UI → Report PASS/FAIL with defect fix loop and suite re-run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6447881"/>
                  <wp:effectExtent b="0" l="0" r="0" t="0"/>
                  <wp:docPr descr="Execution Flow" title="" id="1" name="Picture"/>
                  <a:graphic>
                    <a:graphicData uri="http://schemas.openxmlformats.org/drawingml/2006/picture">
                      <pic:pic>
                        <pic:nvPicPr>
                          <pic:cNvPr descr="diagrams/test-execution-flow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4478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3" w:name="X1979d828485a8f9447718c0429d15cb667d9095"/>
    <w:p>
      <w:pPr>
        <w:pStyle w:val="Heading2"/>
      </w:pPr>
      <w:r>
        <w:t xml:space="preserve">11. Appendix</w:t>
      </w:r>
    </w:p>
    <w:bookmarkStart w:id="61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Testing — randomized input generation asserting invariants (fast-check)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 / IT</w:t>
            </w:r>
          </w:p>
        </w:tc>
        <w:tc>
          <w:p>
            <w:pPr>
              <w:pStyle w:val="Compact"/>
              <w:jc w:val="left"/>
            </w:pPr>
            <w:r>
              <w:t xml:space="preserve">Unit Testing / Integration Testing (module wiring with real FS, mocked vscode API)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  <w:tc>
          <w:p>
            <w:pPr>
              <w:pStyle w:val="Compact"/>
              <w:jc w:val="left"/>
            </w:pPr>
            <w:r>
              <w:t xml:space="preserve">End-to-end inside a real VS Code extension host via @vscode/test-electron (</w:t>
            </w:r>
            <w:r>
              <w:rPr>
                <w:rStyle w:val="VerbatimChar"/>
              </w:rPr>
              <w:t xml:space="preserve">vscode.commands.executeCommand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End-to-end through the chat webview UI (slash menu, dialogs, toasts) via Playwright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Testing — manual exploratory in Extension Development Host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ValidationGate</w:t>
            </w:r>
          </w:p>
        </w:tc>
        <w:tc>
          <w:p>
            <w:pPr>
              <w:pStyle w:val="Compact"/>
              <w:jc w:val="left"/>
            </w:pPr>
            <w:r>
              <w:t xml:space="preserve">TDD v2.0 pure component enforcing validate-before-write (BR-07); closes GAP-01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D-1..D-7</w:t>
            </w:r>
          </w:p>
        </w:tc>
        <w:tc>
          <w:p>
            <w:pPr>
              <w:pStyle w:val="Compact"/>
              <w:jc w:val="left"/>
            </w:pPr>
            <w:r>
              <w:t xml:space="preserve">FSD §11.4 code-baseline discrepancy register; each owns a named regression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BR-n / ERR-CMD-nn</w:t>
            </w:r>
          </w:p>
        </w:tc>
        <w:tc>
          <w:p>
            <w:pPr>
              <w:pStyle w:val="Compact"/>
              <w:jc w:val="left"/>
            </w:pPr>
            <w:r>
              <w:t xml:space="preserve">FSD business rules 01–20 / error catalogue 01–09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NFR-P*/E*/S*</w:t>
            </w:r>
          </w:p>
        </w:tc>
        <w:tc>
          <w:p>
            <w:pPr>
              <w:pStyle w:val="Compact"/>
              <w:jc w:val="left"/>
            </w:pPr>
            <w:r>
              <w:t xml:space="preserve">Quantified engineering targets from FSD §8.1</w:t>
            </w:r>
          </w:p>
        </w:tc>
      </w:tr>
    </w:tbl>
    <w:bookmarkEnd w:id="61"/>
    <w:bookmarkStart w:id="62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03"/>
        </w:numPr>
        <w:pStyle w:val="Compact"/>
      </w:pPr>
      <w:r>
        <w:t xml:space="preserve">TDD §7 refactor (C1 validation-gate.ts, C3 name-extractor.ts, C4 file-writer.ts, C2 template-provider.ts, M1 handler wiring) lands before IT entry.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extension/package.json</w:t>
      </w:r>
      <w:r>
        <w:t xml:space="preserve"> </w:t>
      </w:r>
      <w:r>
        <w:t xml:space="preserve">gains a vitest-wired</w:t>
      </w:r>
      <w:r>
        <w:t xml:space="preserve"> </w:t>
      </w:r>
      <w:r>
        <w:rPr>
          <w:rStyle w:val="VerbatimChar"/>
        </w:rPr>
        <w:t xml:space="preserve">"test"</w:t>
      </w:r>
      <w:r>
        <w:t xml:space="preserve"> </w:t>
      </w:r>
      <w:r>
        <w:t xml:space="preserve">script (TDD M4).</w:t>
      </w:r>
    </w:p>
    <w:p>
      <w:pPr>
        <w:numPr>
          <w:ilvl w:val="0"/>
          <w:numId w:val="1003"/>
        </w:numPr>
        <w:pStyle w:val="Compact"/>
      </w:pPr>
      <w:r>
        <w:t xml:space="preserve">Hot-reload watcher (SA4E-189, released v1.33.0+) behaves as specified: 300 ms debounce, UI-list refresh only.</w:t>
      </w:r>
    </w:p>
    <w:p>
      <w:pPr>
        <w:numPr>
          <w:ilvl w:val="0"/>
          <w:numId w:val="1003"/>
        </w:numPr>
        <w:pStyle w:val="Compact"/>
      </w:pPr>
      <w:r>
        <w:t xml:space="preserve">GitHub Copilot availability affects only SIT smoke quality, never pass/fail of automated suites (mocked everywhere else).</w:t>
      </w:r>
    </w:p>
    <w:p>
      <w:pPr>
        <w:numPr>
          <w:ilvl w:val="0"/>
          <w:numId w:val="1003"/>
        </w:numPr>
        <w:pStyle w:val="Compact"/>
      </w:pPr>
      <w:r>
        <w:t xml:space="preserve">Collision confirm-vs-rename final UX remains open (OI-01); tests assert the "no silent overwrite" invariant only.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31" Target="media/rId31.png" /><Relationship Type="http://schemas.openxmlformats.org/officeDocument/2006/relationships/hyperlink" Id="rId40" Target="diagrams/test-coverage.drawio" TargetMode="External" /><Relationship Type="http://schemas.openxmlformats.org/officeDocument/2006/relationships/hyperlink" Id="rId32" Target="diagrams/test-execution-flow.drawio" TargetMode="External" /><Relationship Type="http://schemas.openxmlformats.org/officeDocument/2006/relationships/hyperlink" Id="rId27" Target="https://jiraassist.atlassian.net/browse/SA4E-189" TargetMode="External" /><Relationship Type="http://schemas.openxmlformats.org/officeDocument/2006/relationships/hyperlink" Id="rId28" Target="https://jiraassist.atlassian.net/browse/SA4E-190" TargetMode="External" /><Relationship Type="http://schemas.openxmlformats.org/officeDocument/2006/relationships/hyperlink" Id="rId26" Target="https://jiraassist.atlassian.net/browse/SA4E-19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iagrams/test-coverage.drawio" TargetMode="External" /><Relationship Type="http://schemas.openxmlformats.org/officeDocument/2006/relationships/hyperlink" Id="rId32" Target="diagrams/test-execution-flow.drawio" TargetMode="External" /><Relationship Type="http://schemas.openxmlformats.org/officeDocument/2006/relationships/hyperlink" Id="rId27" Target="https://jiraassist.atlassian.net/browse/SA4E-189" TargetMode="External" /><Relationship Type="http://schemas.openxmlformats.org/officeDocument/2006/relationships/hyperlink" Id="rId28" Target="https://jiraassist.atlassian.net/browse/SA4E-190" TargetMode="External" /><Relationship Type="http://schemas.openxmlformats.org/officeDocument/2006/relationships/hyperlink" Id="rId26" Target="https://jiraassist.atlassian.net/browse/SA4E-19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2026-08-23T16:28:01Z</dcterms:created>
  <dcterms:modified xsi:type="dcterms:W3CDTF">2026-08-23T16:28:01Z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