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7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technical-design-document-tdd"/>
    <w:p>
      <w:pPr>
        <w:pStyle w:val="Heading1"/>
      </w:pPr>
      <w:r>
        <w:t xml:space="preserve">Technical Design Document (TDD)</w:t>
      </w:r>
    </w:p>
    <w:bookmarkStart w:id="20" w:name="X184395df93085d57c046f029763580967b6b6e5"/>
    <w:p>
      <w:pPr>
        <w:pStyle w:val="Heading2"/>
      </w:pPr>
      <w:r>
        <w:t xml:space="preserve">SDLC Agents 4 Enterprise — SA4E-193: Create Config Commands — /create-new-agent, /create-new-hook, /create-new-steering, /create-new-skill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SA4E-193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Create Config Commands — /create-new-agent, hook, steering, skill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SA4E-181 — Chat Module — OpenCode Parity + Agentic Config 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2026-08-23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 for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 Documents</w:t>
            </w:r>
          </w:p>
        </w:tc>
        <w:tc>
          <w:p>
            <w:pPr>
              <w:pStyle w:val="Compact"/>
              <w:jc w:val="left"/>
            </w:pPr>
            <w:r>
              <w:t xml:space="preserve">FSD v2.1 (</w:t>
            </w:r>
            <w:r>
              <w:rPr>
                <w:rStyle w:val="VerbatimChar"/>
              </w:rPr>
              <w:t xml:space="preserve">documents/SA4E-193/FSD.md</w:t>
            </w:r>
            <w:r>
              <w:t xml:space="preserve">), BRD v2.0 (</w:t>
            </w:r>
            <w:r>
              <w:rPr>
                <w:rStyle w:val="VerbatimChar"/>
              </w:rPr>
              <w:t xml:space="preserve">documents/SA4E-193/BRD.md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Baseline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extension/src/commands/ConfigCommands.ts</w:t>
            </w:r>
            <w:r>
              <w:t xml:space="preserve"> </w:t>
            </w:r>
            <w:r>
              <w:t xml:space="preserve">(593 lines),</w:t>
            </w:r>
            <w:r>
              <w:t xml:space="preserve"> </w:t>
            </w:r>
            <w:r>
              <w:rPr>
                <w:rStyle w:val="VerbatimChar"/>
              </w:rPr>
              <w:t xml:space="preserve">extension/src/commands/config-templates/*</w:t>
            </w:r>
            <w:r>
              <w:t xml:space="preserve">, verified via grep against actual 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p>
            <w:pPr>
              <w:pStyle w:val="Compact"/>
              <w:jc w:val="left"/>
            </w:pPr>
            <w:r>
              <w:t xml:space="preserve">SA4E-189 Hot-Reload Watcher (</w:t>
            </w:r>
            <w:r>
              <w:rPr>
                <w:bCs/>
                <w:b/>
              </w:rPr>
              <w:t xml:space="preserve">Done</w:t>
            </w:r>
            <w:r>
              <w:t xml:space="preserve">), SA4E-190 Dual-Tab Editors (</w:t>
            </w:r>
            <w:r>
              <w:rPr>
                <w:bCs/>
                <w:b/>
              </w:rPr>
              <w:t xml:space="preserve">To Do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</w:t>
            </w:r>
          </w:p>
        </w:tc>
        <w:tc>
          <w:p>
            <w:pPr>
              <w:pStyle w:val="Compact"/>
              <w:jc w:val="left"/>
            </w:pPr>
            <w:r>
              <w:t xml:space="preserve">FSD Discrepancy Register D-1..D-7, Gap Register GAP-01..GAP-06</w:t>
            </w:r>
          </w:p>
        </w:tc>
      </w:tr>
    </w:tbl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2026-08-22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draft alongside first implementation pass of ConfigCommands.ts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2026-08-23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Complete rewrite aligned to FSD v2.1: introduces</w:t>
            </w:r>
            <w:r>
              <w:t xml:space="preserve"> </w:t>
            </w:r>
            <w:r>
              <w:rPr>
                <w:bCs/>
                <w:b/>
              </w:rPr>
              <w:t xml:space="preserve">ValidationGate</w:t>
            </w:r>
            <w:r>
              <w:t xml:space="preserve"> </w:t>
            </w:r>
            <w:r>
              <w:t xml:space="preserve">as a new dedicated component to close GAP-01; formalizes the shared 8-step pipeline; component/data/error/security designs mapped to ERR-CMD-01..09 and BR-01..BR-20; implementation checklist for refactoring ConfigCommands.ts into testable modules; traceability matrix UC-01..UC-04 → components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Xe3d0fc0bea9a42ce7605565d0964033d7f6ee47"/>
    <w:p>
      <w:pPr>
        <w:pStyle w:val="Heading2"/>
      </w:pPr>
      <w:r>
        <w:t xml:space="preserve">1. Introduction</w:t>
      </w:r>
    </w:p>
    <w:bookmarkStart w:id="23" w:name="Xe94c4103db6bb764aa3b798144b782dac27f424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Technical Design Document defines</w:t>
      </w:r>
      <w:r>
        <w:t xml:space="preserve"> </w:t>
      </w:r>
      <w:r>
        <w:rPr>
          <w:bCs/>
          <w:b/>
        </w:rPr>
        <w:t xml:space="preserve">HOW</w:t>
      </w:r>
      <w:r>
        <w:t xml:space="preserve"> </w:t>
      </w:r>
      <w:r>
        <w:t xml:space="preserve">the four configuration-creation slash commands are engineered inside the Kiro VS Code extension. It translates FSD v2.1 functional requirements (FR-CMD-01..04, FR-COMMON-01..05, UC-01..UC-04) into a concrete component design, data contracts, error-handling strategy, security controls, and an implementation checklist that closes the documented gaps — most critically</w:t>
      </w:r>
      <w:r>
        <w:t xml:space="preserve"> </w:t>
      </w:r>
      <w:r>
        <w:rPr>
          <w:bCs/>
          <w:b/>
        </w:rPr>
        <w:t xml:space="preserve">GAP-01</w:t>
      </w:r>
      <w:r>
        <w:t xml:space="preserve"> </w:t>
      </w:r>
      <w:r>
        <w:t xml:space="preserve">(missing schema validation gate before file write) and its companion defects D-1..D-5.</w:t>
      </w:r>
    </w:p>
    <w:bookmarkEnd w:id="23"/>
    <w:bookmarkStart w:id="24" w:name="X3378fde8998068a01e48267892e5cd923e9bc15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In scope: command registration, guided input flow, LLM generation with template-guided prompts, deterministic fallback,</w:t>
      </w:r>
      <w:r>
        <w:t xml:space="preserve"> </w:t>
      </w:r>
      <w:r>
        <w:rPr>
          <w:bCs/>
          <w:b/>
        </w:rPr>
        <w:t xml:space="preserve">new ValidationGate component</w:t>
      </w:r>
      <w:r>
        <w:t xml:space="preserve">, file persistence under</w:t>
      </w:r>
      <w:r>
        <w:t xml:space="preserve"> </w:t>
      </w:r>
      <w:r>
        <w:rPr>
          <w:rStyle w:val="VerbatimChar"/>
        </w:rPr>
        <w:t xml:space="preserve">.code-intel/</w:t>
      </w:r>
      <w:r>
        <w:t xml:space="preserve">, editor integration with graceful degradation, hot-reload interplay contract.</w:t>
      </w:r>
    </w:p>
    <w:p>
      <w:pPr>
        <w:pStyle w:val="BodyText"/>
      </w:pPr>
      <w:r>
        <w:t xml:space="preserve">Out of scope (inherits FSD §1.2): editing/deleting existing configs (SA4E-190/UI5), reactive system-prompt rebuild,</w:t>
      </w:r>
      <w:r>
        <w:t xml:space="preserve"> </w:t>
      </w:r>
      <w:r>
        <w:rPr>
          <w:rStyle w:val="VerbatimChar"/>
        </w:rPr>
        <w:t xml:space="preserve">hookEngine.reload()</w:t>
      </w:r>
      <w:r>
        <w:t xml:space="preserve"> </w:t>
      </w:r>
      <w:r>
        <w:t xml:space="preserve">auto-trigger, graph recompile, bulk import/export, guaranteed non-English description handling (OI-09).</w:t>
      </w:r>
    </w:p>
    <w:bookmarkEnd w:id="24"/>
    <w:bookmarkStart w:id="25" w:name="X7db6d6e4a1da3f14ead8f4068d0015ecb17b463"/>
    <w:p>
      <w:pPr>
        <w:pStyle w:val="Heading3"/>
      </w:pPr>
      <w:r>
        <w:t xml:space="preserve">1.3 Technology Stack (verified against repository)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TypeScript ^5.4.0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extension/package.json</w:t>
            </w:r>
            <w:r>
              <w:t xml:space="preserve"> </w:t>
            </w:r>
            <w:r>
              <w:t xml:space="preserve">devDependencies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Host (engine ^1.85.0), Node.js</w:t>
            </w:r>
            <w:r>
              <w:t xml:space="preserve"> </w:t>
            </w:r>
            <w:r>
              <w:rPr>
                <w:rStyle w:val="VerbatimChar"/>
              </w:rPr>
              <w:t xml:space="preserve">node:fs/promises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extension/package.json</w:t>
            </w:r>
            <w:r>
              <w:t xml:space="preserve"> </w:t>
            </w:r>
            <w:r>
              <w:t xml:space="preserve">engines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access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vscode.lm.selectChatModels({ vendor: "copilot" })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LanguageModelChatMessage.User</w:t>
            </w:r>
            <w:r>
              <w:t xml:space="preserve"> </w:t>
            </w:r>
            <w:r>
              <w:t xml:space="preserve">streaming</w:t>
            </w:r>
          </w:p>
        </w:tc>
        <w:tc>
          <w:p>
            <w:pPr>
              <w:pStyle w:val="Compact"/>
              <w:jc w:val="left"/>
            </w:pPr>
            <w:r>
              <w:t xml:space="preserve">ConfigCommands.ts</w:t>
            </w:r>
            <w:r>
              <w:t xml:space="preserve"> </w:t>
            </w:r>
            <w:r>
              <w:rPr>
                <w:rStyle w:val="VerbatimChar"/>
              </w:rPr>
              <w:t xml:space="preserve">generateWithLLM()</w:t>
            </w:r>
            <w:r>
              <w:t xml:space="preserve"> </w:t>
            </w:r>
            <w:r>
              <w:t xml:space="preserve">L485–514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Bundler</w:t>
            </w:r>
          </w:p>
        </w:tc>
        <w:tc>
          <w:p>
            <w:pPr>
              <w:pStyle w:val="Compact"/>
              <w:jc w:val="left"/>
            </w:pPr>
            <w:r>
              <w:t xml:space="preserve">esbuild ^0.21.0 (</w:t>
            </w:r>
            <w:r>
              <w:rPr>
                <w:rStyle w:val="VerbatimChar"/>
              </w:rPr>
              <w:t xml:space="preserve">npm run esbuild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extension/package.json</w:t>
            </w:r>
            <w:r>
              <w:t xml:space="preserve"> </w:t>
            </w:r>
            <w:r>
              <w:t xml:space="preserve">scripts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p>
            <w:pPr>
              <w:pStyle w:val="Compact"/>
              <w:jc w:val="left"/>
            </w:pPr>
            <w:r>
              <w:t xml:space="preserve">Vitest ^4.1.8 (+ mocha ^10.7.3 legacy harness present)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extension/package.json</w:t>
            </w:r>
            <w:r>
              <w:t xml:space="preserve"> </w:t>
            </w:r>
            <w:r>
              <w:t xml:space="preserve">devDependencies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p>
            <w:pPr>
              <w:pStyle w:val="Compact"/>
              <w:jc w:val="left"/>
            </w:pPr>
            <w:r>
              <w:t xml:space="preserve">Plain files under</w:t>
            </w:r>
            <w:r>
              <w:t xml:space="preserve"> </w:t>
            </w:r>
            <w:r>
              <w:rPr>
                <w:rStyle w:val="VerbatimChar"/>
              </w:rPr>
              <w:t xml:space="preserve">&lt;workspace&gt;/.code-intel/</w:t>
            </w:r>
            <w:r>
              <w:t xml:space="preserve"> </w:t>
            </w:r>
            <w:r>
              <w:t xml:space="preserve">— no database</w:t>
            </w:r>
          </w:p>
        </w:tc>
        <w:tc>
          <w:p>
            <w:pPr>
              <w:pStyle w:val="Compact"/>
              <w:jc w:val="left"/>
            </w:pPr>
            <w:r>
              <w:t xml:space="preserve">FSD §4</w:t>
            </w:r>
          </w:p>
        </w:tc>
      </w:tr>
    </w:tbl>
    <w:bookmarkEnd w:id="25"/>
    <w:bookmarkStart w:id="26" w:name="X1931555e0ebd7aba0a4dacdeb0f45701b7bd469"/>
    <w:p>
      <w:pPr>
        <w:pStyle w:val="Heading3"/>
      </w:pPr>
      <w:r>
        <w:t xml:space="preserve">1.4 Design Principles &amp; Constraints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Shared-pipeline rule</w:t>
            </w:r>
            <w:r>
              <w:t xml:space="preserve"> </w:t>
            </w:r>
            <w:r>
              <w:t xml:space="preserve">— one code path parameterized by type; per-type differences limited to prompt string, template spec, output format, target dir. Duplication prohibited</w:t>
            </w:r>
          </w:p>
        </w:tc>
        <w:tc>
          <w:p>
            <w:pPr>
              <w:pStyle w:val="Compact"/>
              <w:jc w:val="left"/>
            </w:pPr>
            <w:r>
              <w:t xml:space="preserve">BR-15, FR-COMMON-01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Fallback-first resilience</w:t>
            </w:r>
            <w:r>
              <w:t xml:space="preserve"> </w:t>
            </w:r>
            <w:r>
              <w:t xml:space="preserve">— LLM outage never blocks creation; deterministic scaffolds always available</w:t>
            </w:r>
          </w:p>
        </w:tc>
        <w:tc>
          <w:p>
            <w:pPr>
              <w:pStyle w:val="Compact"/>
              <w:jc w:val="left"/>
            </w:pPr>
            <w:r>
              <w:t xml:space="preserve">FR-COMMON-02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Validate-before-write</w:t>
            </w:r>
            <w:r>
              <w:t xml:space="preserve"> </w:t>
            </w:r>
            <w:r>
              <w:t xml:space="preserve">— nothing invalid is ever persisted; gate runs after assembly, before disk I/O</w:t>
            </w:r>
          </w:p>
        </w:tc>
        <w:tc>
          <w:p>
            <w:pPr>
              <w:pStyle w:val="Compact"/>
              <w:jc w:val="left"/>
            </w:pPr>
            <w:r>
              <w:t xml:space="preserve">BR-07, GAP-01 closure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Path confinement</w:t>
            </w:r>
            <w:r>
              <w:t xml:space="preserve"> </w:t>
            </w:r>
            <w:r>
              <w:t xml:space="preserve">— writes restricted to exactly four BR-05 path families; kebab-case name doubles as filesystem-safety guarantee</w:t>
            </w:r>
          </w:p>
        </w:tc>
        <w:tc>
          <w:p>
            <w:pPr>
              <w:pStyle w:val="Compact"/>
              <w:jc w:val="left"/>
            </w:pPr>
            <w:r>
              <w:t xml:space="preserve">BR-03, BR-05, §6 Security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Graceful editor degradation</w:t>
            </w:r>
            <w:r>
              <w:t xml:space="preserve"> </w:t>
            </w:r>
            <w:r>
              <w:t xml:space="preserve">— dual-tab editor when SA4E-190 ships; standard text editor meanwhile; flow must not break</w:t>
            </w:r>
          </w:p>
        </w:tc>
        <w:tc>
          <w:p>
            <w:pPr>
              <w:pStyle w:val="Compact"/>
              <w:jc w:val="left"/>
            </w:pPr>
            <w:r>
              <w:t xml:space="preserve">FR-COMMON-03, BR-13, GAP-06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One-way hot-reload contract</w:t>
            </w:r>
            <w:r>
              <w:t xml:space="preserve"> </w:t>
            </w:r>
            <w:r>
              <w:t xml:space="preserve">— this feature only writes complete files at watched paths; refresh timing belongs to SA4E-189 (300 ms debounce)</w:t>
            </w:r>
          </w:p>
        </w:tc>
        <w:tc>
          <w:p>
            <w:pPr>
              <w:pStyle w:val="Compact"/>
              <w:jc w:val="left"/>
            </w:pPr>
            <w:r>
              <w:t xml:space="preserve">BR-17, PL-4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UTF-8 everywhere; single complete write call</w:t>
            </w:r>
            <w:r>
              <w:t xml:space="preserve"> </w:t>
            </w:r>
            <w:r>
              <w:t xml:space="preserve">so the watcher debounce never observes partial content</w:t>
            </w:r>
          </w:p>
        </w:tc>
        <w:tc>
          <w:p>
            <w:pPr>
              <w:pStyle w:val="Compact"/>
              <w:jc w:val="left"/>
            </w:pPr>
            <w:r>
              <w:t xml:space="preserve">BR-16, §6.6.3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3" w:name="X09f531ea831262c8823f074014ceb66eca72b14"/>
    <w:p>
      <w:pPr>
        <w:pStyle w:val="Heading2"/>
      </w:pPr>
      <w:r>
        <w:t xml:space="preserve">2. Architecture Overview</w:t>
      </w:r>
    </w:p>
    <w:bookmarkStart w:id="28" w:name="X3e509b0c04cd0a0f2569c5366669620ab29ce6b"/>
    <w:p>
      <w:pPr>
        <w:pStyle w:val="Heading3"/>
      </w:pPr>
      <w:r>
        <w:t xml:space="preserve">2.1 Pipeline Architecture</w:t>
      </w:r>
    </w:p>
    <w:p>
      <w:pPr>
        <w:pStyle w:val="FirstParagraph"/>
      </w:pPr>
      <w:r>
        <w:t xml:space="preserve">All logic executes in the extension host process. The runtime pipeline is:</w:t>
      </w:r>
    </w:p>
    <w:p>
      <w:pPr>
        <w:pStyle w:val="SourceCode"/>
      </w:pPr>
      <w:r>
        <w:rPr>
          <w:rStyle w:val="VerbatimChar"/>
        </w:rPr>
        <w:t xml:space="preserve">Command Registry → ConfigCommandHandler ×4 → LLMService → ValidationGate (NEW — closes GAP-01)</w:t>
      </w:r>
      <w:r>
        <w:br/>
      </w:r>
      <w:r>
        <w:rPr>
          <w:rStyle w:val="VerbatimChar"/>
        </w:rPr>
        <w:t xml:space="preserve">              → FileWriter → EditorService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HotReloadWatcher (SA4E-189)</w:t>
      </w:r>
      <w:r>
        <w:t xml:space="preserve"> </w:t>
      </w:r>
      <w:r>
        <w:t xml:space="preserve">independently observes</w:t>
      </w:r>
      <w:r>
        <w:t xml:space="preserve"> </w:t>
      </w:r>
      <w:r>
        <w:rPr>
          <w:rStyle w:val="VerbatimChar"/>
        </w:rPr>
        <w:t xml:space="preserve">.code-intel/{agents,hooks,steering}/*.md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.code-intel/skills/*/SKILL.md</w:t>
      </w:r>
      <w:r>
        <w:t xml:space="preserve">; this feature has no watcher API dependency (one-way file-drop integration).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ExtensionHost["VS Code Extension Host"]</w:t>
      </w:r>
      <w:r>
        <w:br/>
      </w:r>
      <w:r>
        <w:rPr>
          <w:rStyle w:val="VerbatimChar"/>
        </w:rPr>
        <w:t xml:space="preserve">        CR["Command Registrar&lt;br/&gt;registerConfigCommands()"]</w:t>
      </w:r>
      <w:r>
        <w:br/>
      </w:r>
      <w:r>
        <w:rPr>
          <w:rStyle w:val="VerbatimChar"/>
        </w:rPr>
        <w:t xml:space="preserve">        subgraph Handlers["ConfigCommandHandler ×4"]</w:t>
      </w:r>
      <w:r>
        <w:br/>
      </w:r>
      <w:r>
        <w:rPr>
          <w:rStyle w:val="VerbatimChar"/>
        </w:rPr>
        <w:t xml:space="preserve">            H1["handleCreateNewAgent"]</w:t>
      </w:r>
      <w:r>
        <w:br/>
      </w:r>
      <w:r>
        <w:rPr>
          <w:rStyle w:val="VerbatimChar"/>
        </w:rPr>
        <w:t xml:space="preserve">            H2["handleCreateNewHook"]</w:t>
      </w:r>
      <w:r>
        <w:br/>
      </w:r>
      <w:r>
        <w:rPr>
          <w:rStyle w:val="VerbatimChar"/>
        </w:rPr>
        <w:t xml:space="preserve">            H3["handleCreateNewSteering"]</w:t>
      </w:r>
      <w:r>
        <w:br/>
      </w:r>
      <w:r>
        <w:rPr>
          <w:rStyle w:val="VerbatimChar"/>
        </w:rPr>
        <w:t xml:space="preserve">            H4["handleCreateNewSkill"]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LLM["LLMService&lt;br/&gt;generateWithLLM() + template fallback"]</w:t>
      </w:r>
      <w:r>
        <w:br/>
      </w:r>
      <w:r>
        <w:rPr>
          <w:rStyle w:val="VerbatimChar"/>
        </w:rPr>
        <w:t xml:space="preserve">        VG["ValidationGate ★NEW&lt;br/&gt;validate(type, raw, name, desc)&lt;br/&gt;closes GAP-01"]</w:t>
      </w:r>
      <w:r>
        <w:br/>
      </w:r>
      <w:r>
        <w:rPr>
          <w:rStyle w:val="VerbatimChar"/>
        </w:rPr>
        <w:t xml:space="preserve">        FW["FileWriter&lt;br/&gt;writeFileWithMkdir()"]</w:t>
      </w:r>
      <w:r>
        <w:br/>
      </w:r>
      <w:r>
        <w:rPr>
          <w:rStyle w:val="VerbatimChar"/>
        </w:rPr>
        <w:t xml:space="preserve">        ES["EditorService&lt;br/&gt;openTextDocument + showTextDocument"]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User(["Developer"]) --&gt;|"slash + rawArgs"| CUI["Chat UI&lt;br/&gt;SlashMenuItems + InputAreaIntegration"]</w:t>
      </w:r>
      <w:r>
        <w:br/>
      </w:r>
      <w:r>
        <w:rPr>
          <w:rStyle w:val="VerbatimChar"/>
        </w:rPr>
        <w:t xml:space="preserve">    CUI --&gt; CR --&gt; Handlers</w:t>
      </w:r>
      <w:r>
        <w:br/>
      </w:r>
      <w:r>
        <w:rPr>
          <w:rStyle w:val="VerbatimChar"/>
        </w:rPr>
        <w:t xml:space="preserve">    H1 &amp; H2 &amp; H3 &amp; H4 --&gt; LLM --&gt; VG --&gt; FW</w:t>
      </w:r>
      <w:r>
        <w:br/>
      </w:r>
      <w:r>
        <w:rPr>
          <w:rStyle w:val="VerbatimChar"/>
        </w:rPr>
        <w:t xml:space="preserve">    FW --&gt;|".code-intel/&lt;br/&gt;UTF-8 single write"| FS[("Workspace FS")]</w:t>
      </w:r>
      <w:r>
        <w:br/>
      </w:r>
      <w:r>
        <w:rPr>
          <w:rStyle w:val="VerbatimChar"/>
        </w:rPr>
        <w:t xml:space="preserve">    FW -.-&gt;|"open doc ≤1s"| ES</w:t>
      </w:r>
      <w:r>
        <w:br/>
      </w:r>
      <w:r>
        <w:rPr>
          <w:rStyle w:val="VerbatimChar"/>
        </w:rPr>
        <w:t xml:space="preserve">    FS -.-&gt;|"onCreate/onChange"| HR["HotReloadWatcher SA4E-189&lt;br/&gt;300 ms debounce"]</w:t>
      </w:r>
      <w:r>
        <w:br/>
      </w:r>
      <w:r>
        <w:rPr>
          <w:rStyle w:val="VerbatimChar"/>
        </w:rPr>
        <w:t xml:space="preserve">    HR -.-&gt;|"postMessage refresh"| CUI</w:t>
      </w:r>
      <w:r>
        <w:br/>
      </w:r>
      <w:r>
        <w:rPr>
          <w:rStyle w:val="VerbatimChar"/>
        </w:rPr>
        <w:t xml:space="preserve">    style VG fill:#ffe6cc,stroke:#d79b00,stroke-width:3px</w:t>
      </w:r>
      <w:r>
        <w:br/>
      </w:r>
      <w:r>
        <w:rPr>
          <w:rStyle w:val="VerbatimChar"/>
        </w:rPr>
        <w:t xml:space="preserve">    style HR fill:#e1d5e7,stroke:#9673a6,stroke-dasharray:5 5</w:t>
      </w:r>
    </w:p>
    <w:p>
      <w:pPr>
        <w:pStyle w:val="FirstParagraph"/>
      </w:pPr>
      <w:r>
        <w:t xml:space="preserve">★ = new component introduced by TDD v2.0.</w:t>
      </w:r>
    </w:p>
    <w:bookmarkEnd w:id="28"/>
    <w:bookmarkStart w:id="29" w:name="Xe2998d8fb3197ed7669a98a564ae35ce7b2b0c9"/>
    <w:p>
      <w:pPr>
        <w:pStyle w:val="Heading3"/>
      </w:pPr>
      <w:r>
        <w:t xml:space="preserve">2.2 Request Flow — Sequence (representative: UC-01</w:t>
      </w:r>
      <w:r>
        <w:t xml:space="preserve"> </w:t>
      </w:r>
      <w:r>
        <w:rPr>
          <w:rStyle w:val="VerbatimChar"/>
        </w:rPr>
        <w:t xml:space="preserve">/create-new-agent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 as Developer</w:t>
      </w:r>
      <w:r>
        <w:br/>
      </w:r>
      <w:r>
        <w:rPr>
          <w:rStyle w:val="VerbatimChar"/>
        </w:rPr>
        <w:t xml:space="preserve">    participant CUI as Chat UI (Slash Menu)</w:t>
      </w:r>
      <w:r>
        <w:br/>
      </w:r>
      <w:r>
        <w:rPr>
          <w:rStyle w:val="VerbatimChar"/>
        </w:rPr>
        <w:t xml:space="preserve">    participant H as Agent Handler</w:t>
      </w:r>
      <w:r>
        <w:br/>
      </w:r>
      <w:r>
        <w:rPr>
          <w:rStyle w:val="VerbatimChar"/>
        </w:rPr>
        <w:t xml:space="preserve">    participant LLM as LLMService</w:t>
      </w:r>
      <w:r>
        <w:br/>
      </w:r>
      <w:r>
        <w:rPr>
          <w:rStyle w:val="VerbatimChar"/>
        </w:rPr>
        <w:t xml:space="preserve">    participant G as ValidationGate ★</w:t>
      </w:r>
      <w:r>
        <w:br/>
      </w:r>
      <w:r>
        <w:rPr>
          <w:rStyle w:val="VerbatimChar"/>
        </w:rPr>
        <w:t xml:space="preserve">    participant W as FileWriter</w:t>
      </w:r>
      <w:r>
        <w:br/>
      </w:r>
      <w:r>
        <w:rPr>
          <w:rStyle w:val="VerbatimChar"/>
        </w:rPr>
        <w:t xml:space="preserve">    participant E as EditorService</w:t>
      </w:r>
      <w:r>
        <w:br/>
      </w:r>
      <w:r>
        <w:rPr>
          <w:rStyle w:val="VerbatimChar"/>
        </w:rPr>
        <w:t xml:space="preserve">    participant HW as HotReload (SA4E-189)</w:t>
      </w:r>
      <w:r>
        <w:br/>
      </w:r>
      <w:r>
        <w:br/>
      </w:r>
      <w:r>
        <w:rPr>
          <w:rStyle w:val="VerbatimChar"/>
        </w:rPr>
        <w:t xml:space="preserve">    U-&gt;&gt;CUI: /create-new-agent [description?]</w:t>
      </w:r>
      <w:r>
        <w:br/>
      </w:r>
      <w:r>
        <w:rPr>
          <w:rStyle w:val="VerbatimChar"/>
        </w:rPr>
        <w:t xml:space="preserve">    CUI-&gt;&gt;H: dispatch create-new-agent + rawArgs</w:t>
      </w:r>
      <w:r>
        <w:br/>
      </w:r>
      <w:r>
        <w:rPr>
          <w:rStyle w:val="VerbatimChar"/>
        </w:rPr>
        <w:t xml:space="preserve">    alt rawArgs empty</w:t>
      </w:r>
      <w:r>
        <w:br/>
      </w:r>
      <w:r>
        <w:rPr>
          <w:rStyle w:val="VerbatimChar"/>
        </w:rPr>
        <w:t xml:space="preserve">        H-&gt;&gt;U: InputBox "Describe the agent…" (BR-02)</w:t>
      </w:r>
      <w:r>
        <w:br/>
      </w:r>
      <w:r>
        <w:rPr>
          <w:rStyle w:val="VerbatimChar"/>
        </w:rPr>
        <w:t xml:space="preserve">        U--&gt;&gt;H: description (empty/Esc ⇒ silent abort EF-01)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H-&gt;&gt;H: extractNameFromDescription(desc,"agent") (BR-04)</w:t>
      </w:r>
      <w:r>
        <w:br/>
      </w:r>
      <w:r>
        <w:rPr>
          <w:rStyle w:val="VerbatimChar"/>
        </w:rPr>
        <w:t xml:space="preserve">    H-&gt;&gt;U: InputBox "Agent name (kebab-case)" pre-filled</w:t>
      </w:r>
      <w:r>
        <w:br/>
      </w:r>
      <w:r>
        <w:rPr>
          <w:rStyle w:val="VerbatimChar"/>
        </w:rPr>
        <w:t xml:space="preserve">    U--&gt;&gt;H: confirmedName (regex ^[a-z][a-z0-9-]*$ ⇒ EF-02 retry)</w:t>
      </w:r>
      <w:r>
        <w:br/>
      </w:r>
      <w:r>
        <w:rPr>
          <w:rStyle w:val="VerbatimChar"/>
        </w:rPr>
        <w:t xml:space="preserve">    H-&gt;&gt;LLM: AGENT_LLM_PROMPT + description (streamed)</w:t>
      </w:r>
      <w:r>
        <w:br/>
      </w:r>
      <w:r>
        <w:rPr>
          <w:rStyle w:val="VerbatimChar"/>
        </w:rPr>
        <w:t xml:space="preserve">    LLM--&gt;&gt;H: content chunks concatenated</w:t>
      </w:r>
      <w:r>
        <w:br/>
      </w:r>
      <w:r>
        <w:rPr>
          <w:rStyle w:val="VerbatimChar"/>
        </w:rPr>
        <w:t xml:space="preserve">    Note over LLM: any failure/empty ⇒ generateFromTemplate() scaffold (FR-COMMON-02, AF-04)</w:t>
      </w:r>
      <w:r>
        <w:br/>
      </w:r>
      <w:r>
        <w:rPr>
          <w:rStyle w:val="VerbatimChar"/>
        </w:rPr>
        <w:t xml:space="preserve">    H-&gt;&gt;G: validate("agent", raw, confirmedName, desc)</w:t>
      </w:r>
      <w:r>
        <w:br/>
      </w:r>
      <w:r>
        <w:rPr>
          <w:rStyle w:val="VerbatimChar"/>
        </w:rPr>
        <w:t xml:space="preserve">    G-&gt;&gt;G: NORMALIZE strip fences · strip echoed frontmatter (ERR-CMD-09/GAP-02)</w:t>
      </w:r>
      <w:r>
        <w:br/>
      </w:r>
      <w:r>
        <w:rPr>
          <w:rStyle w:val="VerbatimChar"/>
        </w:rPr>
        <w:t xml:space="preserve">    alt invalid</w:t>
      </w:r>
      <w:r>
        <w:br/>
      </w:r>
      <w:r>
        <w:rPr>
          <w:rStyle w:val="VerbatimChar"/>
        </w:rPr>
        <w:t xml:space="preserve">        G--&gt;&gt;H: {ok:false, reason}</w:t>
      </w:r>
      <w:r>
        <w:br/>
      </w:r>
      <w:r>
        <w:rPr>
          <w:rStyle w:val="VerbatimChar"/>
        </w:rPr>
        <w:t xml:space="preserve">        H--&gt;&gt;U: ❌ "Failed to create agent: reason" — nothing written (EF-03)</w:t>
      </w:r>
      <w:r>
        <w:br/>
      </w:r>
      <w:r>
        <w:rPr>
          <w:rStyle w:val="VerbatimChar"/>
        </w:rPr>
        <w:t xml:space="preserve">    else valid</w:t>
      </w:r>
      <w:r>
        <w:br/>
      </w:r>
      <w:r>
        <w:rPr>
          <w:rStyle w:val="VerbatimChar"/>
        </w:rPr>
        <w:t xml:space="preserve">        G--&gt;&gt;H: {ok:true, normalized}</w:t>
      </w:r>
      <w:r>
        <w:br/>
      </w:r>
      <w:r>
        <w:rPr>
          <w:rStyle w:val="VerbatimChar"/>
        </w:rPr>
        <w:t xml:space="preserve">        H-&gt;&gt;W: writeFileWithMkdir(.code-intel/agents/{name}.md)</w:t>
      </w:r>
      <w:r>
        <w:br/>
      </w:r>
      <w:r>
        <w:rPr>
          <w:rStyle w:val="VerbatimChar"/>
        </w:rPr>
        <w:t xml:space="preserve">        W--&gt;&gt;HW: file event → 300 ms debounce → UI list refresh</w:t>
      </w:r>
      <w:r>
        <w:br/>
      </w:r>
      <w:r>
        <w:rPr>
          <w:rStyle w:val="VerbatimChar"/>
        </w:rPr>
        <w:t xml:space="preserve">        H-&gt;&gt;E: open document (dual-tab if SA4E-190 else text)</w:t>
      </w:r>
      <w:r>
        <w:br/>
      </w:r>
      <w:r>
        <w:rPr>
          <w:rStyle w:val="VerbatimChar"/>
        </w:rPr>
        <w:t xml:space="preserve">        H--&gt;&gt;U: ✅ toast success (FR-COMMON-04)</w:t>
      </w:r>
      <w:r>
        <w:br/>
      </w:r>
      <w:r>
        <w:rPr>
          <w:rStyle w:val="VerbatimChar"/>
        </w:rPr>
        <w:t xml:space="preserve">    end</w:t>
      </w:r>
    </w:p>
    <w:bookmarkEnd w:id="29"/>
    <w:bookmarkStart w:id="32" w:name="Xde6ac04e4ac7046b24e0a343e9fea58ab299c06"/>
    <w:p>
      <w:pPr>
        <w:pStyle w:val="Heading3"/>
      </w:pPr>
      <w:r>
        <w:t xml:space="preserve">2.3 Component Responsibilities (runtime view)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Location (target)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Slash Command Dispatcher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webview/slash-menu/SlashMenuItems.ts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webview/input/InputAreaIntegration.ts</w:t>
            </w:r>
          </w:p>
        </w:tc>
        <w:tc>
          <w:p>
            <w:pPr>
              <w:pStyle w:val="Compact"/>
              <w:jc w:val="left"/>
            </w:pPr>
            <w:r>
              <w:t xml:space="preserve">Menu entries</w:t>
            </w:r>
            <w:r>
              <w:t xml:space="preserve"> </w:t>
            </w:r>
            <w:r>
              <w:rPr>
                <w:rStyle w:val="VerbatimChar"/>
              </w:rPr>
              <w:t xml:space="preserve">/create-new-*</w:t>
            </w:r>
            <w:r>
              <w:t xml:space="preserve">; maps to command IDs; forwards trailing text as rawArgs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Registrar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commands/CommandRegistrar.ts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registerConfigCommands(context, workspaceRoot)</w:t>
            </w:r>
          </w:p>
        </w:tc>
        <w:tc>
          <w:p>
            <w:pPr>
              <w:pStyle w:val="Compact"/>
              <w:jc w:val="left"/>
            </w:pPr>
            <w:r>
              <w:t xml:space="preserve">Registers 4 commands into</w:t>
            </w:r>
            <w:r>
              <w:t xml:space="preserve"> </w:t>
            </w:r>
            <w:r>
              <w:rPr>
                <w:rStyle w:val="VerbatimChar"/>
              </w:rPr>
              <w:t xml:space="preserve">vscode.commands</w:t>
            </w:r>
            <w:r>
              <w:t xml:space="preserve">; refuses registration when no workspace root (FSD §7.1)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ConfigCommandHandler ×4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commands/ConfigCommands.ts</w:t>
            </w:r>
            <w:r>
              <w:t xml:space="preserve"> </w:t>
            </w:r>
            <w:r>
              <w:t xml:space="preserve">(to be refactored, §7)</w:t>
            </w:r>
          </w:p>
        </w:tc>
        <w:tc>
          <w:p>
            <w:pPr>
              <w:pStyle w:val="Compact"/>
              <w:jc w:val="left"/>
            </w:pPr>
            <w:r>
              <w:t xml:space="preserve">Shared 8-step pipeline PL-1: description → name → generate → assemble →</w:t>
            </w:r>
            <w:r>
              <w:t xml:space="preserve"> </w:t>
            </w:r>
            <w:r>
              <w:rPr>
                <w:bCs/>
                <w:b/>
              </w:rPr>
              <w:t xml:space="preserve">validate</w:t>
            </w:r>
            <w:r>
              <w:t xml:space="preserve"> </w:t>
            </w:r>
            <w:r>
              <w:t xml:space="preserve">→ write → open → notify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generateWithLLM()</w:t>
            </w:r>
          </w:p>
        </w:tc>
        <w:tc>
          <w:p>
            <w:pPr>
              <w:pStyle w:val="Compact"/>
              <w:jc w:val="left"/>
            </w:pPr>
            <w:r>
              <w:t xml:space="preserve">Copilot model selection, streamed completion, failure taxonomy F1–F4, silent template fallback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ValidationGate ★NEW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commands/validation-gate.ts</w:t>
            </w:r>
            <w:r>
              <w:t xml:space="preserve"> </w:t>
            </w:r>
            <w:r>
              <w:t xml:space="preserve">(new module)</w:t>
            </w:r>
          </w:p>
        </w:tc>
        <w:tc>
          <w:p>
            <w:pPr>
              <w:pStyle w:val="Compact"/>
              <w:jc w:val="left"/>
            </w:pPr>
            <w:r>
              <w:t xml:space="preserve">Normalize (strip fences/echoed frontmatter/empty), schema validation per type (§3.7 FSD), canonical serialization; closes GAP-01, fixes D-1/D-2/D-4/D-5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Writer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writeFileWithMkdir()</w:t>
            </w:r>
          </w:p>
        </w:tc>
        <w:tc>
          <w:p>
            <w:pPr>
              <w:pStyle w:val="Compact"/>
              <w:jc w:val="left"/>
            </w:pPr>
            <w:r>
              <w:t xml:space="preserve">mkdir recursive + single UTF-8 write; fresh-workspace safe (BR-06/BR-16)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Editor Opener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vscode.workspace.openTextDocument/showTextDocument</w:t>
            </w:r>
          </w:p>
        </w:tc>
        <w:tc>
          <w:p>
            <w:pPr>
              <w:pStyle w:val="Compact"/>
              <w:jc w:val="left"/>
            </w:pPr>
            <w:r>
              <w:t xml:space="preserve">Post-write open; standard editor while SA4E-190 pending (BR-13)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HotReloadWatcher (SA4E-189)</w:t>
            </w:r>
          </w:p>
        </w:tc>
        <w:tc>
          <w:p>
            <w:pPr>
              <w:pStyle w:val="Compact"/>
              <w:jc w:val="left"/>
            </w:pPr>
            <w:r>
              <w:t xml:space="preserve">existing watcher module</w:t>
            </w:r>
          </w:p>
        </w:tc>
        <w:tc>
          <w:p>
            <w:pPr>
              <w:pStyle w:val="Compact"/>
              <w:jc w:val="left"/>
            </w:pPr>
            <w:r>
              <w:t xml:space="preserve">Observes BR-05 globs; 300 ms debounce; postMessage list refresh (FR-COMMON-05)</w:t>
            </w:r>
          </w:p>
        </w:tc>
      </w:tr>
    </w:tbl>
    <w:p>
      <w:pPr>
        <w:pStyle w:val="BodyText"/>
      </w:pPr>
      <w:r>
        <w:drawing>
          <wp:inline>
            <wp:extent cx="5334000" cy="1760160"/>
            <wp:effectExtent b="0" l="0" r="0" t="0"/>
            <wp:docPr descr="Architecture" title="" id="1" name="Picture"/>
            <a:graphic>
              <a:graphicData uri="http://schemas.openxmlformats.org/drawingml/2006/picture">
                <pic:pic>
                  <pic:nvPicPr>
                    <pic:cNvPr descr="diagrams/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0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1">
        <w:r>
          <w:rPr>
            <w:rStyle w:val="Hyperlink"/>
            <w:iCs/>
            <w:i/>
          </w:rPr>
          <w:t xml:space="preserve">Edit in draw.io</w:t>
        </w:r>
      </w:hyperlink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Xdb8e5b52a7eb24038eff9818052b67603d1a616"/>
    <w:p>
      <w:pPr>
        <w:pStyle w:val="Heading2"/>
      </w:pPr>
      <w:r>
        <w:t xml:space="preserve">3. Component Design</w:t>
      </w:r>
    </w:p>
    <w:bookmarkStart w:id="34" w:name="X4841a0f151d80165bed3c363eca574ef6395581"/>
    <w:p>
      <w:pPr>
        <w:pStyle w:val="Heading3"/>
      </w:pPr>
      <w:r>
        <w:t xml:space="preserve">3.1 Component Catalogue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Inputs</w:t>
            </w:r>
          </w:p>
        </w:tc>
        <w:tc>
          <w:p>
            <w:pPr>
              <w:pStyle w:val="Compact"/>
              <w:jc w:val="left"/>
            </w:pPr>
            <w:r>
              <w:t xml:space="preserve">Outputs</w:t>
            </w:r>
          </w:p>
        </w:tc>
        <w:tc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ConfigCommandHandler</w:t>
            </w:r>
          </w:p>
        </w:tc>
        <w:tc>
          <w:p>
            <w:pPr>
              <w:pStyle w:val="Compact"/>
              <w:jc w:val="left"/>
            </w:pPr>
            <w:r>
              <w:t xml:space="preserve">Execute shared pipeline PL-1 per config type; own dialogs (description BR-02, kebab-case name BR-03); orchestrate generate→validate→write→open→notify; map outcomes to ERR-CMD codes</w:t>
            </w:r>
          </w:p>
        </w:tc>
        <w:tc>
          <w:p>
            <w:pPr>
              <w:pStyle w:val="Compact"/>
              <w:jc w:val="left"/>
            </w:pPr>
            <w:r>
              <w:t xml:space="preserve">rawArgs?: string; TypeConfig (prompt, placeholder, prefix, targetDir, extension/format); user input via InputBox</w:t>
            </w:r>
          </w:p>
        </w:tc>
        <w:tc>
          <w:p>
            <w:pPr>
              <w:pStyle w:val="Compact"/>
              <w:jc w:val="left"/>
            </w:pPr>
            <w:r>
              <w:t xml:space="preserve">Written artifact at BR-05 path; toast notifications; opened document</w:t>
            </w:r>
          </w:p>
        </w:tc>
        <w:tc>
          <w:p>
            <w:pPr>
              <w:pStyle w:val="Compact"/>
              <w:jc w:val="left"/>
            </w:pPr>
            <w:r>
              <w:t xml:space="preserve">TemplateProvider, NameExtractor, LLMServiceAdapter, ValidationGate, FileWriter, EditorService, vscode.window/workspace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TemplateProvider</w:t>
            </w:r>
          </w:p>
        </w:tc>
        <w:tc>
          <w:p>
            <w:pPr>
              <w:pStyle w:val="Compact"/>
              <w:jc w:val="left"/>
            </w:pPr>
            <w:r>
              <w:t xml:space="preserve">Single source of truth for per-type assets: LLM system prompts (AGENT/HOOK/STEERING/SKILL_LLM_PROMPT), fallback scaffolds, field-spec templates from</w:t>
            </w:r>
            <w:r>
              <w:t xml:space="preserve"> </w:t>
            </w:r>
            <w:r>
              <w:rPr>
                <w:rStyle w:val="VerbatimChar"/>
              </w:rPr>
              <w:t xml:space="preserve">config-templates/*.template</w:t>
            </w:r>
          </w:p>
        </w:tc>
        <w:tc>
          <w:p>
            <w:pPr>
              <w:pStyle w:val="Compact"/>
              <w:jc w:val="left"/>
            </w:pPr>
            <w:r>
              <w:t xml:space="preserve">ConfigType discriminator</w:t>
            </w:r>
          </w:p>
        </w:tc>
        <w:tc>
          <w:p>
            <w:pPr>
              <w:pStyle w:val="Compact"/>
              <w:jc w:val="left"/>
            </w:pPr>
            <w:r>
              <w:t xml:space="preserve">System prompt string; fallback scaffold string (with</w:t>
            </w:r>
            <w:r>
              <w:t xml:space="preserve"> </w:t>
            </w:r>
            <w:r>
              <w:rPr>
                <w:rStyle w:val="VerbatimChar"/>
              </w:rPr>
              <w:t xml:space="preserve">[placeholder]</w:t>
            </w:r>
            <w:r>
              <w:t xml:space="preserve"> </w:t>
            </w:r>
            <w:r>
              <w:t xml:space="preserve">markers); template spec text</w:t>
            </w:r>
          </w:p>
        </w:tc>
        <w:tc>
          <w:p>
            <w:pPr>
              <w:pStyle w:val="Compact"/>
              <w:jc w:val="left"/>
            </w:pPr>
            <w:r>
              <w:t xml:space="preserve">fs read of</w:t>
            </w:r>
            <w:r>
              <w:t xml:space="preserve"> </w:t>
            </w:r>
            <w:r>
              <w:rPr>
                <w:rStyle w:val="VerbatimChar"/>
              </w:rPr>
              <w:t xml:space="preserve">config-templates/</w:t>
            </w:r>
            <w:r>
              <w:t xml:space="preserve"> </w:t>
            </w:r>
            <w:r>
              <w:t xml:space="preserve">(resolves OI-08 dead-artifact drift D-6) or inlined constants behind one facade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ValidationGate ★NEW</w:t>
            </w:r>
          </w:p>
        </w:tc>
        <w:tc>
          <w:p>
            <w:pPr>
              <w:pStyle w:val="Compact"/>
              <w:jc w:val="left"/>
            </w:pPr>
            <w:r>
              <w:t xml:space="preserve">Mandatory pre-write gate (BR-07): NORMALIZE (strip markdown fences AF-13/AF-24, strip one echoed frontmatter block ERR-CMD-09/GAP-02, reject empty AF-04/D-4) then type-specific schema validation per FSD §3.7; force skill frontmatter</w:t>
            </w:r>
            <w:r>
              <w:t xml:space="preserve"> </w:t>
            </w:r>
            <w:r>
              <w:rPr>
                <w:rStyle w:val="VerbatimChar"/>
              </w:rPr>
              <w:t xml:space="preserve">name := confirmedName</w:t>
            </w:r>
            <w:r>
              <w:t xml:space="preserve"> </w:t>
            </w:r>
            <w:r>
              <w:t xml:space="preserve">(D-5); canonical JSON serialization omitting empty action fields (D-7)</w:t>
            </w:r>
          </w:p>
        </w:tc>
        <w:tc>
          <w:p>
            <w:pPr>
              <w:pStyle w:val="Compact"/>
              <w:jc w:val="left"/>
            </w:pPr>
            <w:r>
              <w:t xml:space="preserve">type, rawContent, confirmedName, description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ok: boolean, reason?, normalized }</w:t>
            </w:r>
            <w:r>
              <w:t xml:space="preserve"> </w:t>
            </w:r>
            <w:r>
              <w:t xml:space="preserve">— normalized content is the ONLY bytes eligible for disk</w:t>
            </w:r>
          </w:p>
        </w:tc>
        <w:tc>
          <w:p>
            <w:pPr>
              <w:pStyle w:val="Compact"/>
              <w:jc w:val="left"/>
            </w:pPr>
            <w:r>
              <w:t xml:space="preserve">none (pure functions; unit-testable without vscode mock)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NameExtractor</w:t>
            </w:r>
          </w:p>
        </w:tc>
        <w:tc>
          <w:p>
            <w:pPr>
              <w:pStyle w:val="Compact"/>
              <w:jc w:val="left"/>
            </w:pPr>
            <w:r>
              <w:t xml:space="preserve">Derive kebab-case suggestion per BR-04 algorithm (lowercase → strip non-alphanumerics → filter len&gt;2 → first 3 → join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; fallback</w:t>
            </w:r>
            <w:r>
              <w:t xml:space="preserve"> </w:t>
            </w:r>
            <w:r>
              <w:rPr>
                <w:rStyle w:val="VerbatimChar"/>
              </w:rPr>
              <w:t xml:space="preserve">{prefix}-new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description, prefix ∈ agent/hook/rule/skill</w:t>
            </w:r>
          </w:p>
        </w:tc>
        <w:tc>
          <w:p>
            <w:pPr>
              <w:pStyle w:val="Compact"/>
              <w:jc w:val="left"/>
            </w:pPr>
            <w:r>
              <w:t xml:space="preserve">suggestedName (may still fail final regex — e.g., digit-leading token; handler validator catches)</w:t>
            </w:r>
          </w:p>
        </w:tc>
        <w:tc>
          <w:p>
            <w:pPr>
              <w:pStyle w:val="Compact"/>
              <w:jc w:val="left"/>
            </w:pPr>
            <w:r>
              <w:t xml:space="preserve">none (pure function, ≤5 ms NFR-P2)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LLMServiceAdapter</w:t>
            </w:r>
          </w:p>
        </w:tc>
        <w:tc>
          <w:p>
            <w:pPr>
              <w:pStyle w:val="Compact"/>
              <w:jc w:val="left"/>
            </w:pPr>
            <w:r>
              <w:t xml:space="preserve">Wrap</w:t>
            </w:r>
            <w:r>
              <w:t xml:space="preserve"> </w:t>
            </w:r>
            <w:r>
              <w:rPr>
                <w:rStyle w:val="VerbatimChar"/>
              </w:rPr>
              <w:t xml:space="preserve">vscode.lm.selectChatModels({vendor:"copilot"})</w:t>
            </w:r>
            <w:r>
              <w:t xml:space="preserve">; send two User-role messages; concatenate stream; enforce failure taxonomy F1–F4 (empty stream = failure, fixing D-4); optional parameter envelope temperature/token-cap/60 s timeout-promotion (OI-06)</w:t>
            </w:r>
          </w:p>
        </w:tc>
        <w:tc>
          <w:p>
            <w:pPr>
              <w:pStyle w:val="Compact"/>
              <w:jc w:val="left"/>
            </w:pPr>
            <w:r>
              <w:t xml:space="preserve">systemPrompt, description, fileType, CancellationTokenSource</w:t>
            </w:r>
          </w:p>
        </w:tc>
        <w:tc>
          <w:p>
            <w:pPr>
              <w:pStyle w:val="Compact"/>
              <w:jc w:val="left"/>
            </w:pPr>
            <w:r>
              <w:t xml:space="preserve">generated content string (never throws — returns "" only on hard failure which gate then promotes to fallback)</w:t>
            </w:r>
          </w:p>
        </w:tc>
        <w:tc>
          <w:p>
            <w:pPr>
              <w:pStyle w:val="Compact"/>
              <w:jc w:val="left"/>
            </w:pPr>
            <w:r>
              <w:t xml:space="preserve">vscode.lm API; TemplateProvider (for fallback scaffold)</w:t>
            </w:r>
          </w:p>
        </w:tc>
      </w:tr>
    </w:tbl>
    <w:bookmarkEnd w:id="34"/>
    <w:bookmarkStart w:id="39" w:name="X5ed6a77f2f8d93071fbc802ce44361ade6634a3"/>
    <w:p>
      <w:pPr>
        <w:pStyle w:val="Heading3"/>
      </w:pPr>
      <w:r>
        <w:t xml:space="preserve">3.2 Class Design (key interfaces &amp; relationships)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ConfigType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AGENT</w:t>
      </w:r>
      <w:r>
        <w:br/>
      </w:r>
      <w:r>
        <w:rPr>
          <w:rStyle w:val="VerbatimChar"/>
        </w:rPr>
        <w:t xml:space="preserve">        HOOK</w:t>
      </w:r>
      <w:r>
        <w:br/>
      </w:r>
      <w:r>
        <w:rPr>
          <w:rStyle w:val="VerbatimChar"/>
        </w:rPr>
        <w:t xml:space="preserve">        STEERING</w:t>
      </w:r>
      <w:r>
        <w:br/>
      </w:r>
      <w:r>
        <w:rPr>
          <w:rStyle w:val="VerbatimChar"/>
        </w:rPr>
        <w:t xml:space="preserve">        SKILL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ValidationResult {</w:t>
      </w:r>
      <w:r>
        <w:br/>
      </w:r>
      <w:r>
        <w:rPr>
          <w:rStyle w:val="VerbatimChar"/>
        </w:rPr>
        <w:t xml:space="preserve">        +ok: boolean</w:t>
      </w:r>
      <w:r>
        <w:br/>
      </w:r>
      <w:r>
        <w:rPr>
          <w:rStyle w:val="VerbatimChar"/>
        </w:rPr>
        <w:t xml:space="preserve">        +reason?: string</w:t>
      </w:r>
      <w:r>
        <w:br/>
      </w:r>
      <w:r>
        <w:rPr>
          <w:rStyle w:val="VerbatimChar"/>
        </w:rPr>
        <w:t xml:space="preserve">        +normalized: string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ValidationGate {</w:t>
      </w:r>
      <w:r>
        <w:br/>
      </w:r>
      <w:r>
        <w:rPr>
          <w:rStyle w:val="VerbatimChar"/>
        </w:rPr>
        <w:t xml:space="preserve">        &lt;&lt;interface IValidator&gt;&gt;</w:t>
      </w:r>
      <w:r>
        <w:br/>
      </w:r>
      <w:r>
        <w:rPr>
          <w:rStyle w:val="VerbatimChar"/>
        </w:rPr>
        <w:t xml:space="preserve">        +validate(type, rawContent, confirmedName, description) ValidationResult</w:t>
      </w:r>
      <w:r>
        <w:br/>
      </w:r>
      <w:r>
        <w:rPr>
          <w:rStyle w:val="VerbatimChar"/>
        </w:rPr>
        <w:t xml:space="preserve">        -normalize(rawContent) string</w:t>
      </w:r>
      <w:r>
        <w:br/>
      </w:r>
      <w:r>
        <w:rPr>
          <w:rStyle w:val="VerbatimChar"/>
        </w:rPr>
        <w:t xml:space="preserve">        -stripCodeFences(content) string</w:t>
      </w:r>
      <w:r>
        <w:br/>
      </w:r>
      <w:r>
        <w:rPr>
          <w:rStyle w:val="VerbatimChar"/>
        </w:rPr>
        <w:t xml:space="preserve">        -stripEchoedFrontmatter(content) string</w:t>
      </w:r>
      <w:r>
        <w:br/>
      </w:r>
      <w:r>
        <w:rPr>
          <w:rStyle w:val="VerbatimChar"/>
        </w:rPr>
        <w:t xml:space="preserve">        -validateAgent(doc, name, desc) string~</w:t>
      </w:r>
      <w:r>
        <w:br/>
      </w:r>
      <w:r>
        <w:rPr>
          <w:rStyle w:val="VerbatimChar"/>
        </w:rPr>
        <w:t xml:space="preserve">        -validateHook(jsonText) string~</w:t>
      </w:r>
      <w:r>
        <w:br/>
      </w:r>
      <w:r>
        <w:rPr>
          <w:rStyle w:val="VerbatimChar"/>
        </w:rPr>
        <w:t xml:space="preserve">        -validateSteering(md) string~</w:t>
      </w:r>
      <w:r>
        <w:br/>
      </w:r>
      <w:r>
        <w:rPr>
          <w:rStyle w:val="VerbatimChar"/>
        </w:rPr>
        <w:t xml:space="preserve">        -validateSkill(md, confirmedName) string~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NameExtractor {</w:t>
      </w:r>
      <w:r>
        <w:br/>
      </w:r>
      <w:r>
        <w:rPr>
          <w:rStyle w:val="VerbatimChar"/>
        </w:rPr>
        <w:t xml:space="preserve">        &lt;&lt;pure functions&gt;&gt;</w:t>
      </w:r>
      <w:r>
        <w:br/>
      </w:r>
      <w:r>
        <w:rPr>
          <w:rStyle w:val="VerbatimChar"/>
        </w:rPr>
        <w:t xml:space="preserve">        +extractNameFromDescription(description, prefix) string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TemplateProvider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+getLlmPrompt(type) string</w:t>
      </w:r>
      <w:r>
        <w:br/>
      </w:r>
      <w:r>
        <w:rPr>
          <w:rStyle w:val="VerbatimChar"/>
        </w:rPr>
        <w:t xml:space="preserve">        +getFallbackScaffold(type, name, description) string</w:t>
      </w:r>
      <w:r>
        <w:br/>
      </w:r>
      <w:r>
        <w:rPr>
          <w:rStyle w:val="VerbatimChar"/>
        </w:rPr>
        <w:t xml:space="preserve">        +getTemplateSpec(type) string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LLMServiceAdapter {</w:t>
      </w:r>
      <w:r>
        <w:br/>
      </w:r>
      <w:r>
        <w:rPr>
          <w:rStyle w:val="VerbatimChar"/>
        </w:rPr>
        <w:t xml:space="preserve">        &lt;&lt;interface ILlmService&gt;&gt;</w:t>
      </w:r>
      <w:r>
        <w:br/>
      </w:r>
      <w:r>
        <w:rPr>
          <w:rStyle w:val="VerbatimChar"/>
        </w:rPr>
        <w:t xml:space="preserve">        +generate(systemPrompt, description, fileType, token) Promise~string~</w:t>
      </w:r>
      <w:r>
        <w:br/>
      </w:r>
      <w:r>
        <w:rPr>
          <w:rStyle w:val="VerbatimChar"/>
        </w:rPr>
        <w:t xml:space="preserve">        -selectModel() Model?</w:t>
      </w:r>
      <w:r>
        <w:br/>
      </w:r>
      <w:r>
        <w:rPr>
          <w:rStyle w:val="VerbatimChar"/>
        </w:rPr>
        <w:t xml:space="preserve">        -isFailureTaxonomy(err)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ConfigCommandHandler {</w:t>
      </w:r>
      <w:r>
        <w:br/>
      </w:r>
      <w:r>
        <w:rPr>
          <w:rStyle w:val="VerbatimChar"/>
        </w:rPr>
        <w:t xml:space="preserve">        -type: ConfigType</w:t>
      </w:r>
      <w:r>
        <w:br/>
      </w:r>
      <w:r>
        <w:rPr>
          <w:rStyle w:val="VerbatimChar"/>
        </w:rPr>
        <w:t xml:space="preserve">        -config: TypeConfig</w:t>
      </w:r>
      <w:r>
        <w:br/>
      </w:r>
      <w:r>
        <w:rPr>
          <w:rStyle w:val="VerbatimChar"/>
        </w:rPr>
        <w:t xml:space="preserve">        +handle(rawArgs?) Promise~void~</w:t>
      </w:r>
      <w:r>
        <w:br/>
      </w:r>
      <w:r>
        <w:rPr>
          <w:rStyle w:val="VerbatimChar"/>
        </w:rPr>
        <w:t xml:space="preserve">        -promptDescription() Promise~string|undefined~</w:t>
      </w:r>
      <w:r>
        <w:br/>
      </w:r>
      <w:r>
        <w:rPr>
          <w:rStyle w:val="VerbatimChar"/>
        </w:rPr>
        <w:t xml:space="preserve">        -confirmName(suggestion) Promise~string|undefined~</w:t>
      </w:r>
      <w:r>
        <w:br/>
      </w:r>
      <w:r>
        <w:rPr>
          <w:rStyle w:val="VerbatimChar"/>
        </w:rPr>
        <w:t xml:space="preserve">        -assembleAndPersist(name, desc) Promise~void~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FileWriter {</w:t>
      </w:r>
      <w:r>
        <w:br/>
      </w:r>
      <w:r>
        <w:rPr>
          <w:rStyle w:val="VerbatimChar"/>
        </w:rPr>
        <w:t xml:space="preserve">        +writeFileWithMkdir(path, content) Promise~void~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EditorService {</w:t>
      </w:r>
      <w:r>
        <w:br/>
      </w:r>
      <w:r>
        <w:rPr>
          <w:rStyle w:val="VerbatimChar"/>
        </w:rPr>
        <w:t xml:space="preserve">        +openGeneratedFile(path) Promise~void~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ConfigCommandHandler --&gt; ConfigType</w:t>
      </w:r>
      <w:r>
        <w:br/>
      </w:r>
      <w:r>
        <w:rPr>
          <w:rStyle w:val="VerbatimChar"/>
        </w:rPr>
        <w:t xml:space="preserve">    ConfigCommandHandler --&gt; NameExtractor : suggests name</w:t>
      </w:r>
      <w:r>
        <w:br/>
      </w:r>
      <w:r>
        <w:rPr>
          <w:rStyle w:val="VerbatimChar"/>
        </w:rPr>
        <w:t xml:space="preserve">    ConfigCommandHandler --&gt; LLMServiceAdapter : generate()</w:t>
      </w:r>
      <w:r>
        <w:br/>
      </w:r>
      <w:r>
        <w:rPr>
          <w:rStyle w:val="VerbatimChar"/>
        </w:rPr>
        <w:t xml:space="preserve">    ConfigCommandHandler --&gt; ValidationGate : validate() BEFORE write</w:t>
      </w:r>
      <w:r>
        <w:br/>
      </w:r>
      <w:r>
        <w:rPr>
          <w:rStyle w:val="VerbatimChar"/>
        </w:rPr>
        <w:t xml:space="preserve">    ConfigCommandHandler --&gt; TemplateProvider : prompts/scaffolds</w:t>
      </w:r>
      <w:r>
        <w:br/>
      </w:r>
      <w:r>
        <w:rPr>
          <w:rStyle w:val="VerbatimChar"/>
        </w:rPr>
        <w:t xml:space="preserve">    ConfigCommandHandler --&gt; FileWriter : persist</w:t>
      </w:r>
      <w:r>
        <w:br/>
      </w:r>
      <w:r>
        <w:rPr>
          <w:rStyle w:val="VerbatimChar"/>
        </w:rPr>
        <w:t xml:space="preserve">    ConfigCommandHandler --&gt; EditorService : post-write open</w:t>
      </w:r>
      <w:r>
        <w:br/>
      </w:r>
      <w:r>
        <w:rPr>
          <w:rStyle w:val="VerbatimChar"/>
        </w:rPr>
        <w:t xml:space="preserve">    LLMServiceAdapter --&gt; TemplateProvider : fallback scaffold (FR-COMMON-02)</w:t>
      </w:r>
      <w:r>
        <w:br/>
      </w:r>
      <w:r>
        <w:rPr>
          <w:rStyle w:val="VerbatimChar"/>
        </w:rPr>
        <w:t xml:space="preserve">    ValidationGate ..&gt; ValidationResult : returns</w:t>
      </w:r>
    </w:p>
    <w:p>
      <w:pPr>
        <w:pStyle w:val="FirstParagraph"/>
      </w:pPr>
      <w:r>
        <w:t xml:space="preserve">Design notes: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ValidationGate is pure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vscode.*</w:t>
      </w:r>
      <w:r>
        <w:t xml:space="preserve"> </w:t>
      </w:r>
      <w:r>
        <w:t xml:space="preserve">imports — enabling fast unit tests (TC-10/11/16/17/18/19/21) without host mocking.</w:t>
      </w:r>
    </w:p>
    <w:p>
      <w:pPr>
        <w:numPr>
          <w:ilvl w:val="0"/>
          <w:numId w:val="1001"/>
        </w:numPr>
        <w:pStyle w:val="Compact"/>
      </w:pPr>
      <w:r>
        <w:t xml:space="preserve">Handler depends on abstractions (</w:t>
      </w:r>
      <w:r>
        <w:rPr>
          <w:rStyle w:val="VerbatimChar"/>
        </w:rPr>
        <w:t xml:space="preserve">IValidator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ILlmService</w:t>
      </w:r>
      <w:r>
        <w:t xml:space="preserve">) so DEV can inject mocks; concrete adapters stay thin.</w:t>
      </w:r>
    </w:p>
    <w:p>
      <w:pPr>
        <w:numPr>
          <w:ilvl w:val="0"/>
          <w:numId w:val="1001"/>
        </w:numPr>
        <w:pStyle w:val="Compact"/>
      </w:pPr>
      <w:r>
        <w:t xml:space="preserve">TemplateProvider resolves the D-6 single-source-of-truth drift by becoming the ONLY accessor for prompts/templates.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Result</w:t>
      </w:r>
      <w:r>
        <w:t xml:space="preserve"> </w:t>
      </w:r>
      <w:r>
        <w:t xml:space="preserve">object pattern (not exceptions) for gate outcome — mirrors FSD §6.6.2 signature</w:t>
      </w:r>
      <w:r>
        <w:t xml:space="preserve"> </w:t>
      </w:r>
      <w:r>
        <w:rPr>
          <w:rStyle w:val="VerbatimChar"/>
        </w:rPr>
        <w:t xml:space="preserve">→ { ok, reason?, normalized }</w:t>
      </w:r>
      <w:r>
        <w:t xml:space="preserve">.</w:t>
      </w:r>
    </w:p>
    <w:p>
      <w:pPr>
        <w:pStyle w:val="FirstParagraph"/>
      </w:pPr>
      <w:r>
        <w:drawing>
          <wp:inline>
            <wp:extent cx="5334000" cy="1995903"/>
            <wp:effectExtent b="0" l="0" r="0" t="0"/>
            <wp:docPr descr="Component Diagram" title="" id="1" name="Picture"/>
            <a:graphic>
              <a:graphicData uri="http://schemas.openxmlformats.org/drawingml/2006/picture">
                <pic:pic>
                  <pic:nvPicPr>
                    <pic:cNvPr descr="diagrams/compon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5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6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BodyText"/>
      </w:pPr>
      <w:r>
        <w:drawing>
          <wp:inline>
            <wp:extent cx="5334000" cy="2563259"/>
            <wp:effectExtent b="0" l="0" r="0" t="0"/>
            <wp:docPr descr="Class Diagram" title="" id="1" name="Picture"/>
            <a:graphic>
              <a:graphicData uri="http://schemas.openxmlformats.org/drawingml/2006/picture">
                <pic:pic>
                  <pic:nvPicPr>
                    <pic:cNvPr descr="diagrams/class-diagra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3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8">
        <w:r>
          <w:rPr>
            <w:rStyle w:val="Hyperlink"/>
            <w:iCs/>
            <w:i/>
          </w:rPr>
          <w:t xml:space="preserve">Edit in draw.io</w:t>
        </w:r>
      </w:hyperlink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ed974c0584b8d310c97b987b9e5b601c07e5132"/>
    <w:p>
      <w:pPr>
        <w:pStyle w:val="Heading2"/>
      </w:pPr>
      <w:r>
        <w:t xml:space="preserve">4. Data Design</w:t>
      </w:r>
    </w:p>
    <w:p>
      <w:pPr>
        <w:pStyle w:val="FirstParagraph"/>
      </w:pPr>
      <w:r>
        <w:t xml:space="preserve">Storage is file-based under the workspace — no database. Physical layout is contractual (consumed by SA4E-189 watcher patterns).</w:t>
      </w:r>
    </w:p>
    <w:bookmarkStart w:id="41" w:name="Xcc0f0bf3e3de016d2ba0cbeade39b9159825ec9"/>
    <w:p>
      <w:pPr>
        <w:pStyle w:val="Heading3"/>
      </w:pPr>
      <w:r>
        <w:t xml:space="preserve">4.1 Output Path Matrix (BR-05 — exhaustive; nothing else writable)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p>
            <w:pPr>
              <w:pStyle w:val="Compact"/>
              <w:jc w:val="left"/>
            </w:pPr>
            <w:r>
              <w:t xml:space="preserve">Absolute Path Pattern</w:t>
            </w:r>
          </w:p>
        </w:tc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Encoding</w:t>
            </w:r>
          </w:p>
        </w:tc>
        <w:tc>
          <w:p>
            <w:pPr>
              <w:pStyle w:val="Compact"/>
              <w:jc w:val="left"/>
            </w:pPr>
            <w:r>
              <w:t xml:space="preserve">Created On Demand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/create-new-agent</w:t>
            </w:r>
          </w:p>
        </w:tc>
        <w:tc>
          <w:p>
            <w:pPr>
              <w:pStyle w:val="Compact"/>
              <w:jc w:val="left"/>
            </w:pPr>
            <w:r>
              <w:t xml:space="preserve">Agent 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.code-intel/agents/{name}.md</w:t>
            </w:r>
          </w:p>
        </w:tc>
        <w:tc>
          <w:p>
            <w:pPr>
              <w:pStyle w:val="Compact"/>
              <w:jc w:val="left"/>
            </w:pPr>
            <w:r>
              <w:t xml:space="preserve">Markdown + YAML frontmatter (name, label, description, phase, tools)</w:t>
            </w:r>
          </w:p>
        </w:tc>
        <w:tc>
          <w:p>
            <w:pPr>
              <w:pStyle w:val="Compact"/>
              <w:jc w:val="left"/>
            </w:pPr>
            <w:r>
              <w:t xml:space="preserve">UTF-8</w:t>
            </w:r>
          </w:p>
        </w:tc>
        <w:tc>
          <w:p>
            <w:pPr>
              <w:pStyle w:val="Compact"/>
              <w:jc w:val="left"/>
            </w:pPr>
            <w:r>
              <w:t xml:space="preserve">parent dir</w:t>
            </w:r>
            <w:r>
              <w:t xml:space="preserve"> </w:t>
            </w:r>
            <w:r>
              <w:rPr>
                <w:rStyle w:val="VerbatimChar"/>
              </w:rPr>
              <w:t xml:space="preserve">agents/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/create-new-hook</w:t>
            </w:r>
          </w:p>
        </w:tc>
        <w:tc>
          <w:p>
            <w:pPr>
              <w:pStyle w:val="Compact"/>
              <w:jc w:val="left"/>
            </w:pPr>
            <w:r>
              <w:t xml:space="preserve">Hook 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.code-intel/hooks/{name}.json</w:t>
            </w:r>
          </w:p>
        </w:tc>
        <w:tc>
          <w:p>
            <w:pPr>
              <w:pStyle w:val="Compact"/>
              <w:jc w:val="left"/>
            </w:pPr>
            <w:r>
              <w:t xml:space="preserve">JSON object (hook schema, 2-space indent, empty action fields omitted)</w:t>
            </w:r>
          </w:p>
        </w:tc>
        <w:tc>
          <w:p>
            <w:pPr>
              <w:pStyle w:val="Compact"/>
              <w:jc w:val="left"/>
            </w:pPr>
            <w:r>
              <w:t xml:space="preserve">UTF-8</w:t>
            </w:r>
          </w:p>
        </w:tc>
        <w:tc>
          <w:p>
            <w:pPr>
              <w:pStyle w:val="Compact"/>
              <w:jc w:val="left"/>
            </w:pPr>
            <w:r>
              <w:t xml:space="preserve">parent dir</w:t>
            </w:r>
            <w:r>
              <w:t xml:space="preserve"> </w:t>
            </w:r>
            <w:r>
              <w:rPr>
                <w:rStyle w:val="VerbatimChar"/>
              </w:rPr>
              <w:t xml:space="preserve">hooks/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/create-new-steering</w:t>
            </w:r>
          </w:p>
        </w:tc>
        <w:tc>
          <w:p>
            <w:pPr>
              <w:pStyle w:val="Compact"/>
              <w:jc w:val="left"/>
            </w:pPr>
            <w:r>
              <w:t xml:space="preserve">Steering rule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.code-intel/steering/{name}.md</w:t>
            </w:r>
          </w:p>
        </w:tc>
        <w:tc>
          <w:p>
            <w:pPr>
              <w:pStyle w:val="Compact"/>
              <w:jc w:val="left"/>
            </w:pPr>
            <w:r>
              <w:t xml:space="preserve">Markdown ± optional YAML frontmatter (inclusion enum, description)</w:t>
            </w:r>
          </w:p>
        </w:tc>
        <w:tc>
          <w:p>
            <w:pPr>
              <w:pStyle w:val="Compact"/>
              <w:jc w:val="left"/>
            </w:pPr>
            <w:r>
              <w:t xml:space="preserve">UTF-8</w:t>
            </w:r>
          </w:p>
        </w:tc>
        <w:tc>
          <w:p>
            <w:pPr>
              <w:pStyle w:val="Compact"/>
              <w:jc w:val="left"/>
            </w:pPr>
            <w:r>
              <w:t xml:space="preserve">parent dir</w:t>
            </w:r>
            <w:r>
              <w:t xml:space="preserve"> </w:t>
            </w:r>
            <w:r>
              <w:rPr>
                <w:rStyle w:val="VerbatimChar"/>
              </w:rPr>
              <w:t xml:space="preserve">steering/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/create-new-skill</w:t>
            </w:r>
          </w:p>
        </w:tc>
        <w:tc>
          <w:p>
            <w:pPr>
              <w:pStyle w:val="Compact"/>
              <w:jc w:val="left"/>
            </w:pPr>
            <w:r>
              <w:t xml:space="preserve">Skill package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.code-intel/skills/{name}/SKILL.md</w:t>
            </w:r>
          </w:p>
        </w:tc>
        <w:tc>
          <w:p>
            <w:pPr>
              <w:pStyle w:val="Compact"/>
              <w:jc w:val="left"/>
            </w:pPr>
            <w:r>
              <w:t xml:space="preserve">Folder + SKILL.md (frontmatter name/description + sections When to Use, Workflow, Tools &amp; Resources, Examples)</w:t>
            </w:r>
          </w:p>
        </w:tc>
        <w:tc>
          <w:p>
            <w:pPr>
              <w:pStyle w:val="Compact"/>
              <w:jc w:val="left"/>
            </w:pPr>
            <w:r>
              <w:t xml:space="preserve">UTF-8</w:t>
            </w:r>
          </w:p>
        </w:tc>
        <w:tc>
          <w:p>
            <w:pPr>
              <w:pStyle w:val="Compact"/>
              <w:jc w:val="left"/>
            </w:pPr>
            <w:r>
              <w:t xml:space="preserve">skill folder</w:t>
            </w:r>
            <w:r>
              <w:t xml:space="preserve"> </w:t>
            </w:r>
            <w:r>
              <w:rPr>
                <w:rStyle w:val="VerbatimChar"/>
              </w:rPr>
              <w:t xml:space="preserve">{name}/</w:t>
            </w:r>
            <w:r>
              <w:t xml:space="preserve"> </w:t>
            </w:r>
            <w:r>
              <w:t xml:space="preserve">recursive</w:t>
            </w:r>
          </w:p>
        </w:tc>
      </w:tr>
    </w:tbl>
    <w:p>
      <w:pPr>
        <w:pStyle w:val="BodyText"/>
      </w:pPr>
      <w:r>
        <w:t xml:space="preserve">Directory layout:</w:t>
      </w:r>
    </w:p>
    <w:p>
      <w:pPr>
        <w:pStyle w:val="SourceCode"/>
      </w:pPr>
      <w:r>
        <w:rPr>
          <w:rStyle w:val="VerbatimChar"/>
        </w:rPr>
        <w:t xml:space="preserve">.code-intel/</w:t>
      </w:r>
      <w:r>
        <w:br/>
      </w:r>
      <w:r>
        <w:rPr>
          <w:rStyle w:val="VerbatimChar"/>
        </w:rPr>
        <w:t xml:space="preserve">├── agents/   {name}.md          # AgentConfig — frontmatter + system prompt body</w:t>
      </w:r>
      <w:r>
        <w:br/>
      </w:r>
      <w:r>
        <w:rPr>
          <w:rStyle w:val="VerbatimChar"/>
        </w:rPr>
        <w:t xml:space="preserve">├── hooks/    {name}.json        # HookConfig — strict-schema JSON</w:t>
      </w:r>
      <w:r>
        <w:br/>
      </w:r>
      <w:r>
        <w:rPr>
          <w:rStyle w:val="VerbatimChar"/>
        </w:rPr>
        <w:t xml:space="preserve">├── steering/ {name}.md          # SteeringConfig — optional frontmatter + rule body</w:t>
      </w:r>
      <w:r>
        <w:br/>
      </w:r>
      <w:r>
        <w:rPr>
          <w:rStyle w:val="VerbatimChar"/>
        </w:rPr>
        <w:t xml:space="preserve">└── skills/   {name}/SKILL.md    # SkillConfig — folder identity = frontmatter name</w:t>
      </w:r>
    </w:p>
    <w:bookmarkEnd w:id="41"/>
    <w:bookmarkStart w:id="42" w:name="Xe5fd387a18846294e8a7cfb426cece1cbae59a4"/>
    <w:p>
      <w:pPr>
        <w:pStyle w:val="Heading3"/>
      </w:pPr>
      <w:r>
        <w:t xml:space="preserve">4.2 Format Specifications (authoritative per FSD §3.7)</w:t>
      </w:r>
    </w:p>
    <w:p>
      <w:pPr>
        <w:pStyle w:val="FirstParagraph"/>
      </w:pPr>
      <w:r>
        <w:rPr>
          <w:bCs/>
          <w:b/>
        </w:rPr>
        <w:t xml:space="preserve">Agent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{name}.md</w:t>
      </w:r>
      <w:r>
        <w:t xml:space="preserve"> </w:t>
      </w:r>
      <w:r>
        <w:t xml:space="preserve">— canonical frontmatter assembled deterministically by</w:t>
      </w:r>
      <w:r>
        <w:t xml:space="preserve"> </w:t>
      </w:r>
      <w:r>
        <w:rPr>
          <w:rStyle w:val="VerbatimChar"/>
        </w:rPr>
        <w:t xml:space="preserve">buildAgentFrontmatter(confirmedName, description)</w:t>
      </w:r>
      <w:r>
        <w:t xml:space="preserve">; LLM supplies body only: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code-reviewer</w:t>
      </w:r>
      <w:r>
        <w:rPr>
          <w:rStyle w:val="CommentTok"/>
        </w:rPr>
        <w:t xml:space="preserve">            # REQUIRED, kebab-case, = filename base</w:t>
      </w:r>
      <w:r>
        <w:br/>
      </w:r>
      <w:r>
        <w:rPr>
          <w:rStyle w:val="FunctionTok"/>
        </w:rPr>
        <w:t xml:space="preserve">label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 Reviewer</w:t>
      </w:r>
      <w:r>
        <w:rPr>
          <w:rStyle w:val="CommentTok"/>
        </w:rPr>
        <w:t xml:space="preserve">           # derived Title Case from name (BR-19)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rPr>
          <w:rStyle w:val="CommentTok"/>
        </w:rPr>
        <w:t xml:space="preserve">                 # folded scalar, user's description</w:t>
      </w:r>
      <w:r>
        <w:br/>
      </w:r>
      <w:r>
        <w:rPr>
          <w:rStyle w:val="NormalTok"/>
        </w:rPr>
        <w:t xml:space="preserve">  Reviews code changes…</w:t>
      </w:r>
      <w:r>
        <w:br/>
      </w:r>
      <w:r>
        <w:rPr>
          <w:rStyle w:val="FunctionTok"/>
        </w:rPr>
        <w:t xml:space="preserve">phase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implementation</w:t>
      </w:r>
      <w:r>
        <w:rPr>
          <w:rStyle w:val="CommentTok"/>
        </w:rPr>
        <w:t xml:space="preserve">          # default (BR-18)</w:t>
      </w:r>
      <w:r>
        <w:br/>
      </w:r>
      <w:r>
        <w:rPr>
          <w:rStyle w:val="FunctionTok"/>
        </w:rPr>
        <w:t xml:space="preserve">tools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"read"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"@mcp"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# default (BR-18)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AttributeTok"/>
        </w:rPr>
        <w:t xml:space="preserve">&lt;system prompt body — ≥1 non-empty line (BR-11)&gt;</w:t>
      </w:r>
    </w:p>
    <w:p>
      <w:pPr>
        <w:pStyle w:val="FirstParagraph"/>
      </w:pPr>
      <w:r>
        <w:rPr>
          <w:bCs/>
          <w:b/>
        </w:rPr>
        <w:t xml:space="preserve">Hook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{name}.json</w:t>
      </w:r>
      <w:r>
        <w:t xml:space="preserve"> </w:t>
      </w:r>
      <w:r>
        <w:t xml:space="preserve">— allowed top-level keys ⊆ {enabled, name, description, version, when, then}; conditionals per BR-08/BR-09 (patterns only for file* events; prompt iff askAgent XOR command iff runCommand); defaults enabled=true, version="1" (BR-20):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"Pre-commit Guard"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this hook does"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"fileEdited"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"*.ts"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"askAgent"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 for TODOs"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Steering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{name}.md</w:t>
      </w:r>
      <w:r>
        <w:t xml:space="preserve"> </w:t>
      </w:r>
      <w:r>
        <w:t xml:space="preserve">— frontmatter OPTIONAL; if present</w:t>
      </w:r>
      <w:r>
        <w:t xml:space="preserve"> </w:t>
      </w:r>
      <w:r>
        <w:rPr>
          <w:rStyle w:val="VerbatimChar"/>
        </w:rPr>
        <w:t xml:space="preserve">inclusion ∈ {auto, manual, always}</w:t>
      </w:r>
      <w:r>
        <w:t xml:space="preserve"> </w:t>
      </w:r>
      <w:r>
        <w:t xml:space="preserve">(BR-10; fileMatch variant pending OI-02/GAP-03); body ≥1 non-empty line (BR-11):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inclusion:</w:t>
      </w:r>
      <w:r>
        <w:rPr>
          <w:rStyle w:val="CommentTok"/>
        </w:rPr>
        <w:t xml:space="preserve"> auto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Enforce REST API conventions</w:t>
      </w:r>
      <w:r>
        <w:br/>
      </w:r>
      <w:r>
        <w:rPr>
          <w:rStyle w:val="CommentTok"/>
        </w:rPr>
        <w:t xml:space="preserve">---</w:t>
      </w:r>
      <w:r>
        <w:br/>
      </w:r>
      <w:r>
        <w:rPr>
          <w:rStyle w:val="FunctionTok"/>
        </w:rPr>
        <w:t xml:space="preserve"># Rule title</w:t>
      </w:r>
      <w:r>
        <w:br/>
      </w:r>
      <w:r>
        <w:rPr>
          <w:rStyle w:val="NormalTok"/>
        </w:rPr>
        <w:t xml:space="preserve">Actionable rules, examples, Do's &amp; Don'ts</w:t>
      </w:r>
    </w:p>
    <w:p>
      <w:pPr>
        <w:pStyle w:val="FirstParagraph"/>
      </w:pPr>
      <w:r>
        <w:rPr>
          <w:bCs/>
          <w:b/>
        </w:rPr>
        <w:t xml:space="preserve">Skill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{name}/SKILL.md</w:t>
      </w:r>
      <w:r>
        <w:t xml:space="preserve"> </w:t>
      </w:r>
      <w:r>
        <w:t xml:space="preserve">— frontmatter REQUIRED (name kebab-case FORCED = folder name by gate — AF-33/D-5; description non-empty);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 </w:t>
      </w:r>
      <w:r>
        <w:t xml:space="preserve">optional pending OI-03/GAP-04: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release-versioning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Git release process steps</w:t>
      </w:r>
      <w:r>
        <w:br/>
      </w:r>
      <w:r>
        <w:rPr>
          <w:rStyle w:val="CommentTok"/>
        </w:rPr>
        <w:t xml:space="preserve">---</w:t>
      </w:r>
      <w:r>
        <w:br/>
      </w:r>
      <w:r>
        <w:rPr>
          <w:rStyle w:val="FunctionTok"/>
        </w:rPr>
        <w:t xml:space="preserve">## When to Use …</w:t>
      </w:r>
      <w:r>
        <w:br/>
      </w:r>
      <w:r>
        <w:rPr>
          <w:rStyle w:val="FunctionTok"/>
        </w:rPr>
        <w:t xml:space="preserve">## Workflow …</w:t>
      </w:r>
      <w:r>
        <w:br/>
      </w:r>
      <w:r>
        <w:rPr>
          <w:rStyle w:val="FunctionTok"/>
        </w:rPr>
        <w:t xml:space="preserve">## Tools and resources …</w:t>
      </w:r>
      <w:r>
        <w:br/>
      </w:r>
      <w:r>
        <w:rPr>
          <w:rStyle w:val="FunctionTok"/>
        </w:rPr>
        <w:t xml:space="preserve">## Examples …</w:t>
      </w:r>
    </w:p>
    <w:bookmarkEnd w:id="42"/>
    <w:bookmarkStart w:id="43" w:name="Xfa7c562e21892d0d3a363518a02fe366065a13c"/>
    <w:p>
      <w:pPr>
        <w:pStyle w:val="Heading3"/>
      </w:pPr>
      <w:r>
        <w:t xml:space="preserve">4.3 State Model — Config File Lifecycle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NotExists</w:t>
      </w:r>
      <w:r>
        <w:br/>
      </w:r>
      <w:r>
        <w:rPr>
          <w:rStyle w:val="VerbatimChar"/>
        </w:rPr>
        <w:t xml:space="preserve">    NotExists --&gt; Generating : command invoked, desc+name confirmed</w:t>
      </w:r>
      <w:r>
        <w:br/>
      </w:r>
      <w:r>
        <w:rPr>
          <w:rStyle w:val="VerbatimChar"/>
        </w:rPr>
        <w:t xml:space="preserve">    Generating --&gt; Validating : content received (LLM stream or fallback)</w:t>
      </w:r>
      <w:r>
        <w:br/>
      </w:r>
      <w:r>
        <w:rPr>
          <w:rStyle w:val="VerbatimChar"/>
        </w:rPr>
        <w:t xml:space="preserve">    Validating --&gt; Validating : NORMALIZE fences/frontmatter/empty (gate)</w:t>
      </w:r>
      <w:r>
        <w:br/>
      </w:r>
      <w:r>
        <w:rPr>
          <w:rStyle w:val="VerbatimChar"/>
        </w:rPr>
        <w:t xml:space="preserve">    Validating --&gt; Written : schema valid (BR-07) — atomic-ish single write</w:t>
      </w:r>
      <w:r>
        <w:br/>
      </w:r>
      <w:r>
        <w:rPr>
          <w:rStyle w:val="VerbatimChar"/>
        </w:rPr>
        <w:t xml:space="preserve">    Validating --&gt; Failed : invalid (EF-03/13/23/33) — NOTHING persisted</w:t>
      </w:r>
      <w:r>
        <w:br/>
      </w:r>
      <w:r>
        <w:rPr>
          <w:rStyle w:val="VerbatimChar"/>
        </w:rPr>
        <w:t xml:space="preserve">    Generating --&gt; Failed : LLM failed AND fallback failed (rare)</w:t>
      </w:r>
      <w:r>
        <w:br/>
      </w:r>
      <w:r>
        <w:rPr>
          <w:rStyle w:val="VerbatimChar"/>
        </w:rPr>
        <w:t xml:space="preserve">    Failed --&gt; Generating : user retries</w:t>
      </w:r>
      <w:r>
        <w:br/>
      </w:r>
      <w:r>
        <w:rPr>
          <w:rStyle w:val="VerbatimChar"/>
        </w:rPr>
        <w:t xml:space="preserve">    Written --&gt; OpenInEditor : auto-open ≤1s (FR-COMMON-03)</w:t>
      </w:r>
      <w:r>
        <w:br/>
      </w:r>
      <w:r>
        <w:rPr>
          <w:rStyle w:val="VerbatimChar"/>
        </w:rPr>
        <w:t xml:space="preserve">    Written --&gt; HotReloaded : watcher fires (300 ms debounce)</w:t>
      </w:r>
      <w:r>
        <w:br/>
      </w:r>
      <w:r>
        <w:rPr>
          <w:rStyle w:val="VerbatimChar"/>
        </w:rPr>
        <w:t xml:space="preserve">    OpenInEditor --&gt; HotReloaded : save re-triggers watcher</w:t>
      </w:r>
      <w:r>
        <w:br/>
      </w:r>
      <w:r>
        <w:rPr>
          <w:rStyle w:val="VerbatimChar"/>
        </w:rPr>
        <w:t xml:space="preserve">    HotReloaded --&gt; [*] : visible in UI lists</w:t>
      </w:r>
    </w:p>
    <w:bookmarkEnd w:id="43"/>
    <w:bookmarkStart w:id="44" w:name="X1d5f6636290377f834740b07731d0e30666d98f"/>
    <w:p>
      <w:pPr>
        <w:pStyle w:val="Heading3"/>
      </w:pPr>
      <w:r>
        <w:t xml:space="preserve">4.4 Data Volume &amp; Size Envelopes (NFR-P7)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p>
            <w:pPr>
              <w:pStyle w:val="Compact"/>
              <w:jc w:val="left"/>
            </w:pPr>
            <w:r>
              <w:t xml:space="preserve">Size envelope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 JSON</w:t>
            </w:r>
          </w:p>
        </w:tc>
        <w:tc>
          <w:p>
            <w:pPr>
              <w:pStyle w:val="Compact"/>
              <w:jc w:val="left"/>
            </w:pPr>
            <w:r>
              <w:t xml:space="preserve">≤ 8 KB</w:t>
            </w:r>
          </w:p>
        </w:tc>
        <w:tc>
          <w:p>
            <w:pPr>
              <w:pStyle w:val="Compact"/>
              <w:jc w:val="left"/>
            </w:pPr>
            <w:r>
              <w:t xml:space="preserve">Compact schema, bounded fields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/ Steering / SKILL.md</w:t>
            </w:r>
          </w:p>
        </w:tc>
        <w:tc>
          <w:p>
            <w:pPr>
              <w:pStyle w:val="Compact"/>
              <w:jc w:val="left"/>
            </w:pPr>
            <w:r>
              <w:t xml:space="preserve">≤ 16 KB (~4k tokens)</w:t>
            </w:r>
          </w:p>
        </w:tc>
        <w:tc>
          <w:p>
            <w:pPr>
              <w:pStyle w:val="Compact"/>
              <w:jc w:val="left"/>
            </w:pPr>
            <w:r>
              <w:t xml:space="preserve">Prompt-contract output ceiling; gate warns/refuses beyond</w:t>
            </w:r>
          </w:p>
        </w:tc>
      </w:tr>
    </w:tbl>
    <w:p>
      <w:pPr>
        <w:pStyle w:val="BodyText"/>
      </w:pPr>
      <w:r>
        <w:t xml:space="preserve">No growth-management concern: artifacts are human-scale, one file per config, workspace-scoped.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Xba91b819523f7523957edfc2e07009f9a2a3833"/>
    <w:p>
      <w:pPr>
        <w:pStyle w:val="Heading2"/>
      </w:pPr>
      <w:r>
        <w:t xml:space="preserve">5. Error Handling Design</w:t>
      </w:r>
    </w:p>
    <w:p>
      <w:pPr>
        <w:pStyle w:val="FirstParagraph"/>
      </w:pPr>
      <w:r>
        <w:t xml:space="preserve">Strategy layers:</w:t>
      </w:r>
      <w:r>
        <w:t xml:space="preserve"> </w:t>
      </w:r>
      <w:r>
        <w:rPr>
          <w:bCs/>
          <w:b/>
        </w:rPr>
        <w:t xml:space="preserve">L-Input</w:t>
      </w:r>
      <w:r>
        <w:t xml:space="preserve"> </w:t>
      </w:r>
      <w:r>
        <w:t xml:space="preserve">(InputBox validators, silent abort on cancel),</w:t>
      </w:r>
      <w:r>
        <w:t xml:space="preserve"> </w:t>
      </w:r>
      <w:r>
        <w:rPr>
          <w:bCs/>
          <w:b/>
        </w:rPr>
        <w:t xml:space="preserve">L-Gen</w:t>
      </w:r>
      <w:r>
        <w:t xml:space="preserve"> </w:t>
      </w:r>
      <w:r>
        <w:t xml:space="preserve">(LLM adapter — never throws, promotes fallback),</w:t>
      </w:r>
      <w:r>
        <w:t xml:space="preserve"> </w:t>
      </w:r>
      <w:r>
        <w:rPr>
          <w:bCs/>
          <w:b/>
        </w:rPr>
        <w:t xml:space="preserve">L-Gate</w:t>
      </w:r>
      <w:r>
        <w:t xml:space="preserve"> </w:t>
      </w:r>
      <w:r>
        <w:t xml:space="preserve">(ValidationGate — Result object, blocks persistence),</w:t>
      </w:r>
      <w:r>
        <w:t xml:space="preserve"> </w:t>
      </w:r>
      <w:r>
        <w:rPr>
          <w:bCs/>
          <w:b/>
        </w:rPr>
        <w:t xml:space="preserve">L-IO</w:t>
      </w:r>
      <w:r>
        <w:t xml:space="preserve"> </w:t>
      </w:r>
      <w:r>
        <w:t xml:space="preserve">(FileWriter try/catch → OS message),</w:t>
      </w:r>
      <w:r>
        <w:t xml:space="preserve"> </w:t>
      </w:r>
      <w:r>
        <w:rPr>
          <w:bCs/>
          <w:b/>
        </w:rPr>
        <w:t xml:space="preserve">L-Post</w:t>
      </w:r>
      <w:r>
        <w:t xml:space="preserve"> </w:t>
      </w:r>
      <w:r>
        <w:t xml:space="preserve">(editor/toast — warn-only, must not flip success to failure; fixes D-3).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ERR-CMD-01</w:t>
            </w:r>
          </w:p>
        </w:tc>
        <w:tc>
          <w:p>
            <w:pPr>
              <w:pStyle w:val="Compact"/>
              <w:jc w:val="left"/>
            </w:pPr>
            <w:r>
              <w:t xml:space="preserve">Description empty/cancelled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L-Input</w:t>
            </w:r>
          </w:p>
        </w:tc>
        <w:tc>
          <w:p>
            <w:pPr>
              <w:pStyle w:val="Compact"/>
              <w:jc w:val="left"/>
            </w:pPr>
            <w:r>
              <w:t xml:space="preserve">Silent abort — no file, no toast, return to chat (EF-01 family)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ERR-CMD-02</w:t>
            </w:r>
          </w:p>
        </w:tc>
        <w:tc>
          <w:p>
            <w:pPr>
              <w:pStyle w:val="Compact"/>
              <w:jc w:val="left"/>
            </w:pPr>
            <w:r>
              <w:t xml:space="preserve">Name violates</w:t>
            </w:r>
            <w:r>
              <w:t xml:space="preserve"> </w:t>
            </w:r>
            <w:r>
              <w:rPr>
                <w:rStyle w:val="VerbatimChar"/>
              </w:rPr>
              <w:t xml:space="preserve">^[a-z][a-z0-9-]*$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L-Input</w:t>
            </w:r>
          </w:p>
        </w:tc>
        <w:tc>
          <w:p>
            <w:pPr>
              <w:pStyle w:val="Compact"/>
              <w:jc w:val="left"/>
            </w:pPr>
            <w:r>
              <w:t xml:space="preserve">Inline InputBox validation message ("Name must be kebab-case (e.g., my-{type})"); retry loop; Esc ⇒ silent abort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ERR-CMD-03</w:t>
            </w:r>
          </w:p>
        </w:tc>
        <w:tc>
          <w:p>
            <w:pPr>
              <w:pStyle w:val="Compact"/>
              <w:jc w:val="left"/>
            </w:pPr>
            <w:r>
              <w:t xml:space="preserve">LLM unavailable / no copilot model / request error (taxonomy F1–F3)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L-Gen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console.debug("[ConfigCommands] …")</w:t>
            </w:r>
            <w:r>
              <w:t xml:space="preserve"> </w:t>
            </w:r>
            <w:r>
              <w:t xml:space="preserve">+ transparent</w:t>
            </w:r>
            <w:r>
              <w:t xml:space="preserve"> </w:t>
            </w:r>
            <w:r>
              <w:rPr>
                <w:rStyle w:val="VerbatimChar"/>
              </w:rPr>
              <w:t xml:space="preserve">generateFromTemplate()</w:t>
            </w:r>
            <w:r>
              <w:t xml:space="preserve"> </w:t>
            </w:r>
            <w:r>
              <w:t xml:space="preserve">scaffold; flow completes (FR-COMMON-02)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ERR-CMD-04</w:t>
            </w:r>
          </w:p>
        </w:tc>
        <w:tc>
          <w:p>
            <w:pPr>
              <w:pStyle w:val="Compact"/>
              <w:jc w:val="left"/>
            </w:pPr>
            <w:r>
              <w:t xml:space="preserve">Gate rejects content (invalid JSON, missing fields, bad enum, empty body, empty stream F4)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L-Gate</w:t>
            </w:r>
          </w:p>
        </w:tc>
        <w:tc>
          <w:p>
            <w:pPr>
              <w:pStyle w:val="Compact"/>
              <w:jc w:val="lef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{ok:false, reason}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nothing written</w:t>
            </w:r>
            <w:r>
              <w:t xml:space="preserve">; error toast</w:t>
            </w:r>
            <w:r>
              <w:t xml:space="preserve"> </w:t>
            </w:r>
            <w:r>
              <w:rPr>
                <w:rStyle w:val="VerbatimChar"/>
              </w:rPr>
              <w:t xml:space="preserve">Failed to create {type}: {reason}</w:t>
            </w:r>
            <w:r>
              <w:t xml:space="preserve">; retry guidance (closes GAP-01, fixes D-2/D-4)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ERR-CMD-05</w:t>
            </w:r>
          </w:p>
        </w:tc>
        <w:tc>
          <w:p>
            <w:pPr>
              <w:pStyle w:val="Compact"/>
              <w:jc w:val="left"/>
            </w:pPr>
            <w:r>
              <w:t xml:space="preserve">File write failure (EACCES/ENOSPC/path)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L-IO</w:t>
            </w:r>
          </w:p>
        </w:tc>
        <w:tc>
          <w:p>
            <w:pPr>
              <w:pStyle w:val="Compact"/>
              <w:jc w:val="left"/>
            </w:pPr>
            <w:r>
              <w:t xml:space="preserve">Toast</w:t>
            </w:r>
            <w:r>
              <w:t xml:space="preserve"> </w:t>
            </w:r>
            <w:r>
              <w:rPr>
                <w:rStyle w:val="VerbatimChar"/>
              </w:rPr>
              <w:t xml:space="preserve">Failed to create {type}: {os message}</w:t>
            </w:r>
            <w:r>
              <w:t xml:space="preserve">; no partial file beyond possibly-created directories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ERR-CMD-06</w:t>
            </w:r>
          </w:p>
        </w:tc>
        <w:tc>
          <w:p>
            <w:pPr>
              <w:pStyle w:val="Compact"/>
              <w:jc w:val="left"/>
            </w:pPr>
            <w:r>
              <w:t xml:space="preserve">Target collision (file/folder exists)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L-Gate/L-IO boundary</w:t>
            </w:r>
          </w:p>
        </w:tc>
        <w:tc>
          <w:p>
            <w:pPr>
              <w:pStyle w:val="Compact"/>
              <w:jc w:val="left"/>
            </w:pPr>
            <w:r>
              <w:t xml:space="preserve">Pre-write existence check; surface warning per BR-12; silent overwrite forbidden until policy confirmed (GAP-05/OI-01)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ERR-CMD-07</w:t>
            </w:r>
          </w:p>
        </w:tc>
        <w:tc>
          <w:p>
            <w:pPr>
              <w:pStyle w:val="Compact"/>
              <w:jc w:val="left"/>
            </w:pPr>
            <w:r>
              <w:t xml:space="preserve">Skill folder creation mid-flow failure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L-IO</w:t>
            </w:r>
          </w:p>
        </w:tc>
        <w:tc>
          <w:p>
            <w:pPr>
              <w:pStyle w:val="Compact"/>
              <w:jc w:val="left"/>
            </w:pPr>
            <w:r>
              <w:t xml:space="preserve">Toast with message; best-effort cleanup of partial artifacts (OI-05 orphan-folder note EF-35)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ERR-CMD-08</w:t>
            </w:r>
          </w:p>
        </w:tc>
        <w:tc>
          <w:p>
            <w:pPr>
              <w:pStyle w:val="Compact"/>
              <w:jc w:val="left"/>
            </w:pPr>
            <w:r>
              <w:t xml:space="preserve">Editor open failure AFTER successful write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L-Post</w:t>
            </w:r>
          </w:p>
        </w:tc>
        <w:tc>
          <w:p>
            <w:pPr>
              <w:pStyle w:val="Compact"/>
              <w:jc w:val="left"/>
            </w:pPr>
            <w:r>
              <w:t xml:space="preserve">Isolated try around open only; non-blocking notice; success toast preserved; hot-reload still fires (fixes D-3 misclassification)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ERR-CMD-09</w:t>
            </w:r>
          </w:p>
        </w:tc>
        <w:tc>
          <w:p>
            <w:pPr>
              <w:pStyle w:val="Compact"/>
              <w:jc w:val="left"/>
            </w:pPr>
            <w:r>
              <w:t xml:space="preserve">Duplicated frontmatter risk (agent path echoes its own</w:t>
            </w:r>
            <w:r>
              <w:t xml:space="preserve"> </w:t>
            </w:r>
            <w:r>
              <w:rPr>
                <w:rStyle w:val="VerbatimChar"/>
              </w:rPr>
              <w:t xml:space="preserve">---</w:t>
            </w:r>
            <w:r>
              <w:t xml:space="preserve"> </w:t>
            </w:r>
            <w:r>
              <w:t xml:space="preserve">block)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L-Gate</w:t>
            </w:r>
          </w:p>
        </w:tc>
        <w:tc>
          <w:p>
            <w:pPr>
              <w:pStyle w:val="Compact"/>
              <w:jc w:val="left"/>
            </w:pPr>
            <w:r>
              <w:t xml:space="preserve">NORMALIZE strips ONE leading frontmatter block before canonical prepend (fixes GAP-02/D-1; TC-16/TC-17)</w:t>
            </w:r>
          </w:p>
        </w:tc>
      </w:tr>
    </w:tbl>
    <w:p>
      <w:pPr>
        <w:pStyle w:val="BodyText"/>
      </w:pPr>
      <w:r>
        <w:t xml:space="preserve">Cross-cutting rule (FR-COMMON-04): every terminal outcome notifies except deliberate cancellation; fixed message templates per FSD §3.8.4.</w:t>
      </w:r>
    </w:p>
    <w:p>
      <w:r>
        <w:pict>
          <v:rect style="width:0;height:1.5pt" o:hralign="center" o:hrstd="t" o:hr="t"/>
        </w:pict>
      </w:r>
    </w:p>
    <w:bookmarkEnd w:id="46"/>
    <w:bookmarkStart w:id="49" w:name="X6285b94af9302fc9c7ef8ebef01af557f2e16e5"/>
    <w:p>
      <w:pPr>
        <w:pStyle w:val="Heading2"/>
      </w:pPr>
      <w:r>
        <w:t xml:space="preserve">6. Security Design</w:t>
      </w:r>
    </w:p>
    <w:bookmarkStart w:id="47" w:name="X5d5424da19c080eb05a7dde1fc64661b3bd8517"/>
    <w:p>
      <w:pPr>
        <w:pStyle w:val="Heading3"/>
      </w:pPr>
      <w:r>
        <w:t xml:space="preserve">6.1 Kebab-case Enforcement as Path-Traversal Control</w:t>
      </w:r>
    </w:p>
    <w:p>
      <w:pPr>
        <w:pStyle w:val="FirstParagraph"/>
      </w:pPr>
      <w:r>
        <w:t xml:space="preserve">The single strongest injection control is</w:t>
      </w:r>
      <w:r>
        <w:t xml:space="preserve"> </w:t>
      </w:r>
      <w:r>
        <w:rPr>
          <w:bCs/>
          <w:b/>
        </w:rPr>
        <w:t xml:space="preserve">BR-03</w:t>
      </w:r>
      <w:r>
        <w:t xml:space="preserve">:</w:t>
      </w:r>
      <w:r>
        <w:t xml:space="preserve"> </w:t>
      </w:r>
      <w:r>
        <w:rPr>
          <w:rStyle w:val="VerbatimChar"/>
        </w:rPr>
        <w:t xml:space="preserve">{name}</w:t>
      </w:r>
      <w:r>
        <w:t xml:space="preserve"> </w:t>
      </w:r>
      <w:r>
        <w:t xml:space="preserve">MUST match</w:t>
      </w:r>
      <w:r>
        <w:t xml:space="preserve"> </w:t>
      </w:r>
      <w:r>
        <w:rPr>
          <w:rStyle w:val="VerbatimChar"/>
        </w:rPr>
        <w:t xml:space="preserve">^[a-z][a-z0-9-]*$</w:t>
      </w:r>
      <w:r>
        <w:t xml:space="preserve">. This regex admits ONLY lowercase letters, digits, hyphens — therefore it structurally forbids: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Attack vector</w:t>
            </w:r>
          </w:p>
        </w:tc>
        <w:tc>
          <w:p>
            <w:pPr>
              <w:pStyle w:val="Compact"/>
              <w:jc w:val="left"/>
            </w:pPr>
            <w:r>
              <w:t xml:space="preserve">Blocked because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 traversal</w:t>
            </w:r>
            <w:r>
              <w:t xml:space="preserve"> </w:t>
            </w:r>
            <w:r>
              <w:rPr>
                <w:rStyle w:val="VerbatimChar"/>
              </w:rPr>
              <w:t xml:space="preserve">../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..\\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\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not in charset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Absolute paths</w:t>
            </w:r>
            <w:r>
              <w:t xml:space="preserve"> </w:t>
            </w:r>
            <w:r>
              <w:rPr>
                <w:rStyle w:val="VerbatimChar"/>
              </w:rPr>
              <w:t xml:space="preserve">C:\…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/etc/…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\</w:t>
            </w:r>
            <w:r>
              <w:t xml:space="preserve"> </w:t>
            </w:r>
            <w:r>
              <w:t xml:space="preserve">not in charset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Null-byte / control chars</w:t>
            </w:r>
          </w:p>
        </w:tc>
        <w:tc>
          <w:p>
            <w:pPr>
              <w:pStyle w:val="Compact"/>
              <w:jc w:val="left"/>
            </w:pPr>
            <w:r>
              <w:t xml:space="preserve">not in charset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Hidden files, dotfiles (</w:t>
            </w:r>
            <w:r>
              <w:rPr>
                <w:rStyle w:val="VerbatimChar"/>
              </w:rPr>
              <w:t xml:space="preserve">.git</w:t>
            </w:r>
            <w:r>
              <w:t xml:space="preserve"> </w:t>
            </w:r>
            <w:r>
              <w:t xml:space="preserve">overwrite)</w:t>
            </w:r>
          </w:p>
        </w:tc>
        <w:tc>
          <w:p>
            <w:pPr>
              <w:pStyle w:val="Compact"/>
              <w:jc w:val="left"/>
            </w:pPr>
            <w:r>
              <w:t xml:space="preserve">leading char MUST be</w:t>
            </w:r>
            <w:r>
              <w:t xml:space="preserve"> </w:t>
            </w:r>
            <w:r>
              <w:rPr>
                <w:rStyle w:val="VerbatimChar"/>
              </w:rPr>
              <w:t xml:space="preserve">[a-z]</w:t>
            </w:r>
            <w:r>
              <w:t xml:space="preserve"> </w:t>
            </w:r>
            <w:r>
              <w:t xml:space="preserve">letter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Unicode homoglyphs / diacritics smuggling</w:t>
            </w:r>
          </w:p>
        </w:tc>
        <w:tc>
          <w:p>
            <w:pPr>
              <w:pStyle w:val="Compact"/>
              <w:jc w:val="left"/>
            </w:pPr>
            <w:r>
              <w:t xml:space="preserve">ASCII-only charset</w:t>
            </w:r>
          </w:p>
        </w:tc>
      </w:tr>
    </w:tbl>
    <w:p>
      <w:pPr>
        <w:pStyle w:val="BodyText"/>
      </w:pPr>
      <w:r>
        <w:t xml:space="preserve">Defense-in-depth rules enforced in addition to the dialog regex: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Re-validate server-side-of-the-handler</w:t>
      </w:r>
      <w:r>
        <w:t xml:space="preserve">: the gate re-checks</w:t>
      </w:r>
      <w:r>
        <w:t xml:space="preserve"> </w:t>
      </w:r>
      <w:r>
        <w:rPr>
          <w:rStyle w:val="VerbatimChar"/>
        </w:rPr>
        <w:t xml:space="preserve">confirmedName</w:t>
      </w:r>
      <w:r>
        <w:t xml:space="preserve"> </w:t>
      </w:r>
      <w:r>
        <w:t xml:space="preserve">against the same regex immediately before path construction (never trust earlier-passed state).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Path allowlist composition (BR-05)</w:t>
      </w:r>
      <w:r>
        <w:t xml:space="preserve">: target path built ONLY as</w:t>
      </w:r>
      <w:r>
        <w:t xml:space="preserve"> </w:t>
      </w:r>
      <w:r>
        <w:rPr>
          <w:rStyle w:val="VerbatimChar"/>
        </w:rPr>
        <w:t xml:space="preserve">path.join(workspaceRoot, ".code-intel", typeDir, fileName)</w:t>
      </w:r>
      <w:r>
        <w:t xml:space="preserve"> </w:t>
      </w:r>
      <w:r>
        <w:t xml:space="preserve">from constants — never from raw user strings; after join, assert resolved path startsWith resolved</w:t>
      </w:r>
      <w:r>
        <w:t xml:space="preserve"> </w:t>
      </w:r>
      <w:r>
        <w:rPr>
          <w:rStyle w:val="VerbatimChar"/>
        </w:rPr>
        <w:t xml:space="preserve">.code-intel</w:t>
      </w:r>
      <w:r>
        <w:t xml:space="preserve"> </w:t>
      </w:r>
      <w:r>
        <w:t xml:space="preserve">root (belt-and-braces containment check).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Skill folder invariant</w:t>
      </w:r>
      <w:r>
        <w:t xml:space="preserve">: folder name = sanitized frontmatter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forced by gate (AF-33) — no second user-controlled path segment.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NameExtractor output is advisory-only</w:t>
      </w:r>
      <w:r>
        <w:t xml:space="preserve">: suggestion like digit-leading tokens may fail final regex; the InputBox validator is the enforcement point, the gate re-verifies (TC-20 non-Latin case degrades safely to</w:t>
      </w:r>
      <w:r>
        <w:t xml:space="preserve"> </w:t>
      </w:r>
      <w:r>
        <w:rPr>
          <w:rStyle w:val="VerbatimChar"/>
        </w:rPr>
        <w:t xml:space="preserve">{prefix}-new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Description handling</w:t>
      </w:r>
      <w:r>
        <w:t xml:space="preserve">: descriptions are embedded into LLM prompt strings and file CONTENTS, never into paths; JSON serialization uses safe stringify; markdown written verbatim as user-owned workspace artifact.</w:t>
      </w:r>
    </w:p>
    <w:bookmarkEnd w:id="47"/>
    <w:bookmarkStart w:id="48" w:name="X1c798698b6c6b6d01cb0dee123001b0ec48f4c3"/>
    <w:p>
      <w:pPr>
        <w:pStyle w:val="Heading3"/>
      </w:pPr>
      <w:r>
        <w:t xml:space="preserve">6.2 Workspace Trust &amp; Authorization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Workspace Trust</w:t>
            </w:r>
          </w:p>
        </w:tc>
        <w:tc>
          <w:p>
            <w:pPr>
              <w:pStyle w:val="Compact"/>
              <w:jc w:val="left"/>
            </w:pPr>
            <w:r>
              <w:t xml:space="preserve">Commands operate within VS Code's trust model; handlers resolve</w:t>
            </w:r>
            <w:r>
              <w:t xml:space="preserve"> </w:t>
            </w:r>
            <w:r>
              <w:rPr>
                <w:rStyle w:val="VerbatimChar"/>
              </w:rPr>
              <w:t xml:space="preserve">workspaceRoot</w:t>
            </w:r>
            <w:r>
              <w:t xml:space="preserve"> </w:t>
            </w:r>
            <w:r>
              <w:t xml:space="preserve">via registrar;</w:t>
            </w:r>
            <w:r>
              <w:t xml:space="preserve"> </w:t>
            </w:r>
            <w:r>
              <w:rPr>
                <w:bCs/>
                <w:b/>
              </w:rPr>
              <w:t xml:space="preserve">no workspace folder ⇒ commands not registered / no-op</w:t>
            </w:r>
            <w:r>
              <w:t xml:space="preserve"> </w:t>
            </w:r>
            <w:r>
              <w:t xml:space="preserve">(FSD §7.1)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 model</w:t>
            </w:r>
          </w:p>
        </w:tc>
        <w:tc>
          <w:p>
            <w:pPr>
              <w:pStyle w:val="Compact"/>
              <w:jc w:val="left"/>
            </w:pPr>
            <w:r>
              <w:t xml:space="preserve">Developer (workspace user) may create configs only under</w:t>
            </w:r>
            <w:r>
              <w:t xml:space="preserve"> </w:t>
            </w:r>
            <w:r>
              <w:rPr>
                <w:rStyle w:val="VerbatimChar"/>
              </w:rPr>
              <w:t xml:space="preserve">.code-intel/</w:t>
            </w:r>
            <w:r>
              <w:t xml:space="preserve"> </w:t>
            </w:r>
            <w:r>
              <w:t xml:space="preserve">of the open workspace; extension runtime confined to BR-05 paths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data exposure</w:t>
            </w:r>
          </w:p>
        </w:tc>
        <w:tc>
          <w:p>
            <w:pPr>
              <w:pStyle w:val="Compact"/>
              <w:jc w:val="left"/>
            </w:pPr>
            <w:r>
              <w:t xml:space="preserve">Natural-language descriptions transit to configured GitHub Copilot model — standard enterprise Copilot handling applies; no additional local prompt persistence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p>
            <w:pPr>
              <w:pStyle w:val="Compact"/>
              <w:jc w:val="left"/>
            </w:pPr>
            <w:r>
              <w:t xml:space="preserve">Templates/scaffolds contain NO secrets; generated review-style bodies actively discourage hardcoded secrets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p>
            <w:pPr>
              <w:pStyle w:val="Compact"/>
              <w:jc w:val="left"/>
            </w:pPr>
            <w:r>
              <w:t xml:space="preserve">console.debug on LLM fallback (type, error); success provenance via toast + git history; failures logged with type + reason (session logs)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Xe8cb65a0a96d6377b6dc7a6bb0ad73103af726f"/>
    <w:p>
      <w:pPr>
        <w:pStyle w:val="Heading2"/>
      </w:pPr>
      <w:r>
        <w:t xml:space="preserve">7. Implementation Checklist</w:t>
      </w:r>
    </w:p>
    <w:bookmarkStart w:id="50" w:name="X806fc0dd45cafe04d21c6f1d4b7479d7a7206c5"/>
    <w:p>
      <w:pPr>
        <w:pStyle w:val="Heading3"/>
      </w:pPr>
      <w:r>
        <w:t xml:space="preserve">7.1 Files to Create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Traces 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extension/src/commands/validation-gate.ts</w:t>
            </w:r>
            <w:r>
              <w:t xml:space="preserve"> </w:t>
            </w:r>
            <w:r>
              <w:t xml:space="preserve">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IValidator</w:t>
            </w:r>
            <w:r>
              <w:t xml:space="preserve"> </w:t>
            </w:r>
            <w:r>
              <w:t xml:space="preserve">interface + pure</w:t>
            </w:r>
            <w:r>
              <w:t xml:space="preserve"> </w:t>
            </w:r>
            <w:r>
              <w:rPr>
                <w:rStyle w:val="VerbatimChar"/>
              </w:rPr>
              <w:t xml:space="preserve">ValidationGate</w:t>
            </w:r>
            <w:r>
              <w:t xml:space="preserve">: normalize(), per-type validators (agent/hook/steering/skill), canonical hook serializer (omit empty action fields), result type</w:t>
            </w:r>
            <w:r>
              <w:t xml:space="preserve"> </w:t>
            </w:r>
            <w:r>
              <w:rPr>
                <w:rStyle w:val="VerbatimChar"/>
              </w:rPr>
              <w:t xml:space="preserve">{ok, reason?, normalized}</w:t>
            </w:r>
          </w:p>
        </w:tc>
        <w:tc>
          <w:p>
            <w:pPr>
              <w:pStyle w:val="Compact"/>
              <w:jc w:val="left"/>
            </w:pPr>
            <w:r>
              <w:t xml:space="preserve">GAP-01, GAP-02, D-1/D-2/D-4/D-5/D-7, BR-07..BR-11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extension/src/commands/template-provider.ts</w:t>
            </w:r>
          </w:p>
        </w:tc>
        <w:tc>
          <w:p>
            <w:pPr>
              <w:pStyle w:val="Compact"/>
              <w:jc w:val="left"/>
            </w:pPr>
            <w:r>
              <w:t xml:space="preserve">Facade over</w:t>
            </w:r>
            <w:r>
              <w:t xml:space="preserve"> </w:t>
            </w:r>
            <w:r>
              <w:rPr>
                <w:rStyle w:val="VerbatimChar"/>
              </w:rPr>
              <w:t xml:space="preserve">*_LLM_PROMPT</w:t>
            </w:r>
            <w:r>
              <w:t xml:space="preserve"> </w:t>
            </w:r>
            <w:r>
              <w:t xml:space="preserve">constants + fallback scaffold builders (accepting</w:t>
            </w:r>
            <w:r>
              <w:t xml:space="preserve"> </w:t>
            </w:r>
            <w:r>
              <w:rPr>
                <w:rStyle w:val="VerbatimChar"/>
              </w:rPr>
              <w:t xml:space="preserve">confirmedName</w:t>
            </w:r>
            <w:r>
              <w:t xml:space="preserve"> </w:t>
            </w:r>
            <w:r>
              <w:t xml:space="preserve">— fixes D-5) + optional runtime import of</w:t>
            </w:r>
            <w:r>
              <w:t xml:space="preserve"> </w:t>
            </w:r>
            <w:r>
              <w:rPr>
                <w:rStyle w:val="VerbatimChar"/>
              </w:rPr>
              <w:t xml:space="preserve">config-templates/*.template</w:t>
            </w:r>
            <w:r>
              <w:t xml:space="preserve"> </w:t>
            </w:r>
            <w:r>
              <w:t xml:space="preserve">(resolves OI-08/D-6)</w:t>
            </w:r>
          </w:p>
        </w:tc>
        <w:tc>
          <w:p>
            <w:pPr>
              <w:pStyle w:val="Compact"/>
              <w:jc w:val="left"/>
            </w:pPr>
            <w:r>
              <w:t xml:space="preserve">FR-COMMON-02, BR-15, D-5/D-6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extension/src/commands/name-extractor.ts</w:t>
            </w:r>
          </w:p>
        </w:tc>
        <w:tc>
          <w:p>
            <w:pPr>
              <w:pStyle w:val="Compact"/>
              <w:jc w:val="left"/>
            </w:pPr>
            <w:r>
              <w:t xml:space="preserve">Extracted</w:t>
            </w:r>
            <w:r>
              <w:t xml:space="preserve"> </w:t>
            </w:r>
            <w:r>
              <w:rPr>
                <w:rStyle w:val="VerbatimChar"/>
              </w:rPr>
              <w:t xml:space="preserve">extractNameFromDescription()</w:t>
            </w:r>
            <w:r>
              <w:t xml:space="preserve"> </w:t>
            </w:r>
            <w:r>
              <w:t xml:space="preserve">verbatim algorithm (FSD §6.6.1)</w:t>
            </w:r>
          </w:p>
        </w:tc>
        <w:tc>
          <w:p>
            <w:pPr>
              <w:pStyle w:val="Compact"/>
              <w:jc w:val="left"/>
            </w:pPr>
            <w:r>
              <w:t xml:space="preserve">BR-04, NFR-P2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extension/src/commands/file-writer.ts</w:t>
            </w:r>
          </w:p>
        </w:tc>
        <w:tc>
          <w:p>
            <w:pPr>
              <w:pStyle w:val="Compact"/>
              <w:jc w:val="left"/>
            </w:pPr>
            <w:r>
              <w:t xml:space="preserve">Extracted</w:t>
            </w:r>
            <w:r>
              <w:t xml:space="preserve"> </w:t>
            </w:r>
            <w:r>
              <w:rPr>
                <w:rStyle w:val="VerbatimChar"/>
              </w:rPr>
              <w:t xml:space="preserve">writeFileWithMkdir()</w:t>
            </w:r>
            <w:r>
              <w:t xml:space="preserve">; optional tmp+rename atomicity hardening (OI-04)</w:t>
            </w:r>
          </w:p>
        </w:tc>
        <w:tc>
          <w:p>
            <w:pPr>
              <w:pStyle w:val="Compact"/>
              <w:jc w:val="left"/>
            </w:pPr>
            <w:r>
              <w:t xml:space="preserve">BR-06/BR-16, PL-4 property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extension/src/test/validation-gate.test.ts</w:t>
            </w:r>
          </w:p>
        </w:tc>
        <w:tc>
          <w:p>
            <w:pPr>
              <w:pStyle w:val="Compact"/>
              <w:jc w:val="left"/>
            </w:pPr>
            <w:r>
              <w:t xml:space="preserve">Unit tests: TC-10, TC-11, TC-16, TC-17, TC-18, TC-19, TC-21 + fence/empty/enum/XOR edge cases</w:t>
            </w:r>
          </w:p>
        </w:tc>
        <w:tc>
          <w:p>
            <w:pPr>
              <w:pStyle w:val="Compact"/>
              <w:jc w:val="left"/>
            </w:pPr>
            <w:r>
              <w:t xml:space="preserve">§10 FSD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extension/src/test/name-extractor.test.ts</w:t>
            </w:r>
          </w:p>
        </w:tc>
        <w:tc>
          <w:p>
            <w:pPr>
              <w:pStyle w:val="Compact"/>
              <w:jc w:val="left"/>
            </w:pPr>
            <w:r>
              <w:t xml:space="preserve">BR-04 cases incl. hyphenated input, digit-leading, non-Latin fallback (AF-05/TC-20)</w:t>
            </w:r>
          </w:p>
        </w:tc>
        <w:tc>
          <w:p>
            <w:pPr>
              <w:pStyle w:val="Compact"/>
              <w:jc w:val="left"/>
            </w:pPr>
            <w:r>
              <w:t xml:space="preserve">§6.6.1 FSD</w:t>
            </w:r>
          </w:p>
        </w:tc>
      </w:tr>
    </w:tbl>
    <w:bookmarkEnd w:id="50"/>
    <w:bookmarkStart w:id="51" w:name="Xe1f2b9e37373895d3040d82fdfbaad51257fe03"/>
    <w:p>
      <w:pPr>
        <w:pStyle w:val="Heading3"/>
      </w:pPr>
      <w:r>
        <w:t xml:space="preserve">7.2 Files to Modify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extension/src/commands/ConfigCommands.ts</w:t>
            </w:r>
          </w:p>
        </w:tc>
        <w:tc>
          <w:p>
            <w:pPr>
              <w:pStyle w:val="Compact"/>
              <w:jc w:val="left"/>
            </w:pPr>
            <w:r>
              <w:t xml:space="preserve">Refactor 593-line monolith: keep 4 exported handlers as thin orchestrators delegating to C1–C4 modules; insert gate call between assembly and write; move editor-open+success-toast OUT of write try-block (D-3); add pre-write collision check stub (ERR-CMD-06, policy per OI-01); pass</w:t>
            </w:r>
            <w:r>
              <w:t xml:space="preserve"> </w:t>
            </w:r>
            <w:r>
              <w:rPr>
                <w:rStyle w:val="VerbatimChar"/>
              </w:rPr>
              <w:t xml:space="preserve">confirmedName</w:t>
            </w:r>
            <w:r>
              <w:t xml:space="preserve"> </w:t>
            </w:r>
            <w:r>
              <w:t xml:space="preserve">into fallback builders (D-5)</w:t>
            </w:r>
          </w:p>
        </w:tc>
        <w:tc>
          <w:p>
            <w:pPr>
              <w:pStyle w:val="Compact"/>
              <w:jc w:val="left"/>
            </w:pPr>
            <w:r>
              <w:t xml:space="preserve">Preserve exact dialog strings &amp; toast templates (FSD §3.8)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extension/src/commands/CommandRegistrar.ts</w:t>
            </w:r>
          </w:p>
        </w:tc>
        <w:tc>
          <w:p>
            <w:pPr>
              <w:pStyle w:val="Compact"/>
              <w:jc w:val="left"/>
            </w:pPr>
            <w:r>
              <w:t xml:space="preserve">No behavioural change expected — verify</w:t>
            </w:r>
            <w:r>
              <w:t xml:space="preserve"> </w:t>
            </w:r>
            <w:r>
              <w:rPr>
                <w:rStyle w:val="VerbatimChar"/>
              </w:rPr>
              <w:t xml:space="preserve">registerConfigCommands(context, workspaceRoot)</w:t>
            </w:r>
            <w:r>
              <w:t xml:space="preserve"> </w:t>
            </w:r>
            <w:r>
              <w:t xml:space="preserve">wiring still holds after refactor; guard remains: undefined root ⇒ skip registration</w:t>
            </w:r>
          </w:p>
        </w:tc>
        <w:tc>
          <w:p>
            <w:pPr>
              <w:pStyle w:val="Compact"/>
              <w:jc w:val="left"/>
            </w:pPr>
            <w:r>
              <w:t xml:space="preserve">FSD §7.1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extension/src/commands/config-templates/*</w:t>
            </w:r>
          </w:p>
        </w:tc>
        <w:tc>
          <w:p>
            <w:pPr>
              <w:pStyle w:val="Compact"/>
              <w:jc w:val="left"/>
            </w:pPr>
            <w:r>
              <w:t xml:space="preserve">Keep as spec source; either consumed by TemplateProvider or marked deprecated pending OI-08 decision</w:t>
            </w:r>
          </w:p>
        </w:tc>
        <w:tc>
          <w:p>
            <w:pPr>
              <w:pStyle w:val="Compact"/>
              <w:jc w:val="left"/>
            </w:pPr>
            <w:r>
              <w:t xml:space="preserve">D-6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extension/package.json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"test"</w:t>
            </w:r>
            <w:r>
              <w:t xml:space="preserve"> </w:t>
            </w:r>
            <w:r>
              <w:t xml:space="preserve">script wiring for vitest suite if not already covering</w:t>
            </w:r>
            <w:r>
              <w:t xml:space="preserve"> </w:t>
            </w:r>
            <w:r>
              <w:rPr>
                <w:rStyle w:val="VerbatimChar"/>
              </w:rPr>
              <w:t xml:space="preserve">src/test/**</w:t>
            </w:r>
          </w:p>
        </w:tc>
        <w:tc>
          <w:p>
            <w:pPr>
              <w:pStyle w:val="Compact"/>
              <w:jc w:val="left"/>
            </w:pPr>
            <w:r>
              <w:t xml:space="preserve">Vitest ^4.1.8 present</w:t>
            </w:r>
          </w:p>
        </w:tc>
      </w:tr>
    </w:tbl>
    <w:bookmarkEnd w:id="51"/>
    <w:bookmarkStart w:id="52" w:name="Xdce4040a39d0649d5749823a9b2ff5ce815eb8b"/>
    <w:p>
      <w:pPr>
        <w:pStyle w:val="Heading3"/>
      </w:pPr>
      <w:r>
        <w:t xml:space="preserve">7.3 Task Order (DEV-ready)</w:t>
      </w:r>
    </w:p>
    <w:p>
      <w:pPr>
        <w:numPr>
          <w:ilvl w:val="0"/>
          <w:numId w:val="1003"/>
        </w:numPr>
        <w:pStyle w:val="Compact"/>
      </w:pPr>
      <w:r>
        <w:t xml:space="preserve">C1 validation-gate.ts + C5 tests (pure, zero-risk first) → green.</w:t>
      </w:r>
    </w:p>
    <w:p>
      <w:pPr>
        <w:numPr>
          <w:ilvl w:val="0"/>
          <w:numId w:val="1003"/>
        </w:numPr>
        <w:pStyle w:val="Compact"/>
      </w:pPr>
      <w:r>
        <w:t xml:space="preserve">C3 name-extractor.ts + C6 tests → green.</w:t>
      </w:r>
    </w:p>
    <w:p>
      <w:pPr>
        <w:numPr>
          <w:ilvl w:val="0"/>
          <w:numId w:val="1003"/>
        </w:numPr>
        <w:pStyle w:val="Compact"/>
      </w:pPr>
      <w:r>
        <w:t xml:space="preserve">C4 file-writer.ts extraction.</w:t>
      </w:r>
    </w:p>
    <w:p>
      <w:pPr>
        <w:numPr>
          <w:ilvl w:val="0"/>
          <w:numId w:val="1003"/>
        </w:numPr>
        <w:pStyle w:val="Compact"/>
      </w:pPr>
      <w:r>
        <w:t xml:space="preserve">C2 template-provider.ts (with confirmedName-aware scaffolds).</w:t>
      </w:r>
    </w:p>
    <w:p>
      <w:pPr>
        <w:numPr>
          <w:ilvl w:val="0"/>
          <w:numId w:val="1003"/>
        </w:numPr>
        <w:pStyle w:val="Compact"/>
      </w:pPr>
      <w:r>
        <w:t xml:space="preserve">M1 ConfigCommands.ts refactor wiring all modules + gate insertion + D-3 fix + collision check.</w:t>
      </w:r>
    </w:p>
    <w:p>
      <w:pPr>
        <w:numPr>
          <w:ilvl w:val="0"/>
          <w:numId w:val="1003"/>
        </w:numPr>
        <w:pStyle w:val="Compact"/>
      </w:pPr>
      <w:r>
        <w:t xml:space="preserve">Manual regression: TC-01..TC-15 happy/degradation matrix; verify hot-reload pickup (TC-14) unchanged.</w:t>
      </w:r>
    </w:p>
    <w:p>
      <w:pPr>
        <w:numPr>
          <w:ilvl w:val="0"/>
          <w:numId w:val="1003"/>
        </w:numPr>
        <w:pStyle w:val="Compact"/>
      </w:pPr>
      <w:r>
        <w:t xml:space="preserve">Optional hardening (separate commit): atomic write tmp+rename, concurrent-invocation serialization (NFR-R1), 60 s timeout promotion (OI-06).</w:t>
      </w:r>
    </w:p>
    <w:p>
      <w:pPr>
        <w:pStyle w:val="FirstParagraph"/>
      </w:pPr>
      <w:r>
        <w:t xml:space="preserve">Definition of Done: all TC-01..TC-21 pass or have documented disposition; GAP-01/GAP-02 closed; D-1..D-5 addressed; no regression in SA4E-189 pickup timing (≤1 s, TC-14).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X7438791598b0e40f3dcb6ba265edee25fd9826a"/>
    <w:p>
      <w:pPr>
        <w:pStyle w:val="Heading2"/>
      </w:pPr>
      <w:r>
        <w:t xml:space="preserve">8. Traceability Matrix — FSD Use Cases → Components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FSD Requirement / UC</w:t>
            </w:r>
          </w:p>
        </w:tc>
        <w:tc>
          <w:p>
            <w:pPr>
              <w:pStyle w:val="Compact"/>
              <w:jc w:val="center"/>
            </w:pPr>
            <w:r>
              <w:t xml:space="preserve">ConfigCommandHandler</w:t>
            </w:r>
          </w:p>
        </w:tc>
        <w:tc>
          <w:p>
            <w:pPr>
              <w:pStyle w:val="Compact"/>
              <w:jc w:val="center"/>
            </w:pPr>
            <w:r>
              <w:t xml:space="preserve">TemplateProvider</w:t>
            </w:r>
          </w:p>
        </w:tc>
        <w:tc>
          <w:p>
            <w:pPr>
              <w:pStyle w:val="Compact"/>
              <w:jc w:val="center"/>
            </w:pPr>
            <w:r>
              <w:t xml:space="preserve">ValidationGate ★</w:t>
            </w:r>
          </w:p>
        </w:tc>
        <w:tc>
          <w:p>
            <w:pPr>
              <w:pStyle w:val="Compact"/>
              <w:jc w:val="center"/>
            </w:pPr>
            <w:r>
              <w:t xml:space="preserve">NameExtractor</w:t>
            </w:r>
          </w:p>
        </w:tc>
        <w:tc>
          <w:p>
            <w:pPr>
              <w:pStyle w:val="Compact"/>
              <w:jc w:val="center"/>
            </w:pPr>
            <w:r>
              <w:t xml:space="preserve">LLMServiceAdapter</w:t>
            </w:r>
          </w:p>
        </w:tc>
        <w:tc>
          <w:p>
            <w:pPr>
              <w:pStyle w:val="Compact"/>
              <w:jc w:val="center"/>
            </w:pPr>
            <w:r>
              <w:t xml:space="preserve">FileWriter</w:t>
            </w:r>
          </w:p>
        </w:tc>
        <w:tc>
          <w:p>
            <w:pPr>
              <w:pStyle w:val="Compact"/>
              <w:jc w:val="center"/>
            </w:pPr>
            <w:r>
              <w:t xml:space="preserve">EditorService</w:t>
            </w:r>
          </w:p>
        </w:tc>
        <w:tc>
          <w:p>
            <w:pPr>
              <w:pStyle w:val="Compact"/>
              <w:jc w:val="center"/>
            </w:pPr>
            <w:r>
              <w:t xml:space="preserve">HotReload (SA4E-189)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UC-01 Create Agent (FR-CMD-01)</w:t>
            </w:r>
          </w:p>
        </w:tc>
        <w:tc>
          <w:p>
            <w:pPr>
              <w:pStyle w:val="Compact"/>
              <w:jc w:val="center"/>
            </w:pPr>
            <w:r>
              <w:t xml:space="preserve">● orchestrate</w:t>
            </w:r>
          </w:p>
        </w:tc>
        <w:tc>
          <w:p>
            <w:pPr>
              <w:pStyle w:val="Compact"/>
              <w:jc w:val="center"/>
            </w:pPr>
            <w:r>
              <w:t xml:space="preserve">● AGENT_LLM_PROMPT + scaffold</w:t>
            </w:r>
          </w:p>
        </w:tc>
        <w:tc>
          <w:p>
            <w:pPr>
              <w:pStyle w:val="Compact"/>
              <w:jc w:val="center"/>
            </w:pPr>
            <w:r>
              <w:t xml:space="preserve">● agent branch (FM dedupe, BR-11)</w:t>
            </w:r>
          </w:p>
        </w:tc>
        <w:tc>
          <w:p>
            <w:pPr>
              <w:pStyle w:val="Compact"/>
              <w:jc w:val="center"/>
            </w:pPr>
            <w:r>
              <w:t xml:space="preserve">● prefix "agent"</w:t>
            </w:r>
          </w:p>
        </w:tc>
        <w:tc>
          <w:p>
            <w:pPr>
              <w:pStyle w:val="Compact"/>
              <w:jc w:val="center"/>
            </w:pPr>
            <w:r>
              <w:t xml:space="preserve">● stream/fallback</w:t>
            </w:r>
          </w:p>
        </w:tc>
        <w:tc>
          <w:p>
            <w:pPr>
              <w:pStyle w:val="Compact"/>
              <w:jc w:val="center"/>
            </w:pPr>
            <w:r>
              <w:t xml:space="preserve">● agents/{name}.md</w:t>
            </w:r>
          </w:p>
        </w:tc>
        <w:tc>
          <w:p>
            <w:pPr>
              <w:pStyle w:val="Compact"/>
              <w:jc w:val="center"/>
            </w:pPr>
            <w:r>
              <w:t xml:space="preserve">● open</w:t>
            </w:r>
          </w:p>
        </w:tc>
        <w:tc>
          <w:p>
            <w:pPr>
              <w:pStyle w:val="Compact"/>
              <w:jc w:val="center"/>
            </w:pPr>
            <w:r>
              <w:t xml:space="preserve">● pickup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UC-02 Create Hook (FR-CMD-02)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 HOOK_LLM_PROMPT</w:t>
            </w:r>
          </w:p>
        </w:tc>
        <w:tc>
          <w:p>
            <w:pPr>
              <w:pStyle w:val="Compact"/>
              <w:jc w:val="center"/>
            </w:pPr>
            <w:r>
              <w:t xml:space="preserve">● JSON strict parse, keys ⊆ set, BR-08/09 conditionals, canonical serialize</w:t>
            </w:r>
          </w:p>
        </w:tc>
        <w:tc>
          <w:p>
            <w:pPr>
              <w:pStyle w:val="Compact"/>
              <w:jc w:val="center"/>
            </w:pPr>
            <w:r>
              <w:t xml:space="preserve">● prefix "hook"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 hooks/{name}.json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UC-03 Create Steering (FR-CMD-03)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 STEERING_LLM_PROMPT</w:t>
            </w:r>
          </w:p>
        </w:tc>
        <w:tc>
          <w:p>
            <w:pPr>
              <w:pStyle w:val="Compact"/>
              <w:jc w:val="center"/>
            </w:pPr>
            <w:r>
              <w:t xml:space="preserve">● inclusion enum (if FM), body ≥1 line, fence strip</w:t>
            </w:r>
          </w:p>
        </w:tc>
        <w:tc>
          <w:p>
            <w:pPr>
              <w:pStyle w:val="Compact"/>
              <w:jc w:val="center"/>
            </w:pPr>
            <w:r>
              <w:t xml:space="preserve">● prefix "rule"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 steering/{name}.md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UC-04 Create Skill (FR-CMD-04)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 SKILL_LLM_PROMPT</w:t>
            </w:r>
          </w:p>
        </w:tc>
        <w:tc>
          <w:p>
            <w:pPr>
              <w:pStyle w:val="Compact"/>
              <w:jc w:val="center"/>
            </w:pPr>
            <w:r>
              <w:t xml:space="preserve">● required FM, force name=folder (AF-33), body check</w:t>
            </w:r>
          </w:p>
        </w:tc>
        <w:tc>
          <w:p>
            <w:pPr>
              <w:pStyle w:val="Compact"/>
              <w:jc w:val="center"/>
            </w:pPr>
            <w:r>
              <w:t xml:space="preserve">● prefix "skill"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 skills/{name}/SKILL.md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FR-COMMON-01 shared pipeline</w:t>
            </w:r>
          </w:p>
        </w:tc>
        <w:tc>
          <w:p>
            <w:pPr>
              <w:pStyle w:val="Compact"/>
              <w:jc w:val="center"/>
            </w:pPr>
            <w:r>
              <w:t xml:space="preserve">● single code path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FR-COMMON-02 offline fallback</w:t>
            </w:r>
          </w:p>
        </w:tc>
        <w:tc>
          <w:p>
            <w:pPr>
              <w:pStyle w:val="Compact"/>
              <w:jc w:val="center"/>
            </w:pPr>
            <w:r>
              <w:t xml:space="preserve">● continue flow</w:t>
            </w:r>
          </w:p>
        </w:tc>
        <w:tc>
          <w:p>
            <w:pPr>
              <w:pStyle w:val="Compact"/>
              <w:jc w:val="center"/>
            </w:pPr>
            <w:r>
              <w:t xml:space="preserve">● scaffolds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● taxonomy F1–F4</w:t>
            </w:r>
          </w:p>
        </w:tc>
        <w:tc>
          <w:p>
            <w:pPr>
              <w:pStyle w:val="Compact"/>
              <w:jc w:val="center"/>
            </w:pPr>
            <w: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FR-COMMON-03 editor open</w:t>
            </w:r>
          </w:p>
        </w:tc>
        <w:tc>
          <w:p>
            <w:pPr>
              <w:pStyle w:val="Compact"/>
              <w:jc w:val="center"/>
            </w:pPr>
            <w:r>
              <w:t xml:space="preserve">● invoke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● degrade gracefully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FR-COMMON-04 notify all outcomes</w:t>
            </w:r>
          </w:p>
        </w:tc>
        <w:tc>
          <w:p>
            <w:pPr>
              <w:pStyle w:val="Compact"/>
              <w:jc w:val="center"/>
            </w:pPr>
            <w:r>
              <w:t xml:space="preserve">● toasts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● reason text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● IO errors</w:t>
            </w:r>
          </w:p>
        </w:tc>
        <w:tc>
          <w:p>
            <w:pPr>
              <w:pStyle w:val="Compact"/>
              <w:jc w:val="center"/>
            </w:pPr>
            <w:r>
              <w:t xml:space="preserve">● warn-only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FR-COMMON-05 hot-reload ≤1 s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● complete writes at BR-05 paths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● debounce 300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 validate-before-write (GAP-01)</w:t>
            </w:r>
          </w:p>
        </w:tc>
        <w:tc>
          <w:p>
            <w:pPr>
              <w:pStyle w:val="Compact"/>
              <w:jc w:val="center"/>
            </w:pPr>
            <w:r>
              <w:t xml:space="preserve">● placement step 5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● THE control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● only-after-ok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 collision (GAP-05/OI-01)</w:t>
            </w:r>
          </w:p>
        </w:tc>
        <w:tc>
          <w:p>
            <w:pPr>
              <w:pStyle w:val="Compact"/>
              <w:jc w:val="center"/>
            </w:pPr>
            <w:r>
              <w:t xml:space="preserve">● check + warn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● exists-check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ERR-CMD-01..09</w:t>
            </w:r>
          </w:p>
        </w:tc>
        <w:tc>
          <w:p>
            <w:pPr>
              <w:pStyle w:val="Compact"/>
              <w:jc w:val="center"/>
            </w:pPr>
            <w:r>
              <w:t xml:space="preserve">● mapping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  <w:tc>
          <w:p>
            <w:pPr>
              <w:pStyle w:val="Compact"/>
              <w:jc w:val="center"/>
            </w:pPr>
            <w:r>
              <w:t xml:space="preserve">● 04/06/09</w:t>
            </w:r>
          </w:p>
        </w:tc>
        <w:tc>
          <w:p>
            <w:pPr>
              <w:pStyle w:val="Compact"/>
              <w:jc w:val="center"/>
            </w:pPr>
            <w:r>
              <w:t xml:space="preserve">● 02 input</w:t>
            </w:r>
          </w:p>
        </w:tc>
        <w:tc>
          <w:p>
            <w:pPr>
              <w:pStyle w:val="Compact"/>
              <w:jc w:val="center"/>
            </w:pPr>
            <w:r>
              <w:t xml:space="preserve">● 03</w:t>
            </w:r>
          </w:p>
        </w:tc>
        <w:tc>
          <w:p>
            <w:pPr>
              <w:pStyle w:val="Compact"/>
              <w:jc w:val="center"/>
            </w:pPr>
            <w:r>
              <w:t xml:space="preserve">● 05/07</w:t>
            </w:r>
          </w:p>
        </w:tc>
        <w:tc>
          <w:p>
            <w:pPr>
              <w:pStyle w:val="Compact"/>
              <w:jc w:val="center"/>
            </w:pPr>
            <w:r>
              <w:t xml:space="preserve">● 08</w:t>
            </w:r>
          </w:p>
        </w:tc>
        <w:tc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Legend: ● = primary responsibility; – = not involved.</w:t>
      </w:r>
    </w:p>
    <w:p>
      <w:r>
        <w:pict>
          <v:rect style="width:0;height:1.5pt" o:hralign="center" o:hrstd="t" o:hr="t"/>
        </w:pict>
      </w:r>
    </w:p>
    <w:bookmarkEnd w:id="54"/>
    <w:bookmarkStart w:id="55" w:name="X119c7182dcbfd16e4858260b1b55aa410bb37a3"/>
    <w:p>
      <w:pPr>
        <w:pStyle w:val="Heading2"/>
      </w:pPr>
      <w:r>
        <w:t xml:space="preserve">9. 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 (PNG)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 draw.io)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 Overview — runtime pipeline + hot-reload interplay</w:t>
            </w:r>
          </w:p>
        </w:tc>
        <w:tc>
          <w:p>
            <w:pPr>
              <w:pStyle w:val="Compact"/>
              <w:jc w:val="left"/>
            </w:pPr>
            <w:r>
              <w:drawing>
                <wp:inline>
                  <wp:extent cx="5334000" cy="1760160"/>
                  <wp:effectExtent b="0" l="0" r="0" t="0"/>
                  <wp:docPr descr="Architecture" title="" id="1" name="Picture"/>
                  <a:graphic>
                    <a:graphicData uri="http://schemas.openxmlformats.org/drawingml/2006/picture">
                      <pic:pic>
                        <pic:nvPicPr>
                          <pic:cNvPr descr="diagrams/architecture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60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 — components &amp; interfaces</w:t>
            </w:r>
          </w:p>
        </w:tc>
        <w:tc>
          <w:p>
            <w:pPr>
              <w:pStyle w:val="Compact"/>
              <w:jc w:val="left"/>
            </w:pPr>
            <w:r>
              <w:drawing>
                <wp:inline>
                  <wp:extent cx="5334000" cy="1995903"/>
                  <wp:effectExtent b="0" l="0" r="0" t="0"/>
                  <wp:docPr descr="Component Diagram" title="" id="1" name="Picture"/>
                  <a:graphic>
                    <a:graphicData uri="http://schemas.openxmlformats.org/drawingml/2006/picture">
                      <pic:pic>
                        <pic:nvPicPr>
                          <pic:cNvPr descr="diagrams/component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95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Class Diagram — key classes &amp; methods</w:t>
            </w:r>
          </w:p>
        </w:tc>
        <w:tc>
          <w:p>
            <w:pPr>
              <w:pStyle w:val="Compact"/>
              <w:jc w:val="left"/>
            </w:pPr>
            <w:r>
              <w:drawing>
                <wp:inline>
                  <wp:extent cx="5334000" cy="2563259"/>
                  <wp:effectExtent b="0" l="0" r="0" t="0"/>
                  <wp:docPr descr="Class Diagram" title="" id="1" name="Picture"/>
                  <a:graphic>
                    <a:graphicData uri="http://schemas.openxmlformats.org/drawingml/2006/picture">
                      <pic:pic>
                        <pic:nvPicPr>
                          <pic:cNvPr descr="diagrams/class-diagram.png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632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class-diagram.drawio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(placeholder)</w:t>
            </w:r>
          </w:p>
        </w:tc>
        <w:tc>
          <w:p>
            <w:pPr>
              <w:pStyle w:val="Compact"/>
              <w:jc w:val="left"/>
            </w:pPr>
            <w:r>
              <w:t xml:space="preserve">Sequence — full 4-command flows (future rev)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(placeholder)</w:t>
            </w:r>
          </w:p>
        </w:tc>
        <w:tc>
          <w:p>
            <w:pPr>
              <w:pStyle w:val="Compact"/>
              <w:jc w:val="left"/>
            </w:pPr>
            <w:r>
              <w:t xml:space="preserve">State — detailed lifecycle w/ collision branch (future rev)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</w:tr>
    </w:tbl>
    <w:p>
      <w:pPr>
        <w:pStyle w:val="BodyText"/>
      </w:pPr>
      <w:r>
        <w:t xml:space="preserve">Inline Mermaid diagrams (§2.1 graph TB, §2.2 sequence, §3.2 class, §4.3 state) are authoritative companions of the PNG exports above.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TDD v2.0 — SA Agent, 2026-08-23. Ground truth: FSD v2.1 (TA-verified against ConfigCommands.ts L14–593) + live grep of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extension/src/commands/*</w:t>
      </w:r>
      <w:r>
        <w:rPr>
          <w:iCs/>
          <w:i/>
        </w:rPr>
        <w:t xml:space="preserve"> </w:t>
      </w:r>
      <w:r>
        <w:rPr>
          <w:iCs/>
          <w:i/>
        </w:rPr>
        <w:t xml:space="preserve">+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extension/package.json</w:t>
      </w:r>
      <w:r>
        <w:rPr>
          <w:iCs/>
          <w:i/>
        </w:rPr>
        <w:t xml:space="preserve">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7" Target="media/rId37.png" /><Relationship Type="http://schemas.openxmlformats.org/officeDocument/2006/relationships/image" Id="rId35" Target="media/rId35.png" /><Relationship Type="http://schemas.openxmlformats.org/officeDocument/2006/relationships/hyperlink" Id="rId31" Target="diagrams/architecture.drawio" TargetMode="External" /><Relationship Type="http://schemas.openxmlformats.org/officeDocument/2006/relationships/hyperlink" Id="rId38" Target="diagrams/class-diagram.drawio" TargetMode="External" /><Relationship Type="http://schemas.openxmlformats.org/officeDocument/2006/relationships/hyperlink" Id="rId36" Target="diagrams/component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iagrams/architecture.drawio" TargetMode="External" /><Relationship Type="http://schemas.openxmlformats.org/officeDocument/2006/relationships/hyperlink" Id="rId38" Target="diagrams/class-diagram.drawio" TargetMode="External" /><Relationship Type="http://schemas.openxmlformats.org/officeDocument/2006/relationships/hyperlink" Id="rId36" Target="diagrams/component.draw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2026-08-23T15:33:28Z</dcterms:created>
  <dcterms:modified xsi:type="dcterms:W3CDTF">2026-08-23T15:33:28Z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