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800" w:type="dxa"/>
        <w:tblInd w:w="-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80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114300" distB="114300" distL="114300" distR="114300">
                  <wp:extent cx="1442720" cy="793750"/>
                  <wp:effectExtent l="0" t="0" r="0" b="0"/>
                  <wp:docPr id="104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 CÔNG NGHỆ THÔNG TIN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 MÔN MẠNG MÁY TÍNH VÀ TT DỮ LIỆU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Hướng dẫn thực hiện LAB 1.1</w:t>
      </w:r>
    </w:p>
    <w:tbl>
      <w:tblPr>
        <w:tblStyle w:val="9"/>
        <w:tblW w:w="104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0"/>
        <w:gridCol w:w="43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Họ tên SV: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MSSV: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Ngày thực hiện: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chú: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Mục tiêu: </w:t>
      </w:r>
      <w:r>
        <w:rPr>
          <w:rFonts w:ascii="Times New Roman" w:hAnsi="Times New Roman" w:cs="Times New Roman"/>
        </w:rPr>
        <w:t>Xây dựng mạch cộng đầy đủ từ mạch cộng bán phần, và mạch bán phần từ công thức đại số Bool.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Yêu cầu trước: </w:t>
      </w:r>
      <w:r>
        <w:rPr>
          <w:rFonts w:ascii="Times New Roman" w:hAnsi="Times New Roman" w:cs="Times New Roman"/>
        </w:rPr>
        <w:t>xây dựng mạch con, lý thuyết “Thiết kế mức cổng” chương 6 và “Mạch cộng” chương 6.</w:t>
      </w:r>
    </w:p>
    <w:p>
      <w:pPr>
        <w:ind w:left="720"/>
        <w:rPr>
          <w:rFonts w:ascii="Times New Roman" w:hAnsi="Times New Roman" w:cs="Times New Roman"/>
          <w:b/>
        </w:rPr>
      </w:pPr>
    </w:p>
    <w:p>
      <w:pPr>
        <w:pStyle w:val="2"/>
      </w:pPr>
      <w:r>
        <w:t>1. Mạch cộng bán phần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Thực hiện các phép cộng nhị phân sau: 0 + 0 = ? ; 1 + 0 = ? ; 1 + 1 = 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Mạch cộng bán phần có 2 đầu vào là 2 bit toán hạng và 2 đầu ra là giá trị tổng và giá trị nhớ (Carry out).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Trả lời các câu hỏi trên và nắm rõ chức năng của mạch, chúng ta đã hoàn thành BƯỚC 1 trong phương pháp thiết kế mức cổng.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đặt tên cho các chân vào và ra, ở đây chúng ta đặt là A, B, S và Cout.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hoàn tất bảng chân trị của mạch muốn thực hiện:</w:t>
      </w:r>
    </w:p>
    <w:tbl>
      <w:tblPr>
        <w:tblStyle w:val="9"/>
        <w:tblW w:w="0" w:type="auto"/>
        <w:tblInd w:w="7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720"/>
        <w:gridCol w:w="780"/>
        <w:gridCol w:w="7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7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7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Cout</w:t>
            </w:r>
          </w:p>
        </w:tc>
        <w:tc>
          <w:tcPr>
            <w:tcW w:w="7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6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6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Viết công thức của từng cổng đầu ra bằng cách đọc các Minterm trong bảng chân trị.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Tạo một mạch con và đóng gói với tên “HALFADDER”</w:t>
      </w:r>
    </w:p>
    <w:p>
      <w:pPr>
        <w:tabs>
          <w:tab w:val="left" w:pos="478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0"/>
          <w:szCs w:val="20"/>
        </w:rPr>
        <w:drawing>
          <wp:inline distT="0" distB="0" distL="0" distR="0">
            <wp:extent cx="2867025" cy="14890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959" cy="1491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</w:pPr>
      <w:r>
        <w:t>2. Mạch cộng toàn phần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Mạch cộng bán phần chỉ dành cho việc cộng hàng đơn vị, nơi mà không có giá trị nhớ tràn từ các hàng có trọng số thấp hơn.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Từ hàng chục trở đi, ngoài việc cộng 2 bit A và B chúng ta còn xét thêm giá trị nhớ (Carry in), ví dụ thực hiện phép tính sau: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"/>
        <w:gridCol w:w="336"/>
        <w:gridCol w:w="336"/>
        <w:gridCol w:w="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hàng đơn vị, 1 + 1 có kết quả S = 0 và Cout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hàng chục, 1 + 0 + Cout (từ hàng đơn vị) có kết quả S = 0 và Cout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hàng trăm, không có giá trị đầu vào  nhưng Cout ở hàng chục là giá trị tràn.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Tiếp tục đặt tên các chân vào, ra; xây dựng bảng chân trị; xác định công thức đại số Bool và vẽ mạch.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Sinh viên thực hiện mạch con “FULLADDER” bằng phương pháp thiết kế mức cổng. Nộp lại bài Lab2_1.circ trong đó có 2 mạch con đã thực hiện xong.</w:t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99" w:lineRule="exact"/>
        <w:rPr>
          <w:sz w:val="20"/>
          <w:szCs w:val="20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sectPr>
      <w:pgSz w:w="11909" w:h="16834"/>
      <w:pgMar w:top="720" w:right="720" w:bottom="720" w:left="72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BD"/>
    <w:rsid w:val="0014772F"/>
    <w:rsid w:val="0024542A"/>
    <w:rsid w:val="00290EDA"/>
    <w:rsid w:val="002B10BD"/>
    <w:rsid w:val="00311662"/>
    <w:rsid w:val="00510E89"/>
    <w:rsid w:val="00892647"/>
    <w:rsid w:val="009C2F9C"/>
    <w:rsid w:val="00AA41EE"/>
    <w:rsid w:val="00BC7622"/>
    <w:rsid w:val="00CC3342"/>
    <w:rsid w:val="00D57321"/>
    <w:rsid w:val="00DF0E37"/>
    <w:rsid w:val="00EF0390"/>
    <w:rsid w:val="00F00E55"/>
    <w:rsid w:val="00F917B6"/>
    <w:rsid w:val="0551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="Times New Roman" w:cs="Times New Roman"/>
      <w:color w:val="2E75B6" w:themeColor="accent1" w:themeShade="BF"/>
      <w:sz w:val="28"/>
      <w:szCs w:val="32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TML Variable"/>
    <w:basedOn w:val="5"/>
    <w:semiHidden/>
    <w:unhideWhenUsed/>
    <w:qFormat/>
    <w:uiPriority w:val="99"/>
    <w:rPr>
      <w:i/>
      <w:iCs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color w:val="2E75B6" w:themeColor="accent1" w:themeShade="BF"/>
      <w:sz w:val="28"/>
      <w:szCs w:val="3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1517</Characters>
  <Lines>12</Lines>
  <Paragraphs>3</Paragraphs>
  <TotalTime>89</TotalTime>
  <ScaleCrop>false</ScaleCrop>
  <LinksUpToDate>false</LinksUpToDate>
  <CharactersWithSpaces>1780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2020-10-28T15:16:00Z</dcterms:created>
  <dc:creator>Tran Tin</dc:creator>
  <cp:lastModifiedBy>ASUS</cp:lastModifiedBy>
  <dcterms:modified xsi:type="dcterms:W3CDTF">2022-10-17T07:38:13Z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