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F57B" w14:textId="55560F3F" w:rsidR="004C5D1A" w:rsidRDefault="00000000">
      <w:pPr>
        <w:spacing w:after="0" w:line="259" w:lineRule="auto"/>
        <w:ind w:left="408" w:right="0"/>
        <w:jc w:val="left"/>
      </w:pPr>
      <w:r>
        <w:rPr>
          <w:sz w:val="40"/>
        </w:rPr>
        <w:t>Audio script</w:t>
      </w:r>
    </w:p>
    <w:p w14:paraId="704B5E0D" w14:textId="77777777" w:rsidR="004C5D1A" w:rsidRDefault="00000000">
      <w:pPr>
        <w:spacing w:after="261" w:line="259" w:lineRule="auto"/>
        <w:ind w:left="403" w:right="0"/>
        <w:jc w:val="left"/>
      </w:pPr>
      <w:r>
        <w:rPr>
          <w:noProof/>
          <w:sz w:val="22"/>
        </w:rPr>
        <mc:AlternateContent>
          <mc:Choice Requires="wpg">
            <w:drawing>
              <wp:inline distT="0" distB="0" distL="0" distR="0" wp14:anchorId="5F2A3EDE" wp14:editId="72BAAC6D">
                <wp:extent cx="5441046" cy="9145"/>
                <wp:effectExtent l="0" t="0" r="0" b="0"/>
                <wp:docPr id="16021" name="Group 16021"/>
                <wp:cNvGraphicFramePr/>
                <a:graphic xmlns:a="http://schemas.openxmlformats.org/drawingml/2006/main">
                  <a:graphicData uri="http://schemas.microsoft.com/office/word/2010/wordprocessingGroup">
                    <wpg:wgp>
                      <wpg:cNvGrpSpPr/>
                      <wpg:grpSpPr>
                        <a:xfrm>
                          <a:off x="0" y="0"/>
                          <a:ext cx="5441046" cy="9145"/>
                          <a:chOff x="0" y="0"/>
                          <a:chExt cx="5441046" cy="9145"/>
                        </a:xfrm>
                      </wpg:grpSpPr>
                      <wps:wsp>
                        <wps:cNvPr id="16020" name="Shape 16020"/>
                        <wps:cNvSpPr/>
                        <wps:spPr>
                          <a:xfrm>
                            <a:off x="0" y="0"/>
                            <a:ext cx="5441046" cy="9145"/>
                          </a:xfrm>
                          <a:custGeom>
                            <a:avLst/>
                            <a:gdLst/>
                            <a:ahLst/>
                            <a:cxnLst/>
                            <a:rect l="0" t="0" r="0" b="0"/>
                            <a:pathLst>
                              <a:path w="5441046" h="9145">
                                <a:moveTo>
                                  <a:pt x="0" y="4572"/>
                                </a:moveTo>
                                <a:lnTo>
                                  <a:pt x="5441046" y="4572"/>
                                </a:lnTo>
                              </a:path>
                            </a:pathLst>
                          </a:custGeom>
                          <a:ln w="914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6021" style="width:428.429pt;height:0.72007pt;mso-position-horizontal-relative:char;mso-position-vertical-relative:line" coordsize="54410,91">
                <v:shape id="Shape 16020" style="position:absolute;width:54410;height:91;left:0;top:0;" coordsize="5441046,9145" path="m0,4572l5441046,4572">
                  <v:stroke weight="0.72007pt" endcap="flat" joinstyle="miter" miterlimit="1" on="true" color="#000000"/>
                  <v:fill on="false" color="#000000"/>
                </v:shape>
              </v:group>
            </w:pict>
          </mc:Fallback>
        </mc:AlternateContent>
      </w:r>
    </w:p>
    <w:p w14:paraId="166407EB" w14:textId="77777777" w:rsidR="004C5D1A" w:rsidRDefault="00000000">
      <w:pPr>
        <w:pStyle w:val="Heading1"/>
        <w:ind w:left="422"/>
      </w:pPr>
      <w:r>
        <w:t>O Track 01</w:t>
      </w:r>
    </w:p>
    <w:p w14:paraId="16908B21" w14:textId="77777777" w:rsidR="004C5D1A" w:rsidRDefault="00000000">
      <w:pPr>
        <w:spacing w:after="0" w:line="259" w:lineRule="auto"/>
        <w:ind w:right="0"/>
        <w:jc w:val="left"/>
      </w:pPr>
      <w:r>
        <w:rPr>
          <w:sz w:val="28"/>
        </w:rPr>
        <w:t>TEST I PAPER 2 LISTENING TEST</w:t>
      </w:r>
    </w:p>
    <w:p w14:paraId="423632C7" w14:textId="77777777" w:rsidR="004C5D1A" w:rsidRDefault="00000000">
      <w:pPr>
        <w:spacing w:after="483" w:line="251" w:lineRule="auto"/>
        <w:ind w:left="422" w:right="854" w:firstLine="4"/>
      </w:pPr>
      <w:r>
        <w:rPr>
          <w:sz w:val="22"/>
        </w:rPr>
        <w:t xml:space="preserve">This is Cambridge English Preliminary, Test 1. There are four parts to this test. You will hear each part twice. Before you hear the recording for each part of the test, you will have time to look at the questions. There will also be time for you to check your answers. At the end of the </w:t>
      </w:r>
      <w:proofErr w:type="gramStart"/>
      <w:r>
        <w:rPr>
          <w:sz w:val="22"/>
        </w:rPr>
        <w:t>test</w:t>
      </w:r>
      <w:proofErr w:type="gramEnd"/>
      <w:r>
        <w:rPr>
          <w:sz w:val="22"/>
        </w:rPr>
        <w:t xml:space="preserve"> you will have six minutes to copy your answers onto the answer sheet. The recording will now be stopped. Please ask any questions now, because you are not allowed to speak during the test.</w:t>
      </w:r>
    </w:p>
    <w:p w14:paraId="3446C234" w14:textId="77777777" w:rsidR="004C5D1A" w:rsidRDefault="00000000">
      <w:pPr>
        <w:pStyle w:val="Heading1"/>
        <w:ind w:left="422"/>
      </w:pPr>
      <w:r>
        <w:t>O Track 02</w:t>
      </w:r>
    </w:p>
    <w:p w14:paraId="19950A6D" w14:textId="77777777" w:rsidR="004C5D1A" w:rsidRDefault="00000000">
      <w:pPr>
        <w:spacing w:after="0" w:line="259" w:lineRule="auto"/>
        <w:ind w:left="437" w:right="0" w:hanging="10"/>
        <w:jc w:val="left"/>
      </w:pPr>
      <w:r>
        <w:rPr>
          <w:sz w:val="30"/>
        </w:rPr>
        <w:t>Part 1</w:t>
      </w:r>
    </w:p>
    <w:p w14:paraId="05BDC0A8" w14:textId="77777777" w:rsidR="004C5D1A" w:rsidRDefault="00000000">
      <w:pPr>
        <w:spacing w:after="0" w:line="259" w:lineRule="auto"/>
        <w:ind w:left="437" w:right="0" w:hanging="10"/>
        <w:jc w:val="left"/>
      </w:pPr>
      <w:r>
        <w:t>Look at Part 1. There are seven questions in this part.</w:t>
      </w:r>
    </w:p>
    <w:p w14:paraId="5B94A454" w14:textId="77777777" w:rsidR="004C5D1A" w:rsidRDefault="00000000">
      <w:pPr>
        <w:spacing w:after="0" w:line="259" w:lineRule="auto"/>
        <w:ind w:left="437" w:right="0" w:hanging="10"/>
        <w:jc w:val="left"/>
      </w:pPr>
      <w:r>
        <w:t>For each question, there is a short recording and three pictures.</w:t>
      </w:r>
    </w:p>
    <w:p w14:paraId="7071064D" w14:textId="77777777" w:rsidR="004C5D1A" w:rsidRDefault="00000000">
      <w:pPr>
        <w:spacing w:after="96" w:line="251" w:lineRule="auto"/>
        <w:ind w:left="422" w:right="4152" w:firstLine="4"/>
      </w:pPr>
      <w:r>
        <w:rPr>
          <w:sz w:val="22"/>
        </w:rPr>
        <w:t>Choose the correct picture and tick the box below it. Here is an example:</w:t>
      </w:r>
    </w:p>
    <w:p w14:paraId="3B0BA55E" w14:textId="77777777" w:rsidR="004C5D1A" w:rsidRDefault="00000000">
      <w:pPr>
        <w:spacing w:after="0" w:line="259" w:lineRule="auto"/>
        <w:ind w:left="417" w:right="0" w:hanging="10"/>
        <w:jc w:val="left"/>
      </w:pPr>
      <w:r>
        <w:rPr>
          <w:sz w:val="22"/>
        </w:rPr>
        <w:t>What did the boy buy from the supermarket?</w:t>
      </w:r>
    </w:p>
    <w:tbl>
      <w:tblPr>
        <w:tblStyle w:val="TableGrid"/>
        <w:tblW w:w="8492" w:type="dxa"/>
        <w:tblInd w:w="422" w:type="dxa"/>
        <w:tblCellMar>
          <w:top w:w="0" w:type="dxa"/>
          <w:left w:w="0" w:type="dxa"/>
          <w:bottom w:w="0" w:type="dxa"/>
          <w:right w:w="0" w:type="dxa"/>
        </w:tblCellMar>
        <w:tblLook w:val="04A0" w:firstRow="1" w:lastRow="0" w:firstColumn="1" w:lastColumn="0" w:noHBand="0" w:noVBand="1"/>
      </w:tblPr>
      <w:tblGrid>
        <w:gridCol w:w="1085"/>
        <w:gridCol w:w="7407"/>
      </w:tblGrid>
      <w:tr w:rsidR="004C5D1A" w14:paraId="605F7F52" w14:textId="77777777">
        <w:trPr>
          <w:trHeight w:val="1080"/>
        </w:trPr>
        <w:tc>
          <w:tcPr>
            <w:tcW w:w="1085" w:type="dxa"/>
            <w:tcBorders>
              <w:top w:val="nil"/>
              <w:left w:val="nil"/>
              <w:bottom w:val="nil"/>
              <w:right w:val="nil"/>
            </w:tcBorders>
          </w:tcPr>
          <w:p w14:paraId="48D3E87B" w14:textId="77777777" w:rsidR="004C5D1A" w:rsidRDefault="00000000">
            <w:pPr>
              <w:spacing w:after="0" w:line="259" w:lineRule="auto"/>
              <w:ind w:left="0" w:right="0"/>
              <w:jc w:val="left"/>
            </w:pPr>
            <w:r>
              <w:t>Mum:</w:t>
            </w:r>
          </w:p>
          <w:p w14:paraId="048A8EA7" w14:textId="77777777" w:rsidR="004C5D1A" w:rsidRDefault="00000000">
            <w:pPr>
              <w:spacing w:after="0" w:line="259" w:lineRule="auto"/>
              <w:ind w:left="0" w:right="0"/>
              <w:jc w:val="left"/>
            </w:pPr>
            <w:r>
              <w:t>Michael:</w:t>
            </w:r>
          </w:p>
          <w:p w14:paraId="528F5995" w14:textId="77777777" w:rsidR="004C5D1A" w:rsidRDefault="00000000">
            <w:pPr>
              <w:spacing w:after="0" w:line="259" w:lineRule="auto"/>
              <w:ind w:left="0" w:right="0"/>
              <w:jc w:val="left"/>
            </w:pPr>
            <w:r>
              <w:t>Mum:</w:t>
            </w:r>
          </w:p>
          <w:p w14:paraId="606C9CD1" w14:textId="77777777" w:rsidR="004C5D1A" w:rsidRDefault="00000000">
            <w:pPr>
              <w:spacing w:after="0" w:line="259" w:lineRule="auto"/>
              <w:ind w:left="0" w:right="0"/>
              <w:jc w:val="left"/>
            </w:pPr>
            <w:r>
              <w:t>Michael:</w:t>
            </w:r>
          </w:p>
        </w:tc>
        <w:tc>
          <w:tcPr>
            <w:tcW w:w="7407" w:type="dxa"/>
            <w:tcBorders>
              <w:top w:val="nil"/>
              <w:left w:val="nil"/>
              <w:bottom w:val="nil"/>
              <w:right w:val="nil"/>
            </w:tcBorders>
          </w:tcPr>
          <w:p w14:paraId="41C8E926" w14:textId="77777777" w:rsidR="004C5D1A" w:rsidRDefault="00000000">
            <w:pPr>
              <w:spacing w:after="0" w:line="259" w:lineRule="auto"/>
              <w:ind w:left="14" w:right="0"/>
              <w:jc w:val="left"/>
            </w:pPr>
            <w:r>
              <w:t>Did you remember the shopping, Michael?</w:t>
            </w:r>
          </w:p>
          <w:p w14:paraId="53A52DDF" w14:textId="77777777" w:rsidR="004C5D1A" w:rsidRDefault="00000000">
            <w:pPr>
              <w:spacing w:after="0" w:line="259" w:lineRule="auto"/>
              <w:ind w:left="0" w:right="0"/>
              <w:jc w:val="left"/>
            </w:pPr>
            <w:r>
              <w:t>Well, I've bought the eggs. Here you are, Mum.</w:t>
            </w:r>
          </w:p>
          <w:p w14:paraId="02DDA067" w14:textId="77777777" w:rsidR="004C5D1A" w:rsidRDefault="00000000">
            <w:pPr>
              <w:spacing w:after="15" w:line="259" w:lineRule="auto"/>
              <w:ind w:left="0" w:right="0"/>
              <w:jc w:val="left"/>
            </w:pPr>
            <w:r>
              <w:t>What about the loaf of bread?</w:t>
            </w:r>
          </w:p>
          <w:p w14:paraId="0B5F4179" w14:textId="77777777" w:rsidR="004C5D1A" w:rsidRDefault="00000000">
            <w:pPr>
              <w:spacing w:after="0" w:line="259" w:lineRule="auto"/>
              <w:ind w:left="14" w:right="0"/>
            </w:pPr>
            <w:r>
              <w:t>I didn't have enough money. If you give me some more, I'll go back and get it,</w:t>
            </w:r>
          </w:p>
        </w:tc>
      </w:tr>
    </w:tbl>
    <w:p w14:paraId="4AA45EBF" w14:textId="77777777" w:rsidR="004C5D1A" w:rsidRDefault="00000000">
      <w:pPr>
        <w:spacing w:after="0" w:line="259" w:lineRule="auto"/>
        <w:ind w:left="1512" w:right="0"/>
        <w:jc w:val="left"/>
      </w:pPr>
      <w:r>
        <w:rPr>
          <w:sz w:val="26"/>
        </w:rPr>
        <w:t>and the milk as well.</w:t>
      </w:r>
    </w:p>
    <w:p w14:paraId="1ED39A82" w14:textId="77777777" w:rsidR="004C5D1A" w:rsidRDefault="00000000">
      <w:pPr>
        <w:spacing w:after="77"/>
      </w:pPr>
      <w:r>
        <w:t>The first picture is correct so there is a tick in box A. Now look at the pictures for question 1.</w:t>
      </w:r>
    </w:p>
    <w:p w14:paraId="36DB2DE4" w14:textId="77777777" w:rsidR="004C5D1A" w:rsidRDefault="00000000">
      <w:pPr>
        <w:spacing w:line="322" w:lineRule="auto"/>
        <w:ind w:left="427" w:right="2165"/>
      </w:pPr>
      <w:r>
        <w:t>We are now ready to start. Listen carefully. You will hear each recording twice. 1 Which place didn 't the boy visit?</w:t>
      </w:r>
    </w:p>
    <w:p w14:paraId="117C544E" w14:textId="77777777" w:rsidR="004C5D1A" w:rsidRDefault="00000000">
      <w:pPr>
        <w:tabs>
          <w:tab w:val="center" w:pos="619"/>
          <w:tab w:val="center" w:pos="4515"/>
        </w:tabs>
        <w:ind w:left="0" w:right="0"/>
        <w:jc w:val="left"/>
      </w:pPr>
      <w:r>
        <w:tab/>
        <w:t>Girl:</w:t>
      </w:r>
      <w:r>
        <w:tab/>
        <w:t>Have you seen this notice? There's a trip to London next week.</w:t>
      </w:r>
    </w:p>
    <w:p w14:paraId="69BAEAF5" w14:textId="77777777" w:rsidR="004C5D1A" w:rsidRDefault="00000000">
      <w:pPr>
        <w:tabs>
          <w:tab w:val="center" w:pos="622"/>
          <w:tab w:val="center" w:pos="3221"/>
        </w:tabs>
        <w:ind w:left="0" w:right="0"/>
        <w:jc w:val="left"/>
      </w:pPr>
      <w:r>
        <w:tab/>
        <w:t>Boy:</w:t>
      </w:r>
      <w:r>
        <w:tab/>
        <w:t>Excellent! I went there once before.</w:t>
      </w:r>
    </w:p>
    <w:p w14:paraId="42D4A2CE" w14:textId="77777777" w:rsidR="004C5D1A" w:rsidRDefault="00000000">
      <w:pPr>
        <w:spacing w:after="159"/>
        <w:ind w:left="29" w:right="1042" w:firstLine="394"/>
      </w:pPr>
      <w:r>
        <w:t>Girl: Yes, I'm looking forward to it. Did you go on the last trip? To Bristol? Boy: Yes. Don't you remember? We had dinner at that Italian restaurant. It was the trip to Stratford I missed. I had relatives staying with me at the time. o Now listen again.</w:t>
      </w:r>
    </w:p>
    <w:tbl>
      <w:tblPr>
        <w:tblStyle w:val="TableGrid"/>
        <w:tblpPr w:vertAnchor="text" w:tblpX="29" w:tblpY="312"/>
        <w:tblOverlap w:val="never"/>
        <w:tblW w:w="8492" w:type="dxa"/>
        <w:tblInd w:w="0" w:type="dxa"/>
        <w:tblCellMar>
          <w:top w:w="3" w:type="dxa"/>
          <w:left w:w="0" w:type="dxa"/>
          <w:bottom w:w="0" w:type="dxa"/>
          <w:right w:w="0" w:type="dxa"/>
        </w:tblCellMar>
        <w:tblLook w:val="04A0" w:firstRow="1" w:lastRow="0" w:firstColumn="1" w:lastColumn="0" w:noHBand="0" w:noVBand="1"/>
      </w:tblPr>
      <w:tblGrid>
        <w:gridCol w:w="379"/>
        <w:gridCol w:w="1099"/>
        <w:gridCol w:w="7014"/>
      </w:tblGrid>
      <w:tr w:rsidR="004C5D1A" w14:paraId="41CE0A61" w14:textId="77777777">
        <w:trPr>
          <w:trHeight w:val="242"/>
        </w:trPr>
        <w:tc>
          <w:tcPr>
            <w:tcW w:w="379" w:type="dxa"/>
            <w:tcBorders>
              <w:top w:val="nil"/>
              <w:left w:val="nil"/>
              <w:bottom w:val="nil"/>
              <w:right w:val="nil"/>
            </w:tcBorders>
          </w:tcPr>
          <w:p w14:paraId="72767E97" w14:textId="77777777" w:rsidR="004C5D1A" w:rsidRDefault="00000000">
            <w:pPr>
              <w:spacing w:after="0" w:line="259" w:lineRule="auto"/>
              <w:ind w:left="0" w:right="0"/>
              <w:jc w:val="left"/>
            </w:pPr>
            <w:r>
              <w:rPr>
                <w:noProof/>
              </w:rPr>
              <w:drawing>
                <wp:inline distT="0" distB="0" distL="0" distR="0" wp14:anchorId="7E75D35F" wp14:editId="093AD46F">
                  <wp:extent cx="60964" cy="57917"/>
                  <wp:effectExtent l="0" t="0" r="0" b="0"/>
                  <wp:docPr id="16016" name="Picture 16016"/>
                  <wp:cNvGraphicFramePr/>
                  <a:graphic xmlns:a="http://schemas.openxmlformats.org/drawingml/2006/main">
                    <a:graphicData uri="http://schemas.openxmlformats.org/drawingml/2006/picture">
                      <pic:pic xmlns:pic="http://schemas.openxmlformats.org/drawingml/2006/picture">
                        <pic:nvPicPr>
                          <pic:cNvPr id="16016" name="Picture 16016"/>
                          <pic:cNvPicPr/>
                        </pic:nvPicPr>
                        <pic:blipFill>
                          <a:blip r:embed="rId5"/>
                          <a:stretch>
                            <a:fillRect/>
                          </a:stretch>
                        </pic:blipFill>
                        <pic:spPr>
                          <a:xfrm>
                            <a:off x="0" y="0"/>
                            <a:ext cx="60964" cy="57917"/>
                          </a:xfrm>
                          <a:prstGeom prst="rect">
                            <a:avLst/>
                          </a:prstGeom>
                        </pic:spPr>
                      </pic:pic>
                    </a:graphicData>
                  </a:graphic>
                </wp:inline>
              </w:drawing>
            </w:r>
          </w:p>
        </w:tc>
        <w:tc>
          <w:tcPr>
            <w:tcW w:w="1099" w:type="dxa"/>
            <w:tcBorders>
              <w:top w:val="nil"/>
              <w:left w:val="nil"/>
              <w:bottom w:val="nil"/>
              <w:right w:val="nil"/>
            </w:tcBorders>
          </w:tcPr>
          <w:p w14:paraId="46E36B2E" w14:textId="77777777" w:rsidR="004C5D1A" w:rsidRDefault="00000000">
            <w:pPr>
              <w:spacing w:after="0" w:line="259" w:lineRule="auto"/>
              <w:ind w:left="19" w:right="0"/>
              <w:jc w:val="left"/>
            </w:pPr>
            <w:r>
              <w:rPr>
                <w:sz w:val="18"/>
              </w:rPr>
              <w:t>Boy:</w:t>
            </w:r>
          </w:p>
        </w:tc>
        <w:tc>
          <w:tcPr>
            <w:tcW w:w="7013" w:type="dxa"/>
            <w:tcBorders>
              <w:top w:val="nil"/>
              <w:left w:val="nil"/>
              <w:bottom w:val="nil"/>
              <w:right w:val="nil"/>
            </w:tcBorders>
          </w:tcPr>
          <w:p w14:paraId="1D939529" w14:textId="77777777" w:rsidR="004C5D1A" w:rsidRDefault="00000000">
            <w:pPr>
              <w:spacing w:after="0" w:line="259" w:lineRule="auto"/>
              <w:ind w:left="0" w:right="0"/>
              <w:jc w:val="left"/>
            </w:pPr>
            <w:r>
              <w:t>We're going to the cinema on Friday, aren't we?</w:t>
            </w:r>
          </w:p>
        </w:tc>
      </w:tr>
      <w:tr w:rsidR="004C5D1A" w14:paraId="5CD11704" w14:textId="77777777">
        <w:trPr>
          <w:trHeight w:val="281"/>
        </w:trPr>
        <w:tc>
          <w:tcPr>
            <w:tcW w:w="379" w:type="dxa"/>
            <w:tcBorders>
              <w:top w:val="nil"/>
              <w:left w:val="nil"/>
              <w:bottom w:val="nil"/>
              <w:right w:val="nil"/>
            </w:tcBorders>
            <w:vAlign w:val="bottom"/>
          </w:tcPr>
          <w:p w14:paraId="187105D4" w14:textId="77777777" w:rsidR="004C5D1A" w:rsidRDefault="00000000">
            <w:pPr>
              <w:spacing w:after="0" w:line="259" w:lineRule="auto"/>
              <w:ind w:left="0" w:right="0"/>
              <w:jc w:val="left"/>
            </w:pPr>
            <w:r>
              <w:rPr>
                <w:noProof/>
              </w:rPr>
              <w:drawing>
                <wp:inline distT="0" distB="0" distL="0" distR="0" wp14:anchorId="30F44F9C" wp14:editId="279EF0BC">
                  <wp:extent cx="64012" cy="48773"/>
                  <wp:effectExtent l="0" t="0" r="0" b="0"/>
                  <wp:docPr id="1898" name="Picture 1898"/>
                  <wp:cNvGraphicFramePr/>
                  <a:graphic xmlns:a="http://schemas.openxmlformats.org/drawingml/2006/main">
                    <a:graphicData uri="http://schemas.openxmlformats.org/drawingml/2006/picture">
                      <pic:pic xmlns:pic="http://schemas.openxmlformats.org/drawingml/2006/picture">
                        <pic:nvPicPr>
                          <pic:cNvPr id="1898" name="Picture 1898"/>
                          <pic:cNvPicPr/>
                        </pic:nvPicPr>
                        <pic:blipFill>
                          <a:blip r:embed="rId6"/>
                          <a:stretch>
                            <a:fillRect/>
                          </a:stretch>
                        </pic:blipFill>
                        <pic:spPr>
                          <a:xfrm>
                            <a:off x="0" y="0"/>
                            <a:ext cx="64012" cy="48773"/>
                          </a:xfrm>
                          <a:prstGeom prst="rect">
                            <a:avLst/>
                          </a:prstGeom>
                        </pic:spPr>
                      </pic:pic>
                    </a:graphicData>
                  </a:graphic>
                </wp:inline>
              </w:drawing>
            </w:r>
          </w:p>
        </w:tc>
        <w:tc>
          <w:tcPr>
            <w:tcW w:w="1099" w:type="dxa"/>
            <w:tcBorders>
              <w:top w:val="nil"/>
              <w:left w:val="nil"/>
              <w:bottom w:val="nil"/>
              <w:right w:val="nil"/>
            </w:tcBorders>
          </w:tcPr>
          <w:p w14:paraId="42F960A5" w14:textId="77777777" w:rsidR="004C5D1A" w:rsidRDefault="00000000">
            <w:pPr>
              <w:spacing w:after="0" w:line="259" w:lineRule="auto"/>
              <w:ind w:left="14" w:right="0"/>
              <w:jc w:val="left"/>
            </w:pPr>
            <w:r>
              <w:rPr>
                <w:sz w:val="26"/>
              </w:rPr>
              <w:t>Girl:</w:t>
            </w:r>
          </w:p>
        </w:tc>
        <w:tc>
          <w:tcPr>
            <w:tcW w:w="7013" w:type="dxa"/>
            <w:tcBorders>
              <w:top w:val="nil"/>
              <w:left w:val="nil"/>
              <w:bottom w:val="nil"/>
              <w:right w:val="nil"/>
            </w:tcBorders>
          </w:tcPr>
          <w:p w14:paraId="73FD707B" w14:textId="77777777" w:rsidR="004C5D1A" w:rsidRDefault="00000000">
            <w:pPr>
              <w:spacing w:after="0" w:line="259" w:lineRule="auto"/>
              <w:ind w:left="0" w:right="0"/>
              <w:jc w:val="left"/>
            </w:pPr>
            <w:r>
              <w:t>Yes, Friday evening. We're meeting at half past seven.</w:t>
            </w:r>
          </w:p>
        </w:tc>
      </w:tr>
      <w:tr w:rsidR="004C5D1A" w14:paraId="6EFC25AE" w14:textId="77777777">
        <w:trPr>
          <w:trHeight w:val="260"/>
        </w:trPr>
        <w:tc>
          <w:tcPr>
            <w:tcW w:w="379" w:type="dxa"/>
            <w:tcBorders>
              <w:top w:val="nil"/>
              <w:left w:val="nil"/>
              <w:bottom w:val="nil"/>
              <w:right w:val="nil"/>
            </w:tcBorders>
          </w:tcPr>
          <w:p w14:paraId="5C6CE9DD" w14:textId="77777777" w:rsidR="004C5D1A" w:rsidRDefault="00000000">
            <w:pPr>
              <w:spacing w:after="0" w:line="259" w:lineRule="auto"/>
              <w:ind w:left="0" w:right="0"/>
              <w:jc w:val="left"/>
            </w:pPr>
            <w:r>
              <w:rPr>
                <w:noProof/>
              </w:rPr>
              <w:drawing>
                <wp:inline distT="0" distB="0" distL="0" distR="0" wp14:anchorId="178626B4" wp14:editId="10878908">
                  <wp:extent cx="64012" cy="88400"/>
                  <wp:effectExtent l="0" t="0" r="0" b="0"/>
                  <wp:docPr id="16018" name="Picture 16018"/>
                  <wp:cNvGraphicFramePr/>
                  <a:graphic xmlns:a="http://schemas.openxmlformats.org/drawingml/2006/main">
                    <a:graphicData uri="http://schemas.openxmlformats.org/drawingml/2006/picture">
                      <pic:pic xmlns:pic="http://schemas.openxmlformats.org/drawingml/2006/picture">
                        <pic:nvPicPr>
                          <pic:cNvPr id="16018" name="Picture 16018"/>
                          <pic:cNvPicPr/>
                        </pic:nvPicPr>
                        <pic:blipFill>
                          <a:blip r:embed="rId7"/>
                          <a:stretch>
                            <a:fillRect/>
                          </a:stretch>
                        </pic:blipFill>
                        <pic:spPr>
                          <a:xfrm>
                            <a:off x="0" y="0"/>
                            <a:ext cx="64012" cy="88400"/>
                          </a:xfrm>
                          <a:prstGeom prst="rect">
                            <a:avLst/>
                          </a:prstGeom>
                        </pic:spPr>
                      </pic:pic>
                    </a:graphicData>
                  </a:graphic>
                </wp:inline>
              </w:drawing>
            </w:r>
          </w:p>
        </w:tc>
        <w:tc>
          <w:tcPr>
            <w:tcW w:w="1099" w:type="dxa"/>
            <w:tcBorders>
              <w:top w:val="nil"/>
              <w:left w:val="nil"/>
              <w:bottom w:val="nil"/>
              <w:right w:val="nil"/>
            </w:tcBorders>
          </w:tcPr>
          <w:p w14:paraId="5954B553" w14:textId="77777777" w:rsidR="004C5D1A" w:rsidRDefault="00000000">
            <w:pPr>
              <w:spacing w:after="0" w:line="259" w:lineRule="auto"/>
              <w:ind w:left="19" w:right="0"/>
              <w:jc w:val="left"/>
            </w:pPr>
            <w:r>
              <w:rPr>
                <w:sz w:val="18"/>
              </w:rPr>
              <w:t>Boy:</w:t>
            </w:r>
          </w:p>
        </w:tc>
        <w:tc>
          <w:tcPr>
            <w:tcW w:w="7013" w:type="dxa"/>
            <w:tcBorders>
              <w:top w:val="nil"/>
              <w:left w:val="nil"/>
              <w:bottom w:val="nil"/>
              <w:right w:val="nil"/>
            </w:tcBorders>
          </w:tcPr>
          <w:p w14:paraId="21BD1C87" w14:textId="77777777" w:rsidR="004C5D1A" w:rsidRDefault="00000000">
            <w:pPr>
              <w:spacing w:after="0" w:line="259" w:lineRule="auto"/>
              <w:ind w:left="19" w:right="0"/>
            </w:pPr>
            <w:r>
              <w:t>But we'll miss the beginning of the film! It starts at a quarter past seven.</w:t>
            </w:r>
          </w:p>
        </w:tc>
      </w:tr>
    </w:tbl>
    <w:p w14:paraId="5A3E7EB8" w14:textId="77777777" w:rsidR="004C5D1A" w:rsidRDefault="00000000">
      <w:pPr>
        <w:tabs>
          <w:tab w:val="center" w:pos="1997"/>
        </w:tabs>
        <w:spacing w:after="1603"/>
        <w:ind w:left="0" w:right="0"/>
        <w:jc w:val="left"/>
      </w:pPr>
      <w:r>
        <w:rPr>
          <w:noProof/>
        </w:rPr>
        <w:drawing>
          <wp:anchor distT="0" distB="0" distL="114300" distR="114300" simplePos="0" relativeHeight="251658240" behindDoc="0" locked="0" layoutInCell="1" allowOverlap="0" wp14:anchorId="3AA0AFE1" wp14:editId="41881884">
            <wp:simplePos x="0" y="0"/>
            <wp:positionH relativeFrom="column">
              <wp:posOffset>-3047</wp:posOffset>
            </wp:positionH>
            <wp:positionV relativeFrom="paragraph">
              <wp:posOffset>219273</wp:posOffset>
            </wp:positionV>
            <wp:extent cx="15241" cy="12193"/>
            <wp:effectExtent l="0" t="0" r="0" b="0"/>
            <wp:wrapSquare wrapText="bothSides"/>
            <wp:docPr id="1895" name="Picture 1895"/>
            <wp:cNvGraphicFramePr/>
            <a:graphic xmlns:a="http://schemas.openxmlformats.org/drawingml/2006/main">
              <a:graphicData uri="http://schemas.openxmlformats.org/drawingml/2006/picture">
                <pic:pic xmlns:pic="http://schemas.openxmlformats.org/drawingml/2006/picture">
                  <pic:nvPicPr>
                    <pic:cNvPr id="1895" name="Picture 1895"/>
                    <pic:cNvPicPr/>
                  </pic:nvPicPr>
                  <pic:blipFill>
                    <a:blip r:embed="rId8"/>
                    <a:stretch>
                      <a:fillRect/>
                    </a:stretch>
                  </pic:blipFill>
                  <pic:spPr>
                    <a:xfrm>
                      <a:off x="0" y="0"/>
                      <a:ext cx="15241" cy="12193"/>
                    </a:xfrm>
                    <a:prstGeom prst="rect">
                      <a:avLst/>
                    </a:prstGeom>
                  </pic:spPr>
                </pic:pic>
              </a:graphicData>
            </a:graphic>
          </wp:anchor>
        </w:drawing>
      </w:r>
      <w:r>
        <w:rPr>
          <w:noProof/>
        </w:rPr>
        <w:drawing>
          <wp:anchor distT="0" distB="0" distL="114300" distR="114300" simplePos="0" relativeHeight="251659264" behindDoc="0" locked="0" layoutInCell="1" allowOverlap="0" wp14:anchorId="1D214843" wp14:editId="20DDF0AF">
            <wp:simplePos x="0" y="0"/>
            <wp:positionH relativeFrom="column">
              <wp:posOffset>6096</wp:posOffset>
            </wp:positionH>
            <wp:positionV relativeFrom="paragraph">
              <wp:posOffset>295480</wp:posOffset>
            </wp:positionV>
            <wp:extent cx="76205" cy="36580"/>
            <wp:effectExtent l="0" t="0" r="0" b="0"/>
            <wp:wrapSquare wrapText="bothSides"/>
            <wp:docPr id="1897" name="Picture 1897"/>
            <wp:cNvGraphicFramePr/>
            <a:graphic xmlns:a="http://schemas.openxmlformats.org/drawingml/2006/main">
              <a:graphicData uri="http://schemas.openxmlformats.org/drawingml/2006/picture">
                <pic:pic xmlns:pic="http://schemas.openxmlformats.org/drawingml/2006/picture">
                  <pic:nvPicPr>
                    <pic:cNvPr id="1897" name="Picture 1897"/>
                    <pic:cNvPicPr/>
                  </pic:nvPicPr>
                  <pic:blipFill>
                    <a:blip r:embed="rId9"/>
                    <a:stretch>
                      <a:fillRect/>
                    </a:stretch>
                  </pic:blipFill>
                  <pic:spPr>
                    <a:xfrm>
                      <a:off x="0" y="0"/>
                      <a:ext cx="76205" cy="36580"/>
                    </a:xfrm>
                    <a:prstGeom prst="rect">
                      <a:avLst/>
                    </a:prstGeom>
                  </pic:spPr>
                </pic:pic>
              </a:graphicData>
            </a:graphic>
          </wp:anchor>
        </w:drawing>
      </w:r>
      <w:r>
        <w:rPr>
          <w:noProof/>
        </w:rPr>
        <w:drawing>
          <wp:inline distT="0" distB="0" distL="0" distR="0" wp14:anchorId="7D6721D8" wp14:editId="788A451D">
            <wp:extent cx="64012" cy="54869"/>
            <wp:effectExtent l="0" t="0" r="0" b="0"/>
            <wp:docPr id="1893" name="Picture 1893"/>
            <wp:cNvGraphicFramePr/>
            <a:graphic xmlns:a="http://schemas.openxmlformats.org/drawingml/2006/main">
              <a:graphicData uri="http://schemas.openxmlformats.org/drawingml/2006/picture">
                <pic:pic xmlns:pic="http://schemas.openxmlformats.org/drawingml/2006/picture">
                  <pic:nvPicPr>
                    <pic:cNvPr id="1893" name="Picture 1893"/>
                    <pic:cNvPicPr/>
                  </pic:nvPicPr>
                  <pic:blipFill>
                    <a:blip r:embed="rId10"/>
                    <a:stretch>
                      <a:fillRect/>
                    </a:stretch>
                  </pic:blipFill>
                  <pic:spPr>
                    <a:xfrm>
                      <a:off x="0" y="0"/>
                      <a:ext cx="64012" cy="54869"/>
                    </a:xfrm>
                    <a:prstGeom prst="rect">
                      <a:avLst/>
                    </a:prstGeom>
                  </pic:spPr>
                </pic:pic>
              </a:graphicData>
            </a:graphic>
          </wp:inline>
        </w:drawing>
      </w:r>
      <w:r>
        <w:tab/>
        <w:t>2 What time does the film start?</w:t>
      </w:r>
    </w:p>
    <w:p w14:paraId="2A903216" w14:textId="77777777" w:rsidR="004C5D1A" w:rsidRDefault="00000000">
      <w:pPr>
        <w:spacing w:after="0" w:line="259" w:lineRule="auto"/>
        <w:ind w:left="0" w:right="14"/>
        <w:jc w:val="right"/>
      </w:pPr>
      <w:r>
        <w:rPr>
          <w:sz w:val="30"/>
        </w:rPr>
        <w:lastRenderedPageBreak/>
        <w:t>121</w:t>
      </w:r>
    </w:p>
    <w:p w14:paraId="78DE3647" w14:textId="77777777" w:rsidR="004C5D1A" w:rsidRDefault="00000000">
      <w:pPr>
        <w:spacing w:after="120"/>
        <w:ind w:left="700" w:right="422"/>
      </w:pPr>
      <w:r>
        <w:t>Girl: That's when the doors open. And there are always lots of adverts. We need to be sitting down by a quarter to eight when it begins. Now listen again.</w:t>
      </w:r>
    </w:p>
    <w:p w14:paraId="7FD53C26" w14:textId="77777777" w:rsidR="004C5D1A" w:rsidRDefault="00000000">
      <w:pPr>
        <w:numPr>
          <w:ilvl w:val="0"/>
          <w:numId w:val="1"/>
        </w:numPr>
        <w:spacing w:after="0" w:line="259" w:lineRule="auto"/>
        <w:ind w:left="1074" w:right="0" w:hanging="374"/>
      </w:pPr>
      <w:r>
        <w:rPr>
          <w:sz w:val="22"/>
        </w:rPr>
        <w:t>What should the child take on the trip?</w:t>
      </w:r>
    </w:p>
    <w:p w14:paraId="32716F79" w14:textId="77777777" w:rsidR="004C5D1A" w:rsidRDefault="00000000">
      <w:pPr>
        <w:spacing w:after="121"/>
        <w:ind w:left="700" w:right="643"/>
      </w:pPr>
      <w:r>
        <w:t>Woman: Hello. This is Alison from the school. Just calling to let you know about the trip this week. There'll be a stop on the way for sandwiches but we'll make these at the school. When we arrive, we're going for a long walk. It might rain so your child will need walking shoes or boots. The centre provides raincoats so there's no need to pack those. Now listen again.</w:t>
      </w:r>
    </w:p>
    <w:p w14:paraId="44CE3D90" w14:textId="77777777" w:rsidR="004C5D1A" w:rsidRDefault="00000000">
      <w:pPr>
        <w:numPr>
          <w:ilvl w:val="0"/>
          <w:numId w:val="1"/>
        </w:numPr>
        <w:spacing w:after="35"/>
        <w:ind w:left="1074" w:right="0" w:hanging="374"/>
      </w:pPr>
      <w:r>
        <w:t>What did the man do for the first time on his holiday?</w:t>
      </w:r>
    </w:p>
    <w:p w14:paraId="371C9787" w14:textId="77777777" w:rsidR="004C5D1A" w:rsidRDefault="00000000">
      <w:pPr>
        <w:tabs>
          <w:tab w:val="center" w:pos="1090"/>
          <w:tab w:val="center" w:pos="3065"/>
        </w:tabs>
        <w:ind w:left="0" w:right="0"/>
        <w:jc w:val="left"/>
      </w:pPr>
      <w:r>
        <w:tab/>
        <w:t>Woman:</w:t>
      </w:r>
      <w:r>
        <w:tab/>
        <w:t>So, how was your holiday?</w:t>
      </w:r>
    </w:p>
    <w:p w14:paraId="5EEDE431" w14:textId="77777777" w:rsidR="004C5D1A" w:rsidRDefault="00000000">
      <w:pPr>
        <w:spacing w:after="125"/>
        <w:ind w:left="700" w:right="422"/>
      </w:pPr>
      <w:r>
        <w:t>Man: Great! Believe it or not, it was the first time I'd travelled by plane since I was a teenager. And I decided to go camping for a change, which was a totally new experience for me and I really enjoyed it. There was even a riding school next to the campsite so I was able to do some horse-riding. Now listen again.</w:t>
      </w:r>
    </w:p>
    <w:p w14:paraId="675816F2" w14:textId="77777777" w:rsidR="004C5D1A" w:rsidRDefault="00000000">
      <w:pPr>
        <w:numPr>
          <w:ilvl w:val="0"/>
          <w:numId w:val="1"/>
        </w:numPr>
        <w:ind w:left="1074" w:right="0" w:hanging="374"/>
      </w:pPr>
      <w:r>
        <w:t>Where did the woman last see her mobile phone?</w:t>
      </w:r>
    </w:p>
    <w:tbl>
      <w:tblPr>
        <w:tblStyle w:val="TableGrid"/>
        <w:tblW w:w="8194" w:type="dxa"/>
        <w:tblInd w:w="701" w:type="dxa"/>
        <w:tblCellMar>
          <w:top w:w="0" w:type="dxa"/>
          <w:left w:w="0" w:type="dxa"/>
          <w:bottom w:w="0" w:type="dxa"/>
          <w:right w:w="0" w:type="dxa"/>
        </w:tblCellMar>
        <w:tblLook w:val="04A0" w:firstRow="1" w:lastRow="0" w:firstColumn="1" w:lastColumn="0" w:noHBand="0" w:noVBand="1"/>
      </w:tblPr>
      <w:tblGrid>
        <w:gridCol w:w="1109"/>
        <w:gridCol w:w="7085"/>
      </w:tblGrid>
      <w:tr w:rsidR="004C5D1A" w14:paraId="29A559F7" w14:textId="77777777">
        <w:trPr>
          <w:trHeight w:val="1575"/>
        </w:trPr>
        <w:tc>
          <w:tcPr>
            <w:tcW w:w="1109" w:type="dxa"/>
            <w:tcBorders>
              <w:top w:val="nil"/>
              <w:left w:val="nil"/>
              <w:bottom w:val="nil"/>
              <w:right w:val="nil"/>
            </w:tcBorders>
          </w:tcPr>
          <w:p w14:paraId="39753860" w14:textId="77777777" w:rsidR="004C5D1A" w:rsidRDefault="00000000">
            <w:pPr>
              <w:spacing w:after="0" w:line="259" w:lineRule="auto"/>
              <w:ind w:left="19" w:right="0"/>
              <w:jc w:val="left"/>
            </w:pPr>
            <w:r>
              <w:t>Man:</w:t>
            </w:r>
          </w:p>
          <w:p w14:paraId="61009B62" w14:textId="77777777" w:rsidR="004C5D1A" w:rsidRDefault="00000000">
            <w:pPr>
              <w:spacing w:after="0" w:line="259" w:lineRule="auto"/>
              <w:ind w:left="0" w:right="0"/>
              <w:jc w:val="left"/>
            </w:pPr>
            <w:r>
              <w:t>Woman:</w:t>
            </w:r>
          </w:p>
          <w:p w14:paraId="6F55D6A4" w14:textId="77777777" w:rsidR="004C5D1A" w:rsidRDefault="00000000">
            <w:pPr>
              <w:spacing w:after="221" w:line="259" w:lineRule="auto"/>
              <w:ind w:left="19" w:right="0"/>
              <w:jc w:val="left"/>
            </w:pPr>
            <w:r>
              <w:t>Man:</w:t>
            </w:r>
          </w:p>
          <w:p w14:paraId="4B183BD3" w14:textId="77777777" w:rsidR="004C5D1A" w:rsidRDefault="00000000">
            <w:pPr>
              <w:spacing w:after="0" w:line="259" w:lineRule="auto"/>
              <w:ind w:left="0" w:right="0"/>
              <w:jc w:val="left"/>
            </w:pPr>
            <w:r>
              <w:t>Woman:</w:t>
            </w:r>
          </w:p>
        </w:tc>
        <w:tc>
          <w:tcPr>
            <w:tcW w:w="7085" w:type="dxa"/>
            <w:tcBorders>
              <w:top w:val="nil"/>
              <w:left w:val="nil"/>
              <w:bottom w:val="nil"/>
              <w:right w:val="nil"/>
            </w:tcBorders>
          </w:tcPr>
          <w:p w14:paraId="7BBBFD5E" w14:textId="77777777" w:rsidR="004C5D1A" w:rsidRDefault="00000000">
            <w:pPr>
              <w:spacing w:after="0" w:line="259" w:lineRule="auto"/>
              <w:ind w:left="10" w:right="0"/>
              <w:jc w:val="left"/>
            </w:pPr>
            <w:r>
              <w:t>Have you lost something?</w:t>
            </w:r>
          </w:p>
          <w:p w14:paraId="75F3F8AE" w14:textId="77777777" w:rsidR="004C5D1A" w:rsidRDefault="00000000">
            <w:pPr>
              <w:spacing w:after="0" w:line="259" w:lineRule="auto"/>
              <w:ind w:left="10" w:right="0"/>
              <w:jc w:val="left"/>
            </w:pPr>
            <w:r>
              <w:t>My phone. It was in my handbag the last time I saw it.</w:t>
            </w:r>
          </w:p>
          <w:p w14:paraId="2B981D07" w14:textId="77777777" w:rsidR="004C5D1A" w:rsidRDefault="00000000">
            <w:pPr>
              <w:spacing w:after="52" w:line="234" w:lineRule="auto"/>
              <w:ind w:left="0" w:right="0" w:firstLine="10"/>
              <w:jc w:val="left"/>
            </w:pPr>
            <w:r>
              <w:t>But I saw you take it out a minute ago. Then you put your bag on the chair and went off somewhere.</w:t>
            </w:r>
          </w:p>
          <w:p w14:paraId="059E6C17" w14:textId="77777777" w:rsidR="004C5D1A" w:rsidRDefault="00000000">
            <w:pPr>
              <w:spacing w:after="0" w:line="259" w:lineRule="auto"/>
              <w:ind w:left="5" w:right="0" w:hanging="5"/>
            </w:pPr>
            <w:r>
              <w:t>Oh, that's right! I took it with me into the bathroom and put it next to the basin. I hope it's still there.</w:t>
            </w:r>
          </w:p>
        </w:tc>
      </w:tr>
    </w:tbl>
    <w:p w14:paraId="477927A1" w14:textId="77777777" w:rsidR="004C5D1A" w:rsidRDefault="00000000">
      <w:pPr>
        <w:spacing w:after="134" w:line="251" w:lineRule="auto"/>
        <w:ind w:left="706" w:right="360" w:firstLine="4"/>
      </w:pPr>
      <w:r>
        <w:rPr>
          <w:sz w:val="22"/>
        </w:rPr>
        <w:t>Now listen again.</w:t>
      </w:r>
    </w:p>
    <w:p w14:paraId="0DF22F99" w14:textId="77777777" w:rsidR="004C5D1A" w:rsidRDefault="00000000">
      <w:pPr>
        <w:numPr>
          <w:ilvl w:val="0"/>
          <w:numId w:val="1"/>
        </w:numPr>
        <w:spacing w:after="0" w:line="259" w:lineRule="auto"/>
        <w:ind w:left="1074" w:right="0" w:hanging="374"/>
      </w:pPr>
      <w:r>
        <w:t>Which item does the boy decide to sell?</w:t>
      </w:r>
    </w:p>
    <w:tbl>
      <w:tblPr>
        <w:tblStyle w:val="TableGrid"/>
        <w:tblW w:w="8247" w:type="dxa"/>
        <w:tblInd w:w="715" w:type="dxa"/>
        <w:tblCellMar>
          <w:top w:w="0" w:type="dxa"/>
          <w:left w:w="0" w:type="dxa"/>
          <w:bottom w:w="0" w:type="dxa"/>
          <w:right w:w="0" w:type="dxa"/>
        </w:tblCellMar>
        <w:tblLook w:val="04A0" w:firstRow="1" w:lastRow="0" w:firstColumn="1" w:lastColumn="0" w:noHBand="0" w:noVBand="1"/>
      </w:tblPr>
      <w:tblGrid>
        <w:gridCol w:w="970"/>
        <w:gridCol w:w="7277"/>
      </w:tblGrid>
      <w:tr w:rsidR="004C5D1A" w14:paraId="32BE18A2" w14:textId="77777777">
        <w:trPr>
          <w:trHeight w:val="1781"/>
        </w:trPr>
        <w:tc>
          <w:tcPr>
            <w:tcW w:w="970" w:type="dxa"/>
            <w:tcBorders>
              <w:top w:val="nil"/>
              <w:left w:val="nil"/>
              <w:bottom w:val="nil"/>
              <w:right w:val="nil"/>
            </w:tcBorders>
          </w:tcPr>
          <w:p w14:paraId="1F18A779" w14:textId="77777777" w:rsidR="004C5D1A" w:rsidRDefault="00000000">
            <w:pPr>
              <w:spacing w:after="322" w:line="259" w:lineRule="auto"/>
              <w:ind w:left="0" w:right="0"/>
              <w:jc w:val="left"/>
            </w:pPr>
            <w:r>
              <w:rPr>
                <w:sz w:val="18"/>
              </w:rPr>
              <w:t>Boy:</w:t>
            </w:r>
          </w:p>
          <w:p w14:paraId="0FDD8ADA" w14:textId="77777777" w:rsidR="004C5D1A" w:rsidRDefault="00000000">
            <w:pPr>
              <w:spacing w:after="221" w:line="259" w:lineRule="auto"/>
              <w:ind w:left="0" w:right="0"/>
              <w:jc w:val="left"/>
            </w:pPr>
            <w:r>
              <w:t>Mother:</w:t>
            </w:r>
          </w:p>
          <w:p w14:paraId="41248205" w14:textId="77777777" w:rsidR="004C5D1A" w:rsidRDefault="00000000">
            <w:pPr>
              <w:spacing w:after="58" w:line="259" w:lineRule="auto"/>
              <w:ind w:left="0" w:right="0"/>
              <w:jc w:val="left"/>
            </w:pPr>
            <w:r>
              <w:rPr>
                <w:sz w:val="18"/>
              </w:rPr>
              <w:t>Boy:</w:t>
            </w:r>
          </w:p>
          <w:p w14:paraId="309CD5D4" w14:textId="77777777" w:rsidR="004C5D1A" w:rsidRDefault="00000000">
            <w:pPr>
              <w:spacing w:after="0" w:line="259" w:lineRule="auto"/>
              <w:ind w:left="0" w:right="0"/>
              <w:jc w:val="left"/>
            </w:pPr>
            <w:r>
              <w:t>Mother:</w:t>
            </w:r>
          </w:p>
        </w:tc>
        <w:tc>
          <w:tcPr>
            <w:tcW w:w="7277" w:type="dxa"/>
            <w:tcBorders>
              <w:top w:val="nil"/>
              <w:left w:val="nil"/>
              <w:bottom w:val="nil"/>
              <w:right w:val="nil"/>
            </w:tcBorders>
          </w:tcPr>
          <w:p w14:paraId="0BC401F5" w14:textId="77777777" w:rsidR="004C5D1A" w:rsidRDefault="00000000">
            <w:pPr>
              <w:spacing w:after="21" w:line="226" w:lineRule="auto"/>
              <w:ind w:left="115" w:right="0" w:firstLine="14"/>
            </w:pPr>
            <w:r>
              <w:t>I need some money for a new laptop so I'm thinking of selling some of my things.</w:t>
            </w:r>
          </w:p>
          <w:p w14:paraId="798BC29B" w14:textId="77777777" w:rsidR="004C5D1A" w:rsidRDefault="00000000">
            <w:pPr>
              <w:spacing w:after="26" w:line="222" w:lineRule="auto"/>
              <w:ind w:left="115" w:right="0" w:firstLine="10"/>
            </w:pPr>
            <w:r>
              <w:t>OK ... What about your CDs? You could sell some to your friends. Then there's your camera. You haven't used that for ages.</w:t>
            </w:r>
          </w:p>
          <w:p w14:paraId="01B5B3C4" w14:textId="77777777" w:rsidR="004C5D1A" w:rsidRDefault="00000000">
            <w:pPr>
              <w:spacing w:after="0" w:line="259" w:lineRule="auto"/>
              <w:ind w:left="120" w:right="0" w:firstLine="10"/>
            </w:pPr>
            <w:r>
              <w:t>Mm ... I'd like to keep the CDs. Actually, I think I'll get rid of the camera. Good idea, and you can let your brother have the bike. You don't use it very often.</w:t>
            </w:r>
          </w:p>
        </w:tc>
      </w:tr>
    </w:tbl>
    <w:p w14:paraId="41C3BBB2" w14:textId="77777777" w:rsidR="004C5D1A" w:rsidRDefault="00000000">
      <w:pPr>
        <w:spacing w:after="167" w:line="251" w:lineRule="auto"/>
        <w:ind w:left="701" w:right="360" w:firstLine="4"/>
      </w:pPr>
      <w:r>
        <w:rPr>
          <w:sz w:val="22"/>
        </w:rPr>
        <w:t>Now listen again.</w:t>
      </w:r>
    </w:p>
    <w:p w14:paraId="0D047907" w14:textId="77777777" w:rsidR="004C5D1A" w:rsidRDefault="00000000">
      <w:pPr>
        <w:numPr>
          <w:ilvl w:val="0"/>
          <w:numId w:val="1"/>
        </w:numPr>
        <w:ind w:left="1074" w:right="0" w:hanging="374"/>
      </w:pPr>
      <w:r>
        <w:t>How much does the chair cost?</w:t>
      </w:r>
      <w:r>
        <w:tab/>
        <w:t>o Woman: Excuse me, I'm interested in that chair - the one for eighty pounds.</w:t>
      </w:r>
    </w:p>
    <w:p w14:paraId="7FA3C174" w14:textId="77777777" w:rsidR="004C5D1A" w:rsidRDefault="00000000">
      <w:pPr>
        <w:ind w:left="1794" w:right="0" w:hanging="1094"/>
      </w:pPr>
      <w:r>
        <w:rPr>
          <w:noProof/>
        </w:rPr>
        <w:drawing>
          <wp:anchor distT="0" distB="0" distL="114300" distR="114300" simplePos="0" relativeHeight="251660288" behindDoc="0" locked="0" layoutInCell="1" allowOverlap="0" wp14:anchorId="6B8A6E3B" wp14:editId="38B3C1A6">
            <wp:simplePos x="0" y="0"/>
            <wp:positionH relativeFrom="column">
              <wp:posOffset>6029350</wp:posOffset>
            </wp:positionH>
            <wp:positionV relativeFrom="paragraph">
              <wp:posOffset>58200</wp:posOffset>
            </wp:positionV>
            <wp:extent cx="94494" cy="725493"/>
            <wp:effectExtent l="0" t="0" r="0" b="0"/>
            <wp:wrapSquare wrapText="bothSides"/>
            <wp:docPr id="16022" name="Picture 16022"/>
            <wp:cNvGraphicFramePr/>
            <a:graphic xmlns:a="http://schemas.openxmlformats.org/drawingml/2006/main">
              <a:graphicData uri="http://schemas.openxmlformats.org/drawingml/2006/picture">
                <pic:pic xmlns:pic="http://schemas.openxmlformats.org/drawingml/2006/picture">
                  <pic:nvPicPr>
                    <pic:cNvPr id="16022" name="Picture 16022"/>
                    <pic:cNvPicPr/>
                  </pic:nvPicPr>
                  <pic:blipFill>
                    <a:blip r:embed="rId11"/>
                    <a:stretch>
                      <a:fillRect/>
                    </a:stretch>
                  </pic:blipFill>
                  <pic:spPr>
                    <a:xfrm>
                      <a:off x="0" y="0"/>
                      <a:ext cx="94494" cy="725493"/>
                    </a:xfrm>
                    <a:prstGeom prst="rect">
                      <a:avLst/>
                    </a:prstGeom>
                  </pic:spPr>
                </pic:pic>
              </a:graphicData>
            </a:graphic>
          </wp:anchor>
        </w:drawing>
      </w:r>
      <w:r>
        <w:t>Man: Actually, there's ten per cent off everything in the shop this week so the chair is seventy-two pounds.</w:t>
      </w:r>
    </w:p>
    <w:p w14:paraId="48417D05" w14:textId="77777777" w:rsidR="004C5D1A" w:rsidRDefault="00000000">
      <w:pPr>
        <w:tabs>
          <w:tab w:val="center" w:pos="1080"/>
          <w:tab w:val="center" w:pos="4606"/>
        </w:tabs>
        <w:ind w:left="0" w:right="0"/>
        <w:jc w:val="left"/>
      </w:pPr>
      <w:r>
        <w:tab/>
        <w:t>Woman:</w:t>
      </w:r>
      <w:r>
        <w:tab/>
        <w:t>That's nice, but I was hoping I could get it for sixty pounds.</w:t>
      </w:r>
    </w:p>
    <w:p w14:paraId="136608A7" w14:textId="77777777" w:rsidR="004C5D1A" w:rsidRDefault="00000000">
      <w:pPr>
        <w:tabs>
          <w:tab w:val="center" w:pos="934"/>
          <w:tab w:val="center" w:pos="4582"/>
        </w:tabs>
        <w:spacing w:after="549"/>
        <w:ind w:left="0" w:right="0"/>
        <w:jc w:val="left"/>
      </w:pPr>
      <w:r>
        <w:tab/>
        <w:t>Man:</w:t>
      </w:r>
      <w:r>
        <w:tab/>
        <w:t>I'm afraid that's the cheapest we can let it go for, madam.</w:t>
      </w:r>
    </w:p>
    <w:p w14:paraId="4C66AE5B" w14:textId="77777777" w:rsidR="004C5D1A" w:rsidRDefault="00000000">
      <w:pPr>
        <w:pStyle w:val="Heading2"/>
        <w:ind w:right="0"/>
      </w:pPr>
      <w:r>
        <w:lastRenderedPageBreak/>
        <w:t>122</w:t>
      </w:r>
    </w:p>
    <w:p w14:paraId="1A3BC209" w14:textId="77777777" w:rsidR="004C5D1A" w:rsidRDefault="00000000">
      <w:pPr>
        <w:spacing w:after="273" w:line="259" w:lineRule="auto"/>
        <w:ind w:left="0" w:right="672"/>
        <w:jc w:val="right"/>
      </w:pPr>
      <w:r>
        <w:rPr>
          <w:rFonts w:ascii="Times New Roman" w:eastAsia="Times New Roman" w:hAnsi="Times New Roman" w:cs="Times New Roman"/>
        </w:rPr>
        <w:t>Audio script</w:t>
      </w:r>
    </w:p>
    <w:p w14:paraId="018F991B" w14:textId="77777777" w:rsidR="004C5D1A" w:rsidRDefault="00000000">
      <w:pPr>
        <w:spacing w:after="123" w:line="251" w:lineRule="auto"/>
        <w:ind w:left="422" w:right="360" w:firstLine="4"/>
      </w:pPr>
      <w:r>
        <w:rPr>
          <w:rFonts w:ascii="Times New Roman" w:eastAsia="Times New Roman" w:hAnsi="Times New Roman" w:cs="Times New Roman"/>
          <w:sz w:val="22"/>
        </w:rPr>
        <w:t>Now listen again.</w:t>
      </w:r>
    </w:p>
    <w:p w14:paraId="7CF15F5F" w14:textId="77777777" w:rsidR="004C5D1A" w:rsidRDefault="00000000">
      <w:pPr>
        <w:spacing w:after="471" w:line="259" w:lineRule="auto"/>
        <w:ind w:left="437" w:right="0" w:hanging="10"/>
        <w:jc w:val="left"/>
      </w:pPr>
      <w:r>
        <w:rPr>
          <w:rFonts w:ascii="Times New Roman" w:eastAsia="Times New Roman" w:hAnsi="Times New Roman" w:cs="Times New Roman"/>
        </w:rPr>
        <w:t>This is the end of Part 1.</w:t>
      </w:r>
    </w:p>
    <w:p w14:paraId="52E4B30D" w14:textId="77777777" w:rsidR="004C5D1A" w:rsidRDefault="00000000">
      <w:pPr>
        <w:pStyle w:val="Heading1"/>
        <w:ind w:left="422"/>
      </w:pPr>
      <w:r>
        <w:t>O Track 03</w:t>
      </w:r>
    </w:p>
    <w:p w14:paraId="2AB5E28D" w14:textId="77777777" w:rsidR="004C5D1A" w:rsidRDefault="00000000">
      <w:pPr>
        <w:spacing w:after="0" w:line="259" w:lineRule="auto"/>
        <w:ind w:left="437" w:right="0" w:hanging="10"/>
        <w:jc w:val="left"/>
      </w:pPr>
      <w:r>
        <w:rPr>
          <w:sz w:val="30"/>
        </w:rPr>
        <w:t>Part 2</w:t>
      </w:r>
    </w:p>
    <w:p w14:paraId="1EC0F31F" w14:textId="77777777" w:rsidR="004C5D1A" w:rsidRDefault="00000000">
      <w:pPr>
        <w:spacing w:after="0" w:line="259" w:lineRule="auto"/>
        <w:ind w:left="437" w:right="0" w:hanging="10"/>
        <w:jc w:val="left"/>
      </w:pPr>
      <w:r>
        <w:rPr>
          <w:rFonts w:ascii="Times New Roman" w:eastAsia="Times New Roman" w:hAnsi="Times New Roman" w:cs="Times New Roman"/>
        </w:rPr>
        <w:t>Look at Part 2, questions 8-13.</w:t>
      </w:r>
    </w:p>
    <w:p w14:paraId="6B3BB311" w14:textId="77777777" w:rsidR="004C5D1A" w:rsidRDefault="00000000">
      <w:pPr>
        <w:spacing w:after="4" w:line="251" w:lineRule="auto"/>
        <w:ind w:left="422" w:right="360" w:firstLine="4"/>
      </w:pPr>
      <w:r>
        <w:rPr>
          <w:rFonts w:ascii="Times New Roman" w:eastAsia="Times New Roman" w:hAnsi="Times New Roman" w:cs="Times New Roman"/>
          <w:sz w:val="22"/>
        </w:rPr>
        <w:t>You will hear part of a radio interview with a man called Paul, who is talking about some of the jobs he did when he left school.</w:t>
      </w:r>
    </w:p>
    <w:p w14:paraId="6C5185F7" w14:textId="77777777" w:rsidR="004C5D1A" w:rsidRDefault="00000000">
      <w:pPr>
        <w:spacing w:after="4" w:line="251" w:lineRule="auto"/>
        <w:ind w:left="422" w:right="360" w:firstLine="4"/>
      </w:pPr>
      <w:r>
        <w:rPr>
          <w:rFonts w:ascii="Times New Roman" w:eastAsia="Times New Roman" w:hAnsi="Times New Roman" w:cs="Times New Roman"/>
          <w:sz w:val="22"/>
        </w:rPr>
        <w:t>For each question, tick the correct box.</w:t>
      </w:r>
    </w:p>
    <w:p w14:paraId="0E8D3910" w14:textId="77777777" w:rsidR="004C5D1A" w:rsidRDefault="00000000">
      <w:pPr>
        <w:spacing w:after="68" w:line="259" w:lineRule="auto"/>
        <w:ind w:left="437" w:right="0" w:hanging="10"/>
        <w:jc w:val="left"/>
      </w:pPr>
      <w:r>
        <w:rPr>
          <w:rFonts w:ascii="Times New Roman" w:eastAsia="Times New Roman" w:hAnsi="Times New Roman" w:cs="Times New Roman"/>
        </w:rPr>
        <w:t>You have 45 seconds to look at the questions for Part 2.</w:t>
      </w:r>
    </w:p>
    <w:p w14:paraId="5AD2D6AE" w14:textId="77777777" w:rsidR="004C5D1A" w:rsidRDefault="00000000">
      <w:pPr>
        <w:ind w:left="432" w:right="0"/>
      </w:pPr>
      <w:r>
        <w:t>Now we are ready to start. Listen carefully. You will hear the recording twice.</w:t>
      </w:r>
    </w:p>
    <w:p w14:paraId="6582B011" w14:textId="77777777" w:rsidR="004C5D1A" w:rsidRDefault="004C5D1A">
      <w:pPr>
        <w:sectPr w:rsidR="004C5D1A">
          <w:pgSz w:w="11900" w:h="16840"/>
          <w:pgMar w:top="617" w:right="1805" w:bottom="3106" w:left="451" w:header="720" w:footer="720" w:gutter="0"/>
          <w:cols w:space="720"/>
        </w:sectPr>
      </w:pPr>
    </w:p>
    <w:tbl>
      <w:tblPr>
        <w:tblStyle w:val="TableGrid"/>
        <w:tblW w:w="8521" w:type="dxa"/>
        <w:tblInd w:w="-8804" w:type="dxa"/>
        <w:tblCellMar>
          <w:top w:w="0" w:type="dxa"/>
          <w:left w:w="0" w:type="dxa"/>
          <w:bottom w:w="0" w:type="dxa"/>
          <w:right w:w="0" w:type="dxa"/>
        </w:tblCellMar>
        <w:tblLook w:val="04A0" w:firstRow="1" w:lastRow="0" w:firstColumn="1" w:lastColumn="0" w:noHBand="0" w:noVBand="1"/>
      </w:tblPr>
      <w:tblGrid>
        <w:gridCol w:w="1579"/>
        <w:gridCol w:w="6942"/>
      </w:tblGrid>
      <w:tr w:rsidR="004C5D1A" w14:paraId="4CE28299" w14:textId="77777777">
        <w:trPr>
          <w:trHeight w:val="8271"/>
        </w:trPr>
        <w:tc>
          <w:tcPr>
            <w:tcW w:w="1579" w:type="dxa"/>
            <w:tcBorders>
              <w:top w:val="nil"/>
              <w:left w:val="nil"/>
              <w:bottom w:val="nil"/>
              <w:right w:val="nil"/>
            </w:tcBorders>
          </w:tcPr>
          <w:p w14:paraId="61A97ABA" w14:textId="77777777" w:rsidR="004C5D1A" w:rsidRDefault="00000000">
            <w:pPr>
              <w:spacing w:after="1020" w:line="216" w:lineRule="auto"/>
              <w:ind w:left="5" w:right="0"/>
              <w:jc w:val="left"/>
            </w:pPr>
            <w:r>
              <w:t>Interviewer: Paul:</w:t>
            </w:r>
          </w:p>
          <w:p w14:paraId="3DD629C1" w14:textId="77777777" w:rsidR="004C5D1A" w:rsidRDefault="00000000">
            <w:pPr>
              <w:spacing w:after="766" w:line="216" w:lineRule="auto"/>
              <w:ind w:left="0" w:right="0"/>
              <w:jc w:val="left"/>
            </w:pPr>
            <w:r>
              <w:t>Interviewer: Paul:</w:t>
            </w:r>
          </w:p>
          <w:p w14:paraId="5C0CB870" w14:textId="77777777" w:rsidR="004C5D1A" w:rsidRDefault="00000000">
            <w:pPr>
              <w:spacing w:after="1015" w:line="216" w:lineRule="auto"/>
              <w:ind w:left="0" w:right="0"/>
              <w:jc w:val="left"/>
            </w:pPr>
            <w:r>
              <w:t>Interviewer: Paul:</w:t>
            </w:r>
          </w:p>
          <w:p w14:paraId="6F0C8D08" w14:textId="77777777" w:rsidR="004C5D1A" w:rsidRDefault="00000000">
            <w:pPr>
              <w:spacing w:after="492" w:line="216" w:lineRule="auto"/>
              <w:ind w:left="5" w:right="0" w:hanging="5"/>
              <w:jc w:val="left"/>
            </w:pPr>
            <w:r>
              <w:t>Interviewer: Paul:</w:t>
            </w:r>
          </w:p>
          <w:p w14:paraId="4F8B5EC5" w14:textId="77777777" w:rsidR="004C5D1A" w:rsidRDefault="00000000">
            <w:pPr>
              <w:spacing w:after="746" w:line="216" w:lineRule="auto"/>
              <w:ind w:left="5" w:right="0" w:hanging="5"/>
              <w:jc w:val="left"/>
            </w:pPr>
            <w:r>
              <w:t>Interviewer: Paul:</w:t>
            </w:r>
          </w:p>
          <w:p w14:paraId="30BF96F1" w14:textId="77777777" w:rsidR="004C5D1A" w:rsidRDefault="00000000">
            <w:pPr>
              <w:spacing w:after="0" w:line="259" w:lineRule="auto"/>
              <w:ind w:left="0" w:right="0"/>
              <w:jc w:val="left"/>
            </w:pPr>
            <w:r>
              <w:t>Interviewer: Paul:</w:t>
            </w:r>
          </w:p>
        </w:tc>
        <w:tc>
          <w:tcPr>
            <w:tcW w:w="6941" w:type="dxa"/>
            <w:tcBorders>
              <w:top w:val="nil"/>
              <w:left w:val="nil"/>
              <w:bottom w:val="nil"/>
              <w:right w:val="nil"/>
            </w:tcBorders>
          </w:tcPr>
          <w:p w14:paraId="410E5A31" w14:textId="77777777" w:rsidR="004C5D1A" w:rsidRDefault="00000000">
            <w:pPr>
              <w:spacing w:after="0" w:line="259" w:lineRule="auto"/>
              <w:ind w:left="10" w:right="0"/>
              <w:jc w:val="left"/>
            </w:pPr>
            <w:r>
              <w:t>So, Paul, what did you do when you left school?</w:t>
            </w:r>
          </w:p>
          <w:p w14:paraId="5EA6DDF2" w14:textId="77777777" w:rsidR="004C5D1A" w:rsidRDefault="00000000">
            <w:pPr>
              <w:spacing w:after="2" w:line="216" w:lineRule="auto"/>
              <w:ind w:left="10" w:right="389" w:hanging="5"/>
            </w:pPr>
            <w:r>
              <w:t>Well, I'd always enjoyed being around animals and I wanted to be a vet but I never enjoyed studying at school and I left without any qualifications. I was interviewed for a job as a waiter but I wasn't successful. Fortunately, I had a friend who worked in a clothes shop and he got me a job there. How long did you do that job?</w:t>
            </w:r>
          </w:p>
          <w:p w14:paraId="429D6614" w14:textId="77777777" w:rsidR="004C5D1A" w:rsidRDefault="00000000">
            <w:pPr>
              <w:spacing w:after="0" w:line="216" w:lineRule="auto"/>
              <w:ind w:left="10" w:right="0" w:hanging="5"/>
              <w:jc w:val="left"/>
            </w:pPr>
            <w:r>
              <w:t>About six months. It was a bit like school, really. I felt bored doing the same thing day after day and I worked long hours. But I loved having money to buy the things I couldn't afford when I was at school. In the end, though, I decided to leave.</w:t>
            </w:r>
          </w:p>
          <w:p w14:paraId="2B61ECF3" w14:textId="77777777" w:rsidR="004C5D1A" w:rsidRDefault="00000000">
            <w:pPr>
              <w:spacing w:after="0" w:line="259" w:lineRule="auto"/>
              <w:ind w:left="5" w:right="0"/>
              <w:jc w:val="left"/>
            </w:pPr>
            <w:r>
              <w:rPr>
                <w:sz w:val="22"/>
              </w:rPr>
              <w:t>What did you do then?</w:t>
            </w:r>
          </w:p>
          <w:p w14:paraId="66CBFE64" w14:textId="77777777" w:rsidR="004C5D1A" w:rsidRDefault="00000000">
            <w:pPr>
              <w:spacing w:after="0" w:line="216" w:lineRule="auto"/>
              <w:ind w:left="10" w:right="0" w:firstLine="5"/>
              <w:jc w:val="left"/>
            </w:pPr>
            <w:r>
              <w:t>One day I met a relative I hadn't seen for a while. She worked in an animal rescue centre, where injured wild animals are given help and then returned to the wild. I told her I was looking for work and she offered to ask her boss if I could work for them. When they invited me for an interview, I was thrilled.</w:t>
            </w:r>
          </w:p>
          <w:p w14:paraId="3AEB338C" w14:textId="77777777" w:rsidR="004C5D1A" w:rsidRDefault="00000000">
            <w:pPr>
              <w:spacing w:after="0" w:line="259" w:lineRule="auto"/>
              <w:ind w:left="0" w:right="0"/>
              <w:jc w:val="left"/>
            </w:pPr>
            <w:r>
              <w:t>And what happened?</w:t>
            </w:r>
          </w:p>
          <w:p w14:paraId="6C2546F1" w14:textId="77777777" w:rsidR="004C5D1A" w:rsidRDefault="00000000">
            <w:pPr>
              <w:spacing w:after="0" w:line="216" w:lineRule="auto"/>
              <w:ind w:left="10" w:right="0" w:hanging="10"/>
            </w:pPr>
            <w:r>
              <w:t>Well, during the interview, I made it clear it was the ideal job for me even though I had no experience. Anyway, I was offered a part-time job. The money was less than I'd earned in the shop but that didn't worry me.</w:t>
            </w:r>
          </w:p>
          <w:p w14:paraId="6D1F7785" w14:textId="77777777" w:rsidR="004C5D1A" w:rsidRDefault="00000000">
            <w:pPr>
              <w:spacing w:after="0" w:line="259" w:lineRule="auto"/>
              <w:ind w:left="10" w:right="0"/>
              <w:jc w:val="left"/>
            </w:pPr>
            <w:proofErr w:type="gramStart"/>
            <w:r>
              <w:t>So</w:t>
            </w:r>
            <w:proofErr w:type="gramEnd"/>
            <w:r>
              <w:t xml:space="preserve"> what was the job like?</w:t>
            </w:r>
          </w:p>
          <w:p w14:paraId="6B391FC7" w14:textId="77777777" w:rsidR="004C5D1A" w:rsidRDefault="00000000">
            <w:pPr>
              <w:spacing w:after="0" w:line="216" w:lineRule="auto"/>
              <w:ind w:left="14" w:right="206" w:firstLine="10"/>
            </w:pPr>
            <w:r>
              <w:t>It changed my life. It didn't feel like a job at all. I even enjoyed getting up early in the mornings. And it got me interested in education again. I started to think about getting qualifications so I could make a career out of it.</w:t>
            </w:r>
          </w:p>
          <w:p w14:paraId="0984F5E1" w14:textId="77777777" w:rsidR="004C5D1A" w:rsidRDefault="00000000">
            <w:pPr>
              <w:spacing w:after="0" w:line="259" w:lineRule="auto"/>
              <w:ind w:left="5" w:right="0"/>
              <w:jc w:val="left"/>
            </w:pPr>
            <w:r>
              <w:t>And you have made a career out of working with animals.</w:t>
            </w:r>
          </w:p>
          <w:p w14:paraId="4CD97175" w14:textId="77777777" w:rsidR="004C5D1A" w:rsidRDefault="00000000">
            <w:pPr>
              <w:spacing w:after="0" w:line="259" w:lineRule="auto"/>
              <w:ind w:left="5" w:right="192" w:hanging="5"/>
            </w:pPr>
            <w:r>
              <w:t xml:space="preserve">Yes. That was 20 years ago. Two or three years after I got the job, I thought about going out to Africa and getting experience of working with more dangerous animals. Then I read about a business course at </w:t>
            </w:r>
            <w:r>
              <w:lastRenderedPageBreak/>
              <w:t>university that looked interesting and did that instead. I'm still at the same centre - but now I'm the manager!</w:t>
            </w:r>
          </w:p>
        </w:tc>
      </w:tr>
    </w:tbl>
    <w:p w14:paraId="28B91368" w14:textId="77777777" w:rsidR="004C5D1A" w:rsidRDefault="00000000">
      <w:pPr>
        <w:spacing w:after="0" w:line="259" w:lineRule="auto"/>
        <w:ind w:left="0" w:right="0"/>
        <w:jc w:val="right"/>
      </w:pPr>
      <w:r>
        <w:rPr>
          <w:rFonts w:ascii="Times New Roman" w:eastAsia="Times New Roman" w:hAnsi="Times New Roman" w:cs="Times New Roman"/>
          <w:sz w:val="32"/>
        </w:rPr>
        <w:lastRenderedPageBreak/>
        <w:t>123</w:t>
      </w:r>
    </w:p>
    <w:sectPr w:rsidR="004C5D1A">
      <w:type w:val="continuous"/>
      <w:pgSz w:w="11900" w:h="16840"/>
      <w:pgMar w:top="617" w:right="1791" w:bottom="3106" w:left="96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11022"/>
    <w:multiLevelType w:val="hybridMultilevel"/>
    <w:tmpl w:val="110097B2"/>
    <w:lvl w:ilvl="0" w:tplc="EE26EDA8">
      <w:start w:val="3"/>
      <w:numFmt w:val="decimal"/>
      <w:lvlText w:val="%1"/>
      <w:lvlJc w:val="left"/>
      <w:pPr>
        <w:ind w:left="10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BDCF0C6">
      <w:start w:val="1"/>
      <w:numFmt w:val="lowerLetter"/>
      <w:lvlText w:val="%2"/>
      <w:lvlJc w:val="left"/>
      <w:pPr>
        <w:ind w:left="178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E22916E">
      <w:start w:val="1"/>
      <w:numFmt w:val="lowerRoman"/>
      <w:lvlText w:val="%3"/>
      <w:lvlJc w:val="left"/>
      <w:pPr>
        <w:ind w:left="250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EE8AB20">
      <w:start w:val="1"/>
      <w:numFmt w:val="decimal"/>
      <w:lvlText w:val="%4"/>
      <w:lvlJc w:val="left"/>
      <w:pPr>
        <w:ind w:left="32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4CC2F3A">
      <w:start w:val="1"/>
      <w:numFmt w:val="lowerLetter"/>
      <w:lvlText w:val="%5"/>
      <w:lvlJc w:val="left"/>
      <w:pPr>
        <w:ind w:left="39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A3C96C6">
      <w:start w:val="1"/>
      <w:numFmt w:val="lowerRoman"/>
      <w:lvlText w:val="%6"/>
      <w:lvlJc w:val="left"/>
      <w:pPr>
        <w:ind w:left="46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A2CC766">
      <w:start w:val="1"/>
      <w:numFmt w:val="decimal"/>
      <w:lvlText w:val="%7"/>
      <w:lvlJc w:val="left"/>
      <w:pPr>
        <w:ind w:left="538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0D4C938">
      <w:start w:val="1"/>
      <w:numFmt w:val="lowerLetter"/>
      <w:lvlText w:val="%8"/>
      <w:lvlJc w:val="left"/>
      <w:pPr>
        <w:ind w:left="610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13305AE0">
      <w:start w:val="1"/>
      <w:numFmt w:val="lowerRoman"/>
      <w:lvlText w:val="%9"/>
      <w:lvlJc w:val="left"/>
      <w:pPr>
        <w:ind w:left="68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2017993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D1A"/>
    <w:rsid w:val="002662F7"/>
    <w:rsid w:val="004C5D1A"/>
    <w:rsid w:val="00704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0A38"/>
  <w15:docId w15:val="{21397224-390F-4970-85ED-A546D4A66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413" w:right="4162"/>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423"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0"/>
      <w:ind w:right="14"/>
      <w:outlineLvl w:val="1"/>
    </w:pPr>
    <w:rPr>
      <w:rFonts w:ascii="Calibri" w:eastAsia="Calibri" w:hAnsi="Calibri" w:cs="Calibr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0"/>
    </w:rPr>
  </w:style>
  <w:style w:type="character" w:customStyle="1" w:styleId="Heading1Char">
    <w:name w:val="Heading 1 Char"/>
    <w:link w:val="Heading1"/>
    <w:rPr>
      <w:rFonts w:ascii="Calibri" w:eastAsia="Calibri" w:hAnsi="Calibri" w:cs="Calibr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Collins PET Four Practice Tests</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Collins PET Four Practice Tests</dc:title>
  <dc:subject/>
  <dc:creator>Nguyen Thanh Binh</dc:creator>
  <cp:keywords/>
  <cp:lastModifiedBy>Vinh Phuc</cp:lastModifiedBy>
  <cp:revision>3</cp:revision>
  <dcterms:created xsi:type="dcterms:W3CDTF">2023-02-09T08:42:00Z</dcterms:created>
  <dcterms:modified xsi:type="dcterms:W3CDTF">2023-02-09T08:42:00Z</dcterms:modified>
</cp:coreProperties>
</file>