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0C086" w14:textId="77777777" w:rsidR="000F61BF" w:rsidRPr="00E558B4" w:rsidRDefault="00E558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558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of Contents</w:t>
      </w:r>
    </w:p>
    <w:p w14:paraId="3D7692F2" w14:textId="77777777" w:rsidR="000F61BF" w:rsidRPr="00E558B4" w:rsidRDefault="00E558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b/>
          <w:sz w:val="28"/>
          <w:szCs w:val="28"/>
        </w:rPr>
        <w:t>Functional Requirements</w:t>
      </w:r>
    </w:p>
    <w:p w14:paraId="08F02595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Login Page</w:t>
      </w:r>
    </w:p>
    <w:p w14:paraId="7FDE8C88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Home Page</w:t>
      </w:r>
    </w:p>
    <w:p w14:paraId="17C24195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BTO Page</w:t>
      </w:r>
    </w:p>
    <w:p w14:paraId="125AB47E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SBF Page</w:t>
      </w:r>
    </w:p>
    <w:p w14:paraId="3CCB0490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Resale Page</w:t>
      </w:r>
    </w:p>
    <w:p w14:paraId="537AEA65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Region Page</w:t>
      </w:r>
    </w:p>
    <w:p w14:paraId="2D7EF59E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Map Page</w:t>
      </w:r>
    </w:p>
    <w:p w14:paraId="7AA16877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Results Page</w:t>
      </w:r>
    </w:p>
    <w:p w14:paraId="1D3194AB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 xml:space="preserve"> Bookmarks</w:t>
      </w:r>
    </w:p>
    <w:p w14:paraId="12212C48" w14:textId="77777777" w:rsidR="000F61BF" w:rsidRPr="00E558B4" w:rsidRDefault="00E558B4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b/>
          <w:sz w:val="28"/>
          <w:szCs w:val="28"/>
        </w:rPr>
        <w:t>Non-Functional Requirements</w:t>
      </w:r>
    </w:p>
    <w:p w14:paraId="1DAC7690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Usability</w:t>
      </w:r>
    </w:p>
    <w:p w14:paraId="7C4D32D3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Performance</w:t>
      </w:r>
    </w:p>
    <w:p w14:paraId="38A3B18D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Supportability</w:t>
      </w:r>
    </w:p>
    <w:p w14:paraId="7ADF5373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Interface</w:t>
      </w:r>
    </w:p>
    <w:p w14:paraId="64914BD3" w14:textId="77777777" w:rsidR="000F61BF" w:rsidRPr="00E558B4" w:rsidRDefault="00E558B4">
      <w:pPr>
        <w:spacing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E558B4">
        <w:rPr>
          <w:rFonts w:ascii="Times New Roman" w:eastAsia="Times New Roman" w:hAnsi="Times New Roman" w:cs="Times New Roman"/>
          <w:sz w:val="14"/>
          <w:szCs w:val="14"/>
        </w:rPr>
        <w:tab/>
      </w:r>
      <w:r w:rsidRPr="00E558B4">
        <w:rPr>
          <w:rFonts w:ascii="Times New Roman" w:eastAsia="Times New Roman" w:hAnsi="Times New Roman" w:cs="Times New Roman"/>
          <w:sz w:val="28"/>
          <w:szCs w:val="28"/>
        </w:rPr>
        <w:t>Extendibility Requirements</w:t>
      </w:r>
    </w:p>
    <w:p w14:paraId="3516D0F8" w14:textId="77777777" w:rsidR="000F61BF" w:rsidRPr="00E558B4" w:rsidRDefault="000F61BF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5B8279" w14:textId="77777777" w:rsidR="000F61BF" w:rsidRPr="00E558B4" w:rsidRDefault="00E558B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CA947A2" w14:textId="77777777" w:rsidR="000F61BF" w:rsidRPr="00E558B4" w:rsidRDefault="00E558B4">
      <w:pPr>
        <w:rPr>
          <w:rFonts w:ascii="Times New Roman" w:eastAsia="Times New Roman" w:hAnsi="Times New Roman" w:cs="Times New Roman"/>
          <w:sz w:val="28"/>
          <w:szCs w:val="28"/>
        </w:rPr>
      </w:pPr>
      <w:r w:rsidRPr="00E55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2DC601" w14:textId="77777777" w:rsidR="000F61BF" w:rsidRPr="00E558B4" w:rsidRDefault="00E558B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Functional Requirements</w:t>
      </w:r>
    </w:p>
    <w:p w14:paraId="6811D805" w14:textId="77777777" w:rsidR="000F61BF" w:rsidRPr="00E558B4" w:rsidRDefault="00E558B4">
      <w:pPr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1.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Login Page</w:t>
      </w:r>
    </w:p>
    <w:p w14:paraId="0F9938D9" w14:textId="77777777" w:rsidR="000F61BF" w:rsidRPr="00E558B4" w:rsidRDefault="00E558B4">
      <w:pPr>
        <w:spacing w:line="276" w:lineRule="auto"/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1.1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bring users to Google login page upon clicking on the login button.</w:t>
      </w:r>
    </w:p>
    <w:p w14:paraId="04268812" w14:textId="59104093" w:rsidR="000F61BF" w:rsidRPr="00E558B4" w:rsidRDefault="00E558B4">
      <w:pPr>
        <w:spacing w:line="276" w:lineRule="auto"/>
        <w:ind w:left="31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1.1.1    The system shall direct users to the home page when users successfully logged in to their Gmail account.</w:t>
      </w:r>
    </w:p>
    <w:p w14:paraId="553EC699" w14:textId="77777777" w:rsidR="000F61BF" w:rsidRPr="00E558B4" w:rsidRDefault="00E558B4">
      <w:pPr>
        <w:spacing w:line="276" w:lineRule="auto"/>
        <w:ind w:left="40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1.1.1.1    Google shall handle the account credentials of each Gmail user.</w:t>
      </w:r>
    </w:p>
    <w:p w14:paraId="6455ADED" w14:textId="687AC8F1" w:rsidR="000F61BF" w:rsidRPr="00E558B4" w:rsidRDefault="00E558B4">
      <w:pPr>
        <w:spacing w:line="276" w:lineRule="auto"/>
        <w:ind w:left="31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1.1.2    The system shall not be directly involved in the login procedure.</w:t>
      </w:r>
    </w:p>
    <w:p w14:paraId="45FE4ED7" w14:textId="77A4B7DA" w:rsidR="000F61BF" w:rsidRPr="00E558B4" w:rsidRDefault="00E558B4">
      <w:pPr>
        <w:spacing w:line="276" w:lineRule="auto"/>
        <w:ind w:left="31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1.1.3    The system shall only act as an interface to bring users to Google’s login page.</w:t>
      </w:r>
    </w:p>
    <w:p w14:paraId="48235D9B" w14:textId="7A94C776" w:rsidR="000F61BF" w:rsidRPr="00E558B4" w:rsidRDefault="00E558B4">
      <w:pPr>
        <w:ind w:left="31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1.1.4    The system shall direct users to Google’s registration page when users tap on ‘create account’ in Google’s login page.</w:t>
      </w:r>
    </w:p>
    <w:p w14:paraId="0FCAD270" w14:textId="77777777" w:rsidR="000F61BF" w:rsidRPr="00E558B4" w:rsidRDefault="00E558B4">
      <w:pPr>
        <w:ind w:left="40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1.1.4.1    The system shall bring the user through Google’s registration procedure.</w:t>
      </w:r>
    </w:p>
    <w:p w14:paraId="72F7BEF8" w14:textId="77777777" w:rsidR="000F61BF" w:rsidRPr="00E558B4" w:rsidRDefault="00E558B4">
      <w:pPr>
        <w:ind w:left="40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1.1.4.2    The system shall only act as an interface to bring users to Google’s registration page</w:t>
      </w:r>
    </w:p>
    <w:p w14:paraId="25661759" w14:textId="77777777" w:rsidR="000F61BF" w:rsidRPr="00E558B4" w:rsidRDefault="00E558B4">
      <w:pPr>
        <w:spacing w:line="276" w:lineRule="auto"/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1.2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provide auto-login for users who have previously logged into the system.</w:t>
      </w:r>
    </w:p>
    <w:p w14:paraId="589A707F" w14:textId="77777777" w:rsidR="000F61BF" w:rsidRPr="00E558B4" w:rsidRDefault="00E558B4">
      <w:pPr>
        <w:spacing w:line="276" w:lineRule="auto"/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1.3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any account-related issues and enquiries to google.</w:t>
      </w:r>
    </w:p>
    <w:p w14:paraId="37DA96B2" w14:textId="77777777" w:rsidR="000F61BF" w:rsidRPr="00E558B4" w:rsidRDefault="00E558B4">
      <w:pPr>
        <w:spacing w:line="276" w:lineRule="auto"/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1.4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not be responsible for account-related issues.</w:t>
      </w:r>
    </w:p>
    <w:p w14:paraId="57D40D58" w14:textId="77777777" w:rsidR="000F61BF" w:rsidRPr="00E558B4" w:rsidRDefault="00E558B4">
      <w:pPr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1.5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prevent users from navigating to the system’s home page if login is deemed unsuccessful by Google.</w:t>
      </w:r>
    </w:p>
    <w:p w14:paraId="7D10CB45" w14:textId="77777777" w:rsidR="000F61BF" w:rsidRPr="00E558B4" w:rsidRDefault="00E558B4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2.  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Home Page</w:t>
      </w:r>
    </w:p>
    <w:p w14:paraId="08532243" w14:textId="77777777" w:rsidR="000F61BF" w:rsidRPr="00E558B4" w:rsidRDefault="00E558B4">
      <w:pPr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2.1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allow users to choose between 3 public housing options:</w:t>
      </w:r>
    </w:p>
    <w:p w14:paraId="7856121E" w14:textId="77777777" w:rsidR="000F61BF" w:rsidRPr="00E558B4" w:rsidRDefault="00E558B4">
      <w:pPr>
        <w:ind w:left="16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1) Build-To-Order Flats (BTO)</w:t>
      </w:r>
    </w:p>
    <w:p w14:paraId="1902086E" w14:textId="77777777" w:rsidR="000F61BF" w:rsidRPr="00E558B4" w:rsidRDefault="00E558B4">
      <w:pPr>
        <w:ind w:left="16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2) Resale Flat</w:t>
      </w:r>
    </w:p>
    <w:p w14:paraId="7E0A1D6D" w14:textId="77777777" w:rsidR="000F61BF" w:rsidRPr="00E558B4" w:rsidRDefault="00E558B4">
      <w:pPr>
        <w:ind w:left="16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3) Sale-Of-Balance Flats (SBF)</w:t>
      </w:r>
    </w:p>
    <w:p w14:paraId="6517EB03" w14:textId="77777777" w:rsidR="000F61BF" w:rsidRPr="00E558B4" w:rsidRDefault="00E558B4">
      <w:pPr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2.2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display a greeting message to users.</w:t>
      </w:r>
    </w:p>
    <w:p w14:paraId="619FBB36" w14:textId="77777777" w:rsidR="000F61BF" w:rsidRPr="00E558B4" w:rsidRDefault="00E558B4">
      <w:pPr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lastRenderedPageBreak/>
        <w:t xml:space="preserve">2.3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The system shall allow users to seek help with the help button. </w:t>
      </w:r>
    </w:p>
    <w:p w14:paraId="47DE00C0" w14:textId="38B50263" w:rsidR="000F61BF" w:rsidRPr="00E558B4" w:rsidRDefault="00E558B4">
      <w:pPr>
        <w:ind w:left="38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2.3.1   The system shall display a worded documentation on the step-by step procedure of using the application.</w:t>
      </w:r>
    </w:p>
    <w:p w14:paraId="2ACFA270" w14:textId="77777777" w:rsidR="000F61BF" w:rsidRPr="00E558B4" w:rsidRDefault="00E558B4">
      <w:pPr>
        <w:ind w:left="58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97709C" w14:textId="77777777" w:rsidR="000F61BF" w:rsidRPr="00E558B4" w:rsidRDefault="00E558B4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3  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BTO Page</w:t>
      </w:r>
    </w:p>
    <w:p w14:paraId="1EC80D48" w14:textId="77777777" w:rsidR="000F61BF" w:rsidRPr="00E558B4" w:rsidRDefault="00E558B4">
      <w:pPr>
        <w:ind w:left="1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3.1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allow users to choose between upcoming launches and past launches for BTO flats.</w:t>
      </w:r>
    </w:p>
    <w:p w14:paraId="7BB23953" w14:textId="77777777" w:rsidR="000F61BF" w:rsidRPr="00E558B4" w:rsidRDefault="00E558B4">
      <w:pPr>
        <w:ind w:left="31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3.1.1    The system shall direct users to the results page when users tap on the upcoming launches button.</w:t>
      </w:r>
    </w:p>
    <w:p w14:paraId="7F4E31DD" w14:textId="77777777" w:rsidR="000F61BF" w:rsidRPr="00E558B4" w:rsidRDefault="00E558B4">
      <w:pPr>
        <w:ind w:left="31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3.1.2    The system shall allow users to filter between these options for past launches:</w:t>
      </w:r>
    </w:p>
    <w:p w14:paraId="75DBF048" w14:textId="77777777" w:rsidR="000F61BF" w:rsidRPr="00E558B4" w:rsidRDefault="00E558B4">
      <w:pPr>
        <w:ind w:left="51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1)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BTO Flat Types</w:t>
      </w:r>
    </w:p>
    <w:p w14:paraId="119DE3E2" w14:textId="77777777" w:rsidR="000F61BF" w:rsidRPr="00E558B4" w:rsidRDefault="00E558B4">
      <w:pPr>
        <w:ind w:left="51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2)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Selling Price Range</w:t>
      </w:r>
    </w:p>
    <w:p w14:paraId="713C13F7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3.2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users to the main page when users tap on the back button.</w:t>
      </w:r>
    </w:p>
    <w:p w14:paraId="28D6D3C8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3.3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users to the region page when users tap on the next button.</w:t>
      </w:r>
    </w:p>
    <w:p w14:paraId="54876C9B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3.4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not proceed If no selection was made for asterisked fields.</w:t>
      </w:r>
    </w:p>
    <w:p w14:paraId="6A5E650D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578F65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24F035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FE4EB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9DBFAC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4.           SBF Page</w:t>
      </w:r>
    </w:p>
    <w:p w14:paraId="20CEFB15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4.1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allow users to filter between these options:</w:t>
      </w:r>
    </w:p>
    <w:p w14:paraId="3F83270D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1) 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Flat Types*</w:t>
      </w:r>
    </w:p>
    <w:p w14:paraId="257DF012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2) 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Selling Price Range</w:t>
      </w:r>
    </w:p>
    <w:p w14:paraId="6B6FADE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3) 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Flat Supply Range</w:t>
      </w:r>
    </w:p>
    <w:p w14:paraId="366FDFDF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4) 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Ethnic Group</w:t>
      </w:r>
    </w:p>
    <w:p w14:paraId="7CEC3D35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5) 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Ethnic Quota Range</w:t>
      </w:r>
    </w:p>
    <w:p w14:paraId="0DF51A3C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4.2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users to the main page when users tap on the back button.</w:t>
      </w:r>
    </w:p>
    <w:p w14:paraId="0EFC2C91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4.3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users to the region page when users tap on the next button.</w:t>
      </w:r>
    </w:p>
    <w:p w14:paraId="7B467610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4.4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not proceed If no selection was made for asterisked fields.</w:t>
      </w:r>
    </w:p>
    <w:p w14:paraId="592C3747" w14:textId="77777777" w:rsidR="000F61BF" w:rsidRPr="00E558B4" w:rsidRDefault="00E558B4">
      <w:pPr>
        <w:ind w:left="58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17530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5.           Resale Page</w:t>
      </w:r>
    </w:p>
    <w:p w14:paraId="2009767A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5.1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allow users to filter between these options:</w:t>
      </w:r>
    </w:p>
    <w:p w14:paraId="2612D71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1)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Flat Type*</w:t>
      </w:r>
    </w:p>
    <w:p w14:paraId="3BD2BD70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2)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Selling Price Range</w:t>
      </w:r>
    </w:p>
    <w:p w14:paraId="1EBA45FC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3)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Remaining Lease Range</w:t>
      </w:r>
    </w:p>
    <w:p w14:paraId="6B1B9548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4)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Storey Range</w:t>
      </w:r>
    </w:p>
    <w:p w14:paraId="1C3AE8F7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5)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Floor Area range (sqm)</w:t>
      </w:r>
    </w:p>
    <w:p w14:paraId="1B07FE4F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5.2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users to the main page when users tap on the back button.</w:t>
      </w:r>
    </w:p>
    <w:p w14:paraId="1CB3E77B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5.3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users to the region page when users tap on the next button.</w:t>
      </w:r>
    </w:p>
    <w:p w14:paraId="3CC417CD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5.4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not proceed If no selection was made for asterisked fields.</w:t>
      </w:r>
    </w:p>
    <w:p w14:paraId="49D1DD34" w14:textId="77777777" w:rsidR="000F61BF" w:rsidRPr="00E558B4" w:rsidRDefault="00E558B4">
      <w:pPr>
        <w:ind w:left="58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FE38B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6.           Region Page</w:t>
      </w:r>
    </w:p>
    <w:p w14:paraId="49690232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6.1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The system shall display a Singapore Map separated into regions. The regions </w:t>
      </w: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of:</w:t>
      </w:r>
    </w:p>
    <w:p w14:paraId="5C860291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1)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Woodlands</w:t>
      </w:r>
    </w:p>
    <w:p w14:paraId="1C1D5CAE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t xml:space="preserve">2) 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"https://www.hdb.gov.sg/cs/infoweb/about-us/history/hdb-towns-your-home/ang-mo-kio&amp;rendermode=preview"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Ang Mo Kio</w:t>
      </w:r>
    </w:p>
    <w:p w14:paraId="2D79372F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3)  </w:t>
      </w:r>
      <w:r>
        <w:rPr>
          <w:sz w:val="24"/>
          <w:szCs w:val="24"/>
        </w:rPr>
        <w:t xml:space="preserve">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"https://www.hdb.gov.sg/cs/infoweb/about-us/history/hdb-towns-your-home/hougang&amp;rendermode=preview" </w:instrText>
      </w:r>
      <w:r w:rsidRPr="00E558B4">
        <w:rPr>
          <w:sz w:val="24"/>
          <w:szCs w:val="24"/>
        </w:rPr>
        <w:fldChar w:fldCharType="separate"/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Hougang</w:t>
      </w:r>
      <w:proofErr w:type="spellEnd"/>
    </w:p>
    <w:p w14:paraId="1E46D3D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4) 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"https://www.hdb.gov.sg/cs/infoweb/about-us/history/hdb-towns-your-home/punggol&amp;rendermode=preview"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Punggol</w:t>
      </w:r>
    </w:p>
    <w:p w14:paraId="1E3A1A81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5)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"https://www.hdb.gov.sg/cs/infoweb/about-us/history/hdb-towns-your-home/sengkang&amp;rendermode=preview"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Sengkang</w:t>
      </w:r>
    </w:p>
    <w:p w14:paraId="36178534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6)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"https://www.hdb.gov.sg/cs/infoweb/about-us/history/hdb-towns-your-home/serangoon&amp;rendermode=preview"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Serangoon</w:t>
      </w:r>
    </w:p>
    <w:p w14:paraId="3F5DFA87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7) 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"https://www.hdb.gov.sg/cs/infoweb/about-us/history/hdb-towns-your-home/bedok&amp;rendermode=preview"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Bedok</w:t>
      </w:r>
    </w:p>
    <w:p w14:paraId="1360D055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8) 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"https://www.hdb.gov.sg/cs/infoweb/about-us/history/hdb-towns-your-home/pasir-ris&amp;rendermode=preview" </w:instrText>
      </w:r>
      <w:r w:rsidRPr="00E558B4">
        <w:rPr>
          <w:sz w:val="24"/>
          <w:szCs w:val="24"/>
        </w:rPr>
        <w:fldChar w:fldCharType="separate"/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Pasir</w:t>
      </w:r>
      <w:proofErr w:type="spellEnd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</w:t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Ris</w:t>
      </w:r>
      <w:proofErr w:type="spellEnd"/>
    </w:p>
    <w:p w14:paraId="042504B4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9)   </w:t>
      </w:r>
      <w:hyperlink r:id="rId4">
        <w:proofErr w:type="spellStart"/>
        <w:r w:rsidRPr="00E558B4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Tampines</w:t>
        </w:r>
      </w:hyperlink>
      <w:r w:rsidRPr="00E558B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</w:p>
    <w:p w14:paraId="1B322D3B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t xml:space="preserve">10)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"https://www.hdb.gov.sg/cs/infoweb/about-us/history/hdb-towns-your-home/bukit-batok&amp;rendermode=preview"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Bukit </w:t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Batok</w:t>
      </w:r>
      <w:proofErr w:type="spellEnd"/>
    </w:p>
    <w:p w14:paraId="6EFE00FB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lastRenderedPageBreak/>
        <w:fldChar w:fldCharType="end"/>
      </w:r>
      <w:r w:rsidRPr="00E558B4">
        <w:rPr>
          <w:sz w:val="24"/>
          <w:szCs w:val="24"/>
        </w:rPr>
        <w:t xml:space="preserve">11)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"https://www.hdb.gov.sg/cs/infoweb/about-us/history/hdb-towns-your-home/bukit-panjang&amp;rendermode=preview"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Bukit Panjang</w:t>
      </w:r>
    </w:p>
    <w:p w14:paraId="21788124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12)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"https://www.hdb.gov.sg/cs/infoweb/about-us/history/hdb-towns-your-home/choa-chu-kang&amp;rendermode=preview" </w:instrText>
      </w:r>
      <w:r w:rsidRPr="00E558B4">
        <w:rPr>
          <w:sz w:val="24"/>
          <w:szCs w:val="24"/>
        </w:rPr>
        <w:fldChar w:fldCharType="separate"/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Choa</w:t>
      </w:r>
      <w:proofErr w:type="spellEnd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Chu Kang</w:t>
      </w:r>
    </w:p>
    <w:p w14:paraId="26FF018B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13)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"https://www.hdb.gov.sg/cs/infoweb/about-us/history/hdb-towns-your-home/clementi&amp;rendermode=preview"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Clementi</w:t>
      </w:r>
    </w:p>
    <w:p w14:paraId="1FEB0591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14) </w:t>
      </w:r>
      <w:r>
        <w:rPr>
          <w:sz w:val="24"/>
          <w:szCs w:val="24"/>
        </w:rPr>
        <w:t xml:space="preserve">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"https://www.hdb.gov.sg/cs/infoweb/about-us/history/hdb-towns-your-home/jurong-east&amp;rendermode=preview"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Jurong East</w:t>
      </w:r>
    </w:p>
    <w:p w14:paraId="16415DE0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15) </w:t>
      </w:r>
      <w:r>
        <w:rPr>
          <w:sz w:val="24"/>
          <w:szCs w:val="24"/>
        </w:rPr>
        <w:t xml:space="preserve">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"https://www.hdb.gov.sg/cs/infoweb/about-us/history/hdb-towns-your-home/jurong-west&amp;rendermode=preview"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Jurong West</w:t>
      </w:r>
    </w:p>
    <w:p w14:paraId="64BB17D0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16)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"https://www.hdb.gov.sg/cs/infoweb/about-us/history/hdb-towns-your-home/bishan&amp;rendermode=preview"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Bishan</w:t>
      </w:r>
    </w:p>
    <w:p w14:paraId="788D84A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17)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"https://www.hdb.gov.sg/cs/infoweb/about-us/history/hdb-towns-your-home/bukit-merah&amp;rendermode=preview"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Bukit Merah</w:t>
      </w:r>
    </w:p>
    <w:p w14:paraId="6827627E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18)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"https://www.hdb.gov.sg/cs/infoweb/about-us/history/hdb-towns-your-home/bukit-timah&amp;rendermode=preview"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Bukit </w:t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Timah</w:t>
      </w:r>
      <w:proofErr w:type="spellEnd"/>
    </w:p>
    <w:p w14:paraId="49FA7BF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19)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"https://www.hdb.gov.sg/cs/infoweb/about-us/history/hdb-towns-your-home/central&amp;rendermode=preview"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Central</w:t>
      </w:r>
    </w:p>
    <w:p w14:paraId="2972F77E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20)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"https://www.hdb.gov.sg/cs/infoweb/about-us/history/hdb-towns-your-home/geylang&amp;rendermode=preview" </w:instrText>
      </w:r>
      <w:r w:rsidRPr="00E558B4">
        <w:rPr>
          <w:sz w:val="24"/>
          <w:szCs w:val="24"/>
        </w:rPr>
        <w:fldChar w:fldCharType="separate"/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Geylang</w:t>
      </w:r>
      <w:proofErr w:type="spellEnd"/>
    </w:p>
    <w:p w14:paraId="3A8D762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21)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"https://www.hdb.gov.sg/cs/infoweb/about-us/history/hdb-towns-your-home/kallang-whampoa&amp;rendermode=preview"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Kallang/ Whampoa</w:t>
      </w:r>
    </w:p>
    <w:p w14:paraId="5FFAF77B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22)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"https://www.hdb.gov.sg/cs/infoweb/about-us/history/hdb-towns-your-home/marine-parade&amp;rendermode=preview"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Marine Parade</w:t>
      </w:r>
    </w:p>
    <w:p w14:paraId="39F51BCD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23)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"https://www.hdb.gov.sg/cs/infoweb/about-us/history/hdb-towns-your-home/queenstown&amp;rendermode=preview"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Queenstown</w:t>
      </w:r>
    </w:p>
    <w:p w14:paraId="0B385374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r w:rsidRPr="00E558B4">
        <w:rPr>
          <w:sz w:val="24"/>
          <w:szCs w:val="24"/>
        </w:rPr>
        <w:t xml:space="preserve">24)  </w:t>
      </w:r>
      <w:r w:rsidRPr="00E558B4">
        <w:rPr>
          <w:sz w:val="24"/>
          <w:szCs w:val="24"/>
        </w:rPr>
        <w:fldChar w:fldCharType="begin"/>
      </w:r>
      <w:r w:rsidRPr="00E558B4">
        <w:rPr>
          <w:sz w:val="24"/>
          <w:szCs w:val="24"/>
        </w:rPr>
        <w:instrText xml:space="preserve"> HYPERLINK "https://www.hdb.gov.sg/cs/infoweb/about-us/history/hdb-towns-your-home/toa-payoh&amp;rendermode=preview" </w:instrText>
      </w:r>
      <w:r w:rsidRPr="00E558B4">
        <w:rPr>
          <w:sz w:val="24"/>
          <w:szCs w:val="24"/>
        </w:rPr>
        <w:fldChar w:fldCharType="separate"/>
      </w:r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Toa </w:t>
      </w:r>
      <w:proofErr w:type="spellStart"/>
      <w:r w:rsidRPr="00E558B4">
        <w:rPr>
          <w:rFonts w:ascii="Times New Roman" w:eastAsia="Times New Roman" w:hAnsi="Times New Roman" w:cs="Times New Roman"/>
          <w:color w:val="1155CC"/>
          <w:sz w:val="24"/>
          <w:szCs w:val="24"/>
        </w:rPr>
        <w:t>Payoh</w:t>
      </w:r>
      <w:proofErr w:type="spellEnd"/>
    </w:p>
    <w:p w14:paraId="0AE643AA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fldChar w:fldCharType="end"/>
      </w: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6.2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direct the users to the results page when users tap on any region.</w:t>
      </w:r>
    </w:p>
    <w:p w14:paraId="3EBE7EEA" w14:textId="77777777" w:rsidR="000F61BF" w:rsidRPr="00E558B4" w:rsidRDefault="00E558B4">
      <w:pPr>
        <w:ind w:left="58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17ACA7" w14:textId="77777777" w:rsidR="000F61BF" w:rsidRPr="00E558B4" w:rsidRDefault="00E558B4">
      <w:pPr>
        <w:spacing w:after="0" w:line="360" w:lineRule="auto"/>
        <w:ind w:left="880" w:hanging="4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7.           Map Page</w:t>
      </w:r>
    </w:p>
    <w:p w14:paraId="00474DC0" w14:textId="77777777" w:rsidR="000F61BF" w:rsidRPr="00E558B4" w:rsidRDefault="00E558B4">
      <w:pPr>
        <w:spacing w:after="0" w:line="360" w:lineRule="auto"/>
        <w:ind w:left="2100" w:hanging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t>7.1      The available flats shall be denoted with a marker on the region selected.</w:t>
      </w:r>
    </w:p>
    <w:p w14:paraId="4A7E7260" w14:textId="77777777" w:rsidR="000F61BF" w:rsidRPr="00E558B4" w:rsidRDefault="00E558B4">
      <w:pPr>
        <w:spacing w:after="0" w:line="360" w:lineRule="auto"/>
        <w:ind w:left="2100" w:hanging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t>7.2      The system shall direct users to the results page when marker is clicked.</w:t>
      </w:r>
    </w:p>
    <w:p w14:paraId="6FF6AC7B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7.3      The system shall offer</w:t>
      </w:r>
    </w:p>
    <w:p w14:paraId="6543F094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7.4      The system shall allow changes to be made to the filters excluding:</w:t>
      </w:r>
    </w:p>
    <w:p w14:paraId="7A714E61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1)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Region</w:t>
      </w:r>
    </w:p>
    <w:p w14:paraId="67D8DFAA" w14:textId="77777777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2)  </w:t>
      </w:r>
      <w:r>
        <w:rPr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Public Housing Options</w:t>
      </w:r>
    </w:p>
    <w:p w14:paraId="0609637D" w14:textId="77777777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7.5      The system shall allow users to return to either the main menu or region page.</w:t>
      </w:r>
    </w:p>
    <w:p w14:paraId="313A6703" w14:textId="77777777" w:rsidR="000F61BF" w:rsidRPr="00E558B4" w:rsidRDefault="00E558B4">
      <w:pPr>
        <w:ind w:left="58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EA533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8.           Results Page</w:t>
      </w:r>
    </w:p>
    <w:p w14:paraId="03645778" w14:textId="77777777" w:rsidR="000F61BF" w:rsidRPr="00E558B4" w:rsidRDefault="00E558B4">
      <w:pPr>
        <w:spacing w:after="0" w:line="276" w:lineRule="auto"/>
        <w:ind w:left="2100" w:hanging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8.1  </w:t>
      </w:r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t>The system shall display the building information in accordance to the filters when specific marker in the map page is clicked. The information revealed will include:</w:t>
      </w:r>
    </w:p>
    <w:p w14:paraId="3B7C4413" w14:textId="77777777" w:rsidR="000F61BF" w:rsidRPr="00E558B4" w:rsidRDefault="00E558B4">
      <w:pPr>
        <w:spacing w:after="0" w:line="276" w:lineRule="auto"/>
        <w:ind w:left="390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558B4">
        <w:rPr>
          <w:sz w:val="24"/>
          <w:szCs w:val="24"/>
          <w:highlight w:val="white"/>
        </w:rPr>
        <w:t xml:space="preserve">1)  </w:t>
      </w:r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t>Flat Address</w:t>
      </w:r>
    </w:p>
    <w:p w14:paraId="294C708F" w14:textId="5CF507C9" w:rsidR="000F61BF" w:rsidRPr="00E558B4" w:rsidRDefault="00E558B4">
      <w:pPr>
        <w:spacing w:after="0" w:line="360" w:lineRule="auto"/>
        <w:ind w:left="390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558B4">
        <w:rPr>
          <w:sz w:val="24"/>
          <w:szCs w:val="24"/>
          <w:highlight w:val="white"/>
        </w:rPr>
        <w:t xml:space="preserve">2) </w:t>
      </w:r>
      <w:r>
        <w:rPr>
          <w:sz w:val="24"/>
          <w:szCs w:val="24"/>
          <w:highlight w:val="white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  <w:highlight w:val="white"/>
        </w:rPr>
        <w:t>Flat Type</w:t>
      </w:r>
    </w:p>
    <w:p w14:paraId="7486E7C0" w14:textId="21368C2F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3)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Selling Price (if applicable)</w:t>
      </w:r>
    </w:p>
    <w:p w14:paraId="7675ADBA" w14:textId="44ACAF3B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4)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Flat Supply Available (if applicable)</w:t>
      </w:r>
    </w:p>
    <w:p w14:paraId="1B96B7E0" w14:textId="2FCB4134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5)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Ethnic Group (if applicable)                                           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18D73C" w14:textId="77777777" w:rsidR="000F61BF" w:rsidRPr="00E558B4" w:rsidRDefault="00E558B4">
      <w:pPr>
        <w:ind w:left="2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a)       Ethnic Quota Available</w:t>
      </w:r>
    </w:p>
    <w:p w14:paraId="5405B784" w14:textId="23912868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6)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Remaining Lease (if applicable)</w:t>
      </w:r>
    </w:p>
    <w:p w14:paraId="7A5E2EEC" w14:textId="12C7E052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7)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Storey (if applicable)</w:t>
      </w:r>
    </w:p>
    <w:p w14:paraId="0A3B17C3" w14:textId="19BCB7B8" w:rsidR="000F61BF" w:rsidRPr="00E558B4" w:rsidRDefault="00E558B4">
      <w:pPr>
        <w:ind w:left="390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8) </w:t>
      </w:r>
      <w:r>
        <w:rPr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Floor Area (if applicable)</w:t>
      </w:r>
    </w:p>
    <w:p w14:paraId="180B496B" w14:textId="77777777" w:rsidR="000F61BF" w:rsidRPr="00E558B4" w:rsidRDefault="00E558B4">
      <w:pPr>
        <w:ind w:left="16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C3C7B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9.           Bookmarks</w:t>
      </w:r>
    </w:p>
    <w:p w14:paraId="6478ED68" w14:textId="37CBC008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>9.1  The</w:t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system shall show the flats that was bookmarked previously pertaining to the user account.</w:t>
      </w:r>
    </w:p>
    <w:p w14:paraId="0E38ADDD" w14:textId="447E48D1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9.2  </w:t>
      </w:r>
      <w:bookmarkStart w:id="0" w:name="_GoBack"/>
      <w:bookmarkEnd w:id="0"/>
      <w:r w:rsidRPr="00E558B4">
        <w:rPr>
          <w:rFonts w:ascii="Times New Roman" w:eastAsia="Times New Roman" w:hAnsi="Times New Roman" w:cs="Times New Roman"/>
          <w:sz w:val="24"/>
          <w:szCs w:val="24"/>
        </w:rPr>
        <w:t>The results are prioritized by recency based on the flats browsed.</w:t>
      </w:r>
    </w:p>
    <w:p w14:paraId="2F72AD29" w14:textId="0F84373A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>9.3  The</w:t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system shall direct the user to the corresponding result page upon tapping on one of the search results.</w:t>
      </w:r>
    </w:p>
    <w:p w14:paraId="5D69C85F" w14:textId="3E4DEB39" w:rsidR="000F61BF" w:rsidRPr="00E558B4" w:rsidRDefault="00E558B4">
      <w:pPr>
        <w:ind w:left="2100" w:hanging="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8B4">
        <w:rPr>
          <w:rFonts w:ascii="Times New Roman" w:eastAsia="Times New Roman" w:hAnsi="Times New Roman" w:cs="Times New Roman"/>
          <w:sz w:val="24"/>
          <w:szCs w:val="24"/>
        </w:rPr>
        <w:t>9.4  The</w:t>
      </w:r>
      <w:proofErr w:type="gramEnd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system shall allow users to return to either the main menu or region page.</w:t>
      </w:r>
    </w:p>
    <w:p w14:paraId="3E38D37B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15EFE6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118B4" w14:textId="77777777" w:rsidR="000F61BF" w:rsidRPr="00E558B4" w:rsidRDefault="000F61BF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D9C8A" w14:textId="77777777" w:rsidR="000F61BF" w:rsidRPr="00E558B4" w:rsidRDefault="00E558B4">
      <w:pPr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AB2A3A" w14:textId="77777777" w:rsidR="000F61BF" w:rsidRPr="00E558B4" w:rsidRDefault="00E558B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Non-Functional Requirements</w:t>
      </w:r>
    </w:p>
    <w:p w14:paraId="1F7FF9F2" w14:textId="77777777" w:rsidR="000F61BF" w:rsidRPr="00E558B4" w:rsidRDefault="00E558B4">
      <w:pPr>
        <w:ind w:left="1200" w:hanging="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1.        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Usability</w:t>
      </w:r>
    </w:p>
    <w:p w14:paraId="0BA46A98" w14:textId="22B41EAD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system shall be available in English to match the medium of communication in Singapore.</w:t>
      </w:r>
    </w:p>
    <w:p w14:paraId="3D9A0D1B" w14:textId="36883709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system shall provide drop down lists for all filters.</w:t>
      </w:r>
    </w:p>
    <w:p w14:paraId="59F58E03" w14:textId="1892104E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system shall allow users to undo any actions.</w:t>
      </w:r>
    </w:p>
    <w:p w14:paraId="3C55F4B0" w14:textId="211E0AD3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system shall have visible buttons.</w:t>
      </w:r>
    </w:p>
    <w:p w14:paraId="4898D77B" w14:textId="6B792219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lastRenderedPageBreak/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allow users to leave non-asterisk filter functions empty.</w:t>
      </w:r>
    </w:p>
    <w:p w14:paraId="2A8F77D4" w14:textId="77777777" w:rsidR="000F61BF" w:rsidRPr="00E558B4" w:rsidRDefault="00E558B4">
      <w:pPr>
        <w:ind w:left="1200" w:hanging="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2.        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</w:p>
    <w:p w14:paraId="5CF4DA4E" w14:textId="2422F0B5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The system shall have a response time of less than 1 second.</w:t>
      </w:r>
    </w:p>
    <w:p w14:paraId="3867B775" w14:textId="704F0FED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system shall be able to support 100 000 concurrent users.</w:t>
      </w:r>
    </w:p>
    <w:p w14:paraId="7DF5C42A" w14:textId="7F8D71AE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2.3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system shall never crash due to system overload.</w:t>
      </w:r>
    </w:p>
    <w:p w14:paraId="58737618" w14:textId="77777777" w:rsidR="000F61BF" w:rsidRPr="00E558B4" w:rsidRDefault="00E558B4">
      <w:pPr>
        <w:ind w:left="1200" w:hanging="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3.        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Supportability</w:t>
      </w:r>
    </w:p>
    <w:p w14:paraId="608653DA" w14:textId="6FCF5219" w:rsidR="000F61BF" w:rsidRPr="00E558B4" w:rsidRDefault="00E558B4">
      <w:pPr>
        <w:ind w:left="1920" w:hanging="6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  The developers shall troubleshoot problems faced by the users on a weekly basis.</w:t>
      </w:r>
    </w:p>
    <w:p w14:paraId="1C4BC9EF" w14:textId="77777777" w:rsidR="000F61BF" w:rsidRPr="00E558B4" w:rsidRDefault="00E558B4">
      <w:pPr>
        <w:ind w:left="1200" w:hanging="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b/>
          <w:sz w:val="24"/>
          <w:szCs w:val="24"/>
        </w:rPr>
        <w:t xml:space="preserve">4.               </w:t>
      </w: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Interface</w:t>
      </w:r>
    </w:p>
    <w:p w14:paraId="228E9358" w14:textId="2A464566" w:rsidR="000F61BF" w:rsidRPr="00E558B4" w:rsidRDefault="00E558B4" w:rsidP="00E558B4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The system shall be able to retrieve resale flat information from Data.gov.sg API</w:t>
      </w:r>
    </w:p>
    <w:p w14:paraId="52B74F50" w14:textId="791CB07B" w:rsidR="000F61BF" w:rsidRPr="00E558B4" w:rsidRDefault="00E558B4" w:rsidP="00E558B4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The system shall be able to retrieve the following information from HDB.gov.sg:</w:t>
      </w:r>
    </w:p>
    <w:p w14:paraId="5D6AA0AE" w14:textId="5551A005" w:rsidR="000F61BF" w:rsidRPr="00E558B4" w:rsidRDefault="00E558B4">
      <w:pPr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1)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BTO Flat Information</w:t>
      </w:r>
    </w:p>
    <w:p w14:paraId="5EA30D46" w14:textId="3774BCE1" w:rsidR="000F61BF" w:rsidRPr="00E558B4" w:rsidRDefault="00E558B4">
      <w:pPr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sz w:val="24"/>
          <w:szCs w:val="24"/>
        </w:rPr>
        <w:t xml:space="preserve">2) 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>SOB Flat Information</w:t>
      </w:r>
    </w:p>
    <w:p w14:paraId="30411D02" w14:textId="2AC34F1C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>The system shall develop with Android version 9.0 and above.</w:t>
      </w:r>
    </w:p>
    <w:p w14:paraId="4D02A2C1" w14:textId="061D60FF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4.3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 xml:space="preserve">The system shall be able to retrieve data from </w:t>
      </w:r>
      <w:proofErr w:type="spellStart"/>
      <w:r w:rsidRPr="00E558B4">
        <w:rPr>
          <w:rFonts w:ascii="Times New Roman" w:eastAsia="Times New Roman" w:hAnsi="Times New Roman" w:cs="Times New Roman"/>
          <w:sz w:val="24"/>
          <w:szCs w:val="24"/>
        </w:rPr>
        <w:t>googlefirebase</w:t>
      </w:r>
      <w:proofErr w:type="spellEnd"/>
    </w:p>
    <w:p w14:paraId="792A9576" w14:textId="06C9E5B1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4.4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 xml:space="preserve">The system shall be able to write data to </w:t>
      </w:r>
      <w:proofErr w:type="spellStart"/>
      <w:r w:rsidRPr="00E558B4">
        <w:rPr>
          <w:rFonts w:ascii="Times New Roman" w:eastAsia="Times New Roman" w:hAnsi="Times New Roman" w:cs="Times New Roman"/>
          <w:sz w:val="24"/>
          <w:szCs w:val="24"/>
        </w:rPr>
        <w:t>googlefirebase</w:t>
      </w:r>
      <w:proofErr w:type="spellEnd"/>
      <w:r w:rsidRPr="00E558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4B76A" w14:textId="61F6E35F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>The system shall be able to process user’s login in Gmail.</w:t>
      </w:r>
    </w:p>
    <w:p w14:paraId="3CED5EE9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5           Extendibility Requirements</w:t>
      </w:r>
    </w:p>
    <w:p w14:paraId="795EDECB" w14:textId="47A77DC1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5.1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>The system shall store data collected from HDB.gov.sg in a separate database for easy data access</w:t>
      </w:r>
    </w:p>
    <w:p w14:paraId="4795FCE5" w14:textId="56912951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5.2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 xml:space="preserve">The system shall be open to conversion from an Android Application to IOS application through </w:t>
      </w:r>
      <w:proofErr w:type="spellStart"/>
      <w:r w:rsidRPr="00E558B4">
        <w:rPr>
          <w:rFonts w:ascii="Times New Roman" w:eastAsia="Times New Roman" w:hAnsi="Times New Roman" w:cs="Times New Roman"/>
          <w:sz w:val="24"/>
          <w:szCs w:val="24"/>
        </w:rPr>
        <w:t>MechDome</w:t>
      </w:r>
      <w:proofErr w:type="spellEnd"/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in future.</w:t>
      </w:r>
    </w:p>
    <w:p w14:paraId="6013AD70" w14:textId="77777777" w:rsidR="000F61BF" w:rsidRPr="00E558B4" w:rsidRDefault="00E558B4">
      <w:pPr>
        <w:ind w:left="880" w:hanging="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b/>
          <w:sz w:val="24"/>
          <w:szCs w:val="24"/>
        </w:rPr>
        <w:t>6           Overall Maintenance</w:t>
      </w:r>
    </w:p>
    <w:p w14:paraId="6DF19021" w14:textId="6732CB9E" w:rsidR="000F61BF" w:rsidRPr="00E558B4" w:rsidRDefault="00E558B4">
      <w:pPr>
        <w:ind w:left="1600" w:hanging="440"/>
        <w:rPr>
          <w:rFonts w:ascii="Times New Roman" w:eastAsia="Times New Roman" w:hAnsi="Times New Roman" w:cs="Times New Roman"/>
          <w:sz w:val="24"/>
          <w:szCs w:val="24"/>
        </w:rPr>
      </w:pPr>
      <w:r w:rsidRPr="00E558B4">
        <w:rPr>
          <w:rFonts w:ascii="Times New Roman" w:eastAsia="Times New Roman" w:hAnsi="Times New Roman" w:cs="Times New Roman"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8B4">
        <w:rPr>
          <w:rFonts w:ascii="Times New Roman" w:eastAsia="Times New Roman" w:hAnsi="Times New Roman" w:cs="Times New Roman"/>
          <w:sz w:val="24"/>
          <w:szCs w:val="24"/>
        </w:rPr>
        <w:tab/>
        <w:t>The system shall be updated on a monthly basis for currency purposes by the developers</w:t>
      </w:r>
    </w:p>
    <w:p w14:paraId="67333826" w14:textId="77777777" w:rsidR="000F61BF" w:rsidRPr="00E558B4" w:rsidRDefault="000F61BF">
      <w:pPr>
        <w:rPr>
          <w:sz w:val="24"/>
          <w:szCs w:val="24"/>
        </w:rPr>
      </w:pPr>
    </w:p>
    <w:p w14:paraId="32FDF4E1" w14:textId="77777777" w:rsidR="000F61BF" w:rsidRPr="00E558B4" w:rsidRDefault="000F61BF">
      <w:pPr>
        <w:ind w:left="720" w:hanging="720"/>
      </w:pPr>
    </w:p>
    <w:sectPr w:rsidR="000F61BF" w:rsidRPr="00E558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1BF"/>
    <w:rsid w:val="000F61BF"/>
    <w:rsid w:val="00E558B4"/>
    <w:rsid w:val="00F2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668E"/>
  <w15:docId w15:val="{086FB1B2-A05B-40BC-8A1C-F2A6CD59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db.gov.sg/cs/infoweb/about-us/history/hdb-towns-your-home/tampines&amp;rendermode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1454</Words>
  <Characters>8290</Characters>
  <Application>Microsoft Office Word</Application>
  <DocSecurity>0</DocSecurity>
  <Lines>69</Lines>
  <Paragraphs>19</Paragraphs>
  <ScaleCrop>false</ScaleCrop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#TRAN HUU HOANG#</cp:lastModifiedBy>
  <cp:revision>3</cp:revision>
  <dcterms:created xsi:type="dcterms:W3CDTF">2019-02-21T13:15:00Z</dcterms:created>
  <dcterms:modified xsi:type="dcterms:W3CDTF">2019-02-21T13:25:00Z</dcterms:modified>
</cp:coreProperties>
</file>