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9921" w14:textId="6735B8D7" w:rsidR="003D6A8F" w:rsidRPr="001E3553" w:rsidRDefault="00A11C25" w:rsidP="001E3553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1E3553">
        <w:rPr>
          <w:b/>
          <w:bCs/>
        </w:rPr>
        <w:t xml:space="preserve">2.1. </w:t>
      </w:r>
      <w:r w:rsidRPr="006146A0">
        <w:rPr>
          <w:rStyle w:val="fontstyle01"/>
          <w:rFonts w:ascii="Times New Roman" w:hAnsi="Times New Roman" w:cs="Times New Roman"/>
        </w:rPr>
        <w:t>Data Objects and Attribute Types</w:t>
      </w:r>
    </w:p>
    <w:p w14:paraId="1300F051" w14:textId="3907DE31" w:rsidR="00A11C25" w:rsidRPr="001E3553" w:rsidRDefault="00A11C25" w:rsidP="001E3553">
      <w:r w:rsidRPr="001E3553">
        <w:rPr>
          <w:rStyle w:val="fontstyle01"/>
          <w:rFonts w:ascii="Times New Roman" w:hAnsi="Times New Roman" w:cs="Times New Roman"/>
          <w:b w:val="0"/>
          <w:bCs w:val="0"/>
        </w:rPr>
        <w:t xml:space="preserve">- </w:t>
      </w:r>
      <w:r w:rsidRPr="001E3553">
        <w:t>Data sets are made up of data objects.</w:t>
      </w:r>
    </w:p>
    <w:p w14:paraId="7DE3BF96" w14:textId="1EFE7368" w:rsidR="00A11C25" w:rsidRPr="001E3553" w:rsidRDefault="00A11C25" w:rsidP="001E3553">
      <w:r w:rsidRPr="001E3553">
        <w:t xml:space="preserve">- </w:t>
      </w:r>
      <w:r w:rsidRPr="001E3553">
        <w:t>A data object represents an entity</w:t>
      </w:r>
    </w:p>
    <w:p w14:paraId="229E29BC" w14:textId="758A8641" w:rsidR="00A11C25" w:rsidRPr="006146A0" w:rsidRDefault="00A11C25" w:rsidP="001E3553">
      <w:pPr>
        <w:rPr>
          <w:rStyle w:val="fontstyle01"/>
          <w:rFonts w:ascii="Times New Roman" w:hAnsi="Times New Roman" w:cs="Times New Roman"/>
        </w:rPr>
      </w:pPr>
      <w:r w:rsidRPr="006146A0">
        <w:rPr>
          <w:rStyle w:val="fontstyle01"/>
          <w:rFonts w:ascii="Times New Roman" w:hAnsi="Times New Roman" w:cs="Times New Roman"/>
        </w:rPr>
        <w:t xml:space="preserve">- </w:t>
      </w:r>
      <w:r w:rsidRPr="006146A0">
        <w:t>If the data objects are</w:t>
      </w:r>
      <w:r w:rsidRPr="006146A0">
        <w:t xml:space="preserve"> </w:t>
      </w:r>
      <w:r w:rsidRPr="006146A0">
        <w:t xml:space="preserve">stored in a database, they are </w:t>
      </w:r>
      <w:r w:rsidRPr="006146A0">
        <w:rPr>
          <w:i/>
          <w:iCs/>
        </w:rPr>
        <w:t>data tuples</w:t>
      </w:r>
    </w:p>
    <w:p w14:paraId="46597E37" w14:textId="5E4D6E5D" w:rsidR="00A11C25" w:rsidRPr="006146A0" w:rsidRDefault="00A11C25" w:rsidP="001E3553">
      <w:pPr>
        <w:rPr>
          <w:b/>
          <w:bCs/>
        </w:rPr>
      </w:pPr>
      <w:r w:rsidRPr="006146A0">
        <w:rPr>
          <w:rStyle w:val="fontstyle01"/>
          <w:rFonts w:ascii="Times New Roman" w:hAnsi="Times New Roman" w:cs="Times New Roman"/>
        </w:rPr>
        <w:t>2.1.1.</w:t>
      </w:r>
      <w:r w:rsidRPr="006146A0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r w:rsidRPr="006146A0">
        <w:rPr>
          <w:b/>
          <w:bCs/>
        </w:rPr>
        <w:t>What Is an Attribute?</w:t>
      </w:r>
    </w:p>
    <w:p w14:paraId="14C29EEF" w14:textId="0E28CD9D" w:rsidR="00A11C25" w:rsidRPr="001E3553" w:rsidRDefault="00A11C25" w:rsidP="001E3553">
      <w:r w:rsidRPr="001E3553">
        <w:t xml:space="preserve">- </w:t>
      </w:r>
      <w:r w:rsidRPr="001E3553">
        <w:t>An attribute is a data field, representing a characteristic or feature of a data object</w:t>
      </w:r>
    </w:p>
    <w:p w14:paraId="4E64A6C6" w14:textId="4B87435E" w:rsidR="00A11C25" w:rsidRPr="001E3553" w:rsidRDefault="00A11C25" w:rsidP="001E3553">
      <w:r w:rsidRPr="001E3553">
        <w:t xml:space="preserve">- </w:t>
      </w:r>
      <w:r w:rsidRPr="001E3553">
        <w:t>The</w:t>
      </w:r>
      <w:r w:rsidRPr="001E3553">
        <w:t xml:space="preserve"> </w:t>
      </w:r>
      <w:r w:rsidRPr="001E3553">
        <w:t xml:space="preserve">nouns </w:t>
      </w:r>
      <w:r w:rsidRPr="001E3553">
        <w:rPr>
          <w:i/>
          <w:iCs/>
        </w:rPr>
        <w:t>attribute</w:t>
      </w:r>
      <w:r w:rsidRPr="001E3553">
        <w:t xml:space="preserve">, </w:t>
      </w:r>
      <w:r w:rsidRPr="001E3553">
        <w:rPr>
          <w:i/>
          <w:iCs/>
        </w:rPr>
        <w:t>dimension</w:t>
      </w:r>
      <w:r w:rsidRPr="001E3553">
        <w:t xml:space="preserve">, </w:t>
      </w:r>
      <w:r w:rsidRPr="001E3553">
        <w:rPr>
          <w:i/>
          <w:iCs/>
        </w:rPr>
        <w:t>feature</w:t>
      </w:r>
      <w:r w:rsidRPr="001E3553">
        <w:t xml:space="preserve">, and </w:t>
      </w:r>
      <w:r w:rsidRPr="001E3553">
        <w:rPr>
          <w:i/>
          <w:iCs/>
        </w:rPr>
        <w:t xml:space="preserve">variable </w:t>
      </w:r>
      <w:r w:rsidRPr="001E3553">
        <w:t>are often used interchangeably in</w:t>
      </w:r>
      <w:r w:rsidR="001E3553">
        <w:t xml:space="preserve"> </w:t>
      </w:r>
      <w:r w:rsidRPr="001E3553">
        <w:t>the</w:t>
      </w:r>
      <w:r w:rsidR="001E3553">
        <w:t xml:space="preserve"> </w:t>
      </w:r>
      <w:r w:rsidRPr="001E3553">
        <w:t>literature</w:t>
      </w:r>
    </w:p>
    <w:p w14:paraId="6675A1FE" w14:textId="77777777" w:rsidR="00A11C25" w:rsidRPr="001E3553" w:rsidRDefault="00A11C25" w:rsidP="001E3553">
      <w:r w:rsidRPr="001E3553">
        <w:t xml:space="preserve">- </w:t>
      </w:r>
      <w:r w:rsidRPr="001E3553">
        <w:t>A set</w:t>
      </w:r>
      <w:r w:rsidRPr="001E3553">
        <w:t xml:space="preserve"> </w:t>
      </w:r>
      <w:r w:rsidRPr="001E3553">
        <w:t xml:space="preserve">of attributes used to describe a given object is called an </w:t>
      </w:r>
      <w:r w:rsidRPr="001E3553">
        <w:rPr>
          <w:i/>
          <w:iCs/>
        </w:rPr>
        <w:t xml:space="preserve">attribute vector </w:t>
      </w:r>
      <w:r w:rsidRPr="001E3553">
        <w:t xml:space="preserve">(or </w:t>
      </w:r>
      <w:r w:rsidRPr="001E3553">
        <w:rPr>
          <w:i/>
          <w:iCs/>
        </w:rPr>
        <w:t>feature vector</w:t>
      </w:r>
      <w:r w:rsidRPr="001E3553">
        <w:t xml:space="preserve">). </w:t>
      </w:r>
    </w:p>
    <w:p w14:paraId="16AFAB0F" w14:textId="100F8FA2" w:rsidR="00A11C25" w:rsidRPr="001E3553" w:rsidRDefault="00A11C25" w:rsidP="001E3553">
      <w:r w:rsidRPr="001E3553">
        <w:t xml:space="preserve">- </w:t>
      </w:r>
      <w:r w:rsidRPr="001E3553">
        <w:t xml:space="preserve">The distribution of data involving one attribute (or variable) is called </w:t>
      </w:r>
      <w:r w:rsidRPr="001E3553">
        <w:rPr>
          <w:i/>
          <w:iCs/>
        </w:rPr>
        <w:t>univariate</w:t>
      </w:r>
      <w:r w:rsidRPr="001E3553">
        <w:t>.</w:t>
      </w:r>
      <w:r w:rsidRPr="001E3553">
        <w:t xml:space="preserve"> </w:t>
      </w:r>
      <w:r w:rsidRPr="001E3553">
        <w:t xml:space="preserve">A </w:t>
      </w:r>
      <w:r w:rsidRPr="001E3553">
        <w:rPr>
          <w:i/>
          <w:iCs/>
        </w:rPr>
        <w:t xml:space="preserve">bivariate </w:t>
      </w:r>
      <w:r w:rsidRPr="001E3553">
        <w:t>distribution involves two attributes, and so on.</w:t>
      </w:r>
    </w:p>
    <w:p w14:paraId="4005F5A5" w14:textId="32783DBF" w:rsidR="00A11C25" w:rsidRPr="001E3553" w:rsidRDefault="00A11C25" w:rsidP="001E3553">
      <w:pPr>
        <w:rPr>
          <w:b/>
          <w:bCs/>
        </w:rPr>
      </w:pPr>
      <w:r w:rsidRPr="001E3553">
        <w:rPr>
          <w:b/>
          <w:bCs/>
        </w:rPr>
        <w:t xml:space="preserve">2.1.6. </w:t>
      </w:r>
      <w:r w:rsidRPr="001E3553">
        <w:rPr>
          <w:b/>
          <w:bCs/>
        </w:rPr>
        <w:t>Discrete versus Continuous Attributes</w:t>
      </w:r>
    </w:p>
    <w:p w14:paraId="128279A5" w14:textId="77777777" w:rsidR="003835AE" w:rsidRDefault="003835AE" w:rsidP="003835AE">
      <w:pPr>
        <w:spacing w:after="160" w:line="259" w:lineRule="auto"/>
        <w:jc w:val="left"/>
      </w:pPr>
      <w:r>
        <w:t>- Attributes are organized into nominal, binary, ordinal, and numeric types. The categories are not mutually exclusive.</w:t>
      </w:r>
    </w:p>
    <w:p w14:paraId="3281753A" w14:textId="77777777" w:rsidR="003835AE" w:rsidRDefault="003835AE" w:rsidP="003835AE">
      <w:pPr>
        <w:spacing w:after="160" w:line="259" w:lineRule="auto"/>
        <w:jc w:val="left"/>
      </w:pPr>
      <w:r>
        <w:t>- There are 2 types of attributes: discrete and continuous</w:t>
      </w:r>
    </w:p>
    <w:p w14:paraId="2B7AF415" w14:textId="77777777" w:rsidR="003835AE" w:rsidRDefault="003835AE" w:rsidP="003835AE">
      <w:pPr>
        <w:spacing w:after="160" w:line="259" w:lineRule="auto"/>
        <w:jc w:val="left"/>
      </w:pPr>
      <w:r>
        <w:t>- A discrete attribute has a countable finite or infinite set of values, which can be represented in integer or binary form</w:t>
      </w:r>
    </w:p>
    <w:p w14:paraId="26F2A472" w14:textId="77777777" w:rsidR="003835AE" w:rsidRDefault="003835AE" w:rsidP="003835AE">
      <w:pPr>
        <w:spacing w:after="160" w:line="259" w:lineRule="auto"/>
        <w:jc w:val="left"/>
      </w:pPr>
      <w:r>
        <w:t>+ For example: hair color, number of smokers, number of testers, number of laptops</w:t>
      </w:r>
    </w:p>
    <w:p w14:paraId="459B6296" w14:textId="77777777" w:rsidR="003835AE" w:rsidRDefault="003835AE" w:rsidP="003835AE">
      <w:pPr>
        <w:spacing w:after="160" w:line="259" w:lineRule="auto"/>
        <w:jc w:val="left"/>
      </w:pPr>
      <w:r>
        <w:t>- The terms numeric attribute and continuous attribute are often used interchangeably in the literature. Continuous properties are often represented as floating-point variables.</w:t>
      </w:r>
    </w:p>
    <w:p w14:paraId="5870721D" w14:textId="7521DEAB" w:rsidR="001E3553" w:rsidRDefault="003835AE" w:rsidP="003835AE">
      <w:pPr>
        <w:spacing w:after="160" w:line="259" w:lineRule="auto"/>
        <w:jc w:val="left"/>
      </w:pPr>
      <w:r>
        <w:t>+ For example: 3.25kg, 1.32m, 7.25inches</w:t>
      </w:r>
      <w:r w:rsidR="001E3553">
        <w:br w:type="page"/>
      </w:r>
    </w:p>
    <w:p w14:paraId="7C58DDC1" w14:textId="77777777" w:rsidR="001E3553" w:rsidRPr="001E3553" w:rsidRDefault="001E3553" w:rsidP="001E3553">
      <w:pPr>
        <w:rPr>
          <w:b/>
          <w:bCs/>
        </w:rPr>
      </w:pPr>
      <w:r w:rsidRPr="001E3553">
        <w:rPr>
          <w:b/>
          <w:bCs/>
        </w:rPr>
        <w:lastRenderedPageBreak/>
        <w:t>2.1. Đối tượng dữ liệu và kiểu thuộc tính</w:t>
      </w:r>
    </w:p>
    <w:p w14:paraId="78402F78" w14:textId="77777777" w:rsidR="001E3553" w:rsidRDefault="001E3553" w:rsidP="001E3553">
      <w:r>
        <w:t>- Tập dữ liệu được tạo thành từ các đối tượng dữ liệu.</w:t>
      </w:r>
    </w:p>
    <w:p w14:paraId="516A0042" w14:textId="77777777" w:rsidR="001E3553" w:rsidRDefault="001E3553" w:rsidP="001E3553">
      <w:r>
        <w:t>- Đối tượng dữ liệu đại diện cho một thực thể</w:t>
      </w:r>
    </w:p>
    <w:p w14:paraId="6A98D2F1" w14:textId="77777777" w:rsidR="001E3553" w:rsidRDefault="001E3553" w:rsidP="001E3553">
      <w:r>
        <w:t>- Nếu các đối tượng dữ liệu được lưu trữ trong cơ sở dữ liệu thì chúng là các bộ dữ liệu</w:t>
      </w:r>
    </w:p>
    <w:p w14:paraId="03E16822" w14:textId="77777777" w:rsidR="001E3553" w:rsidRPr="001E3553" w:rsidRDefault="001E3553" w:rsidP="001E3553">
      <w:pPr>
        <w:rPr>
          <w:b/>
          <w:bCs/>
        </w:rPr>
      </w:pPr>
      <w:r w:rsidRPr="001E3553">
        <w:rPr>
          <w:b/>
          <w:bCs/>
        </w:rPr>
        <w:t>2.1.1. Thuộc tính là gì?</w:t>
      </w:r>
    </w:p>
    <w:p w14:paraId="79648823" w14:textId="77777777" w:rsidR="001E3553" w:rsidRDefault="001E3553" w:rsidP="001E3553">
      <w:r>
        <w:t>- Thuộc tính là một trường dữ liệu, biểu thị một đặc tính, tính năng của đối tượng dữ liệu</w:t>
      </w:r>
    </w:p>
    <w:p w14:paraId="20C791DD" w14:textId="77777777" w:rsidR="001E3553" w:rsidRDefault="001E3553" w:rsidP="001E3553">
      <w:r>
        <w:t xml:space="preserve">- Các danh từ </w:t>
      </w:r>
      <w:r w:rsidRPr="001E3553">
        <w:rPr>
          <w:b/>
          <w:bCs/>
        </w:rPr>
        <w:t>thuộc tính</w:t>
      </w:r>
      <w:r>
        <w:t xml:space="preserve">, </w:t>
      </w:r>
      <w:r w:rsidRPr="001E3553">
        <w:rPr>
          <w:b/>
          <w:bCs/>
        </w:rPr>
        <w:t>chiều hướng</w:t>
      </w:r>
      <w:r>
        <w:t xml:space="preserve">, </w:t>
      </w:r>
      <w:r w:rsidRPr="001E3553">
        <w:rPr>
          <w:b/>
          <w:bCs/>
        </w:rPr>
        <w:t>đặc điểm</w:t>
      </w:r>
      <w:r>
        <w:t xml:space="preserve">, </w:t>
      </w:r>
      <w:r w:rsidRPr="001E3553">
        <w:rPr>
          <w:b/>
          <w:bCs/>
        </w:rPr>
        <w:t>biến số</w:t>
      </w:r>
      <w:r>
        <w:t xml:space="preserve"> thường được sử dụng thay thế cho nhau trong văn học</w:t>
      </w:r>
    </w:p>
    <w:p w14:paraId="23339B89" w14:textId="77777777" w:rsidR="001E3553" w:rsidRDefault="001E3553" w:rsidP="001E3553">
      <w:r>
        <w:t>- Tập hợp các thuộc tính dùng để mô tả một đối tượng nhất định được gọi là vectơ thuộc tính (hoặc vectơ đặc trưng).</w:t>
      </w:r>
    </w:p>
    <w:p w14:paraId="0DE29EDB" w14:textId="77777777" w:rsidR="001E3553" w:rsidRDefault="001E3553" w:rsidP="001E3553">
      <w:r>
        <w:t>- Phân phối dữ liệu liên quan đến một thuộc tính (hoặc biến) được gọi là đơn biến. Phân phối hai biến bao gồm hai thuộc tính, v.v.</w:t>
      </w:r>
    </w:p>
    <w:p w14:paraId="49F4E0FE" w14:textId="77777777" w:rsidR="001E3553" w:rsidRPr="001E3553" w:rsidRDefault="001E3553" w:rsidP="001E3553">
      <w:pPr>
        <w:rPr>
          <w:b/>
          <w:bCs/>
        </w:rPr>
      </w:pPr>
      <w:r w:rsidRPr="001E3553">
        <w:rPr>
          <w:b/>
          <w:bCs/>
        </w:rPr>
        <w:t>2.1.6. Thuộc tính rời rạc và liên tục</w:t>
      </w:r>
    </w:p>
    <w:p w14:paraId="10C8EE38" w14:textId="2917B5B7" w:rsidR="004A1EF7" w:rsidRDefault="001E3553" w:rsidP="001E3553">
      <w:r>
        <w:t xml:space="preserve">- Các thuộc tính được tổ chức thành các kiểu </w:t>
      </w:r>
      <w:r w:rsidRPr="004A1EF7">
        <w:rPr>
          <w:b/>
          <w:bCs/>
        </w:rPr>
        <w:t>danh nghĩa</w:t>
      </w:r>
      <w:r>
        <w:t xml:space="preserve">, </w:t>
      </w:r>
      <w:r w:rsidRPr="004A1EF7">
        <w:rPr>
          <w:b/>
          <w:bCs/>
        </w:rPr>
        <w:t>nhị phân, thứ tự</w:t>
      </w:r>
      <w:r>
        <w:t xml:space="preserve"> và </w:t>
      </w:r>
      <w:r w:rsidRPr="004A1EF7">
        <w:rPr>
          <w:b/>
          <w:bCs/>
        </w:rPr>
        <w:t>số</w:t>
      </w:r>
      <w:r>
        <w:t>. Các loại không loại trừ lẫn nhau.</w:t>
      </w:r>
    </w:p>
    <w:p w14:paraId="0DA2F69D" w14:textId="66DEBB95" w:rsidR="004A1EF7" w:rsidRDefault="004A1EF7" w:rsidP="001E3553">
      <w:r>
        <w:t>- Có 2 loại thuộc tính: rời rạc và liên tục</w:t>
      </w:r>
    </w:p>
    <w:p w14:paraId="71D54B51" w14:textId="21A9D050" w:rsidR="004A1EF7" w:rsidRDefault="004A1EF7" w:rsidP="001E3553">
      <w:r>
        <w:t xml:space="preserve">- </w:t>
      </w:r>
      <w:r w:rsidRPr="004A1EF7">
        <w:t xml:space="preserve">Một thuộc tính rời rạc có một tập hợp các giá trị hữu hạn hoặc vô hạn đếm được, có thể được biểu diễn dưới dạng số nguyên hoặc </w:t>
      </w:r>
      <w:r w:rsidR="00A66ACC">
        <w:t>dạng nhị phân</w:t>
      </w:r>
    </w:p>
    <w:p w14:paraId="7D1023A4" w14:textId="7B1078BD" w:rsidR="004A1EF7" w:rsidRDefault="004A1EF7" w:rsidP="001E3553">
      <w:r>
        <w:t xml:space="preserve">+ Ví dụ: màu tóc, </w:t>
      </w:r>
      <w:r w:rsidR="00A66ACC">
        <w:t xml:space="preserve">số người hút thuốc, số người xét nghiệm, số lượng laptop </w:t>
      </w:r>
    </w:p>
    <w:p w14:paraId="2D98A81E" w14:textId="6AEEBB7B" w:rsidR="001E3553" w:rsidRDefault="001E3553" w:rsidP="001E3553">
      <w:r>
        <w:t xml:space="preserve">- </w:t>
      </w:r>
      <w:r w:rsidR="00A66ACC" w:rsidRPr="00A66ACC">
        <w:t>Thuật ngữ thuộc tính số và thuộc tính liên tục thường được sử dụng thay thế cho nhau trong tài liệu.</w:t>
      </w:r>
      <w:r w:rsidR="00A66ACC" w:rsidRPr="00A66ACC">
        <w:t xml:space="preserve"> </w:t>
      </w:r>
      <w:r w:rsidR="00A66ACC" w:rsidRPr="00A66ACC">
        <w:t>Các thuộc tính liên tục thường được biểu diễn dưới dạng các biến có dấu phẩy động.</w:t>
      </w:r>
    </w:p>
    <w:p w14:paraId="639B4E39" w14:textId="73C60F20" w:rsidR="00A66ACC" w:rsidRPr="001E3553" w:rsidRDefault="00A66ACC" w:rsidP="001E3553">
      <w:r>
        <w:t xml:space="preserve">+ Ví dụ: </w:t>
      </w:r>
      <w:r w:rsidR="004C4837">
        <w:t>3.25kg, 1.32m, 7.25inches</w:t>
      </w:r>
    </w:p>
    <w:sectPr w:rsidR="00A66ACC" w:rsidRPr="001E3553" w:rsidSect="0094059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Bold">
    <w:altName w:val="Cambria"/>
    <w:panose1 w:val="00000000000000000000"/>
    <w:charset w:val="00"/>
    <w:family w:val="roman"/>
    <w:notTrueType/>
    <w:pitch w:val="default"/>
  </w:font>
  <w:font w:name="Minion-Bold">
    <w:altName w:val="Cambria"/>
    <w:panose1 w:val="00000000000000000000"/>
    <w:charset w:val="00"/>
    <w:family w:val="roman"/>
    <w:notTrueType/>
    <w:pitch w:val="default"/>
  </w:font>
  <w:font w:name="Minion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4D"/>
    <w:rsid w:val="000530B8"/>
    <w:rsid w:val="001E3553"/>
    <w:rsid w:val="003835AE"/>
    <w:rsid w:val="003D6A8F"/>
    <w:rsid w:val="004A1EF7"/>
    <w:rsid w:val="004C4837"/>
    <w:rsid w:val="006146A0"/>
    <w:rsid w:val="0094059A"/>
    <w:rsid w:val="00A11C25"/>
    <w:rsid w:val="00A66ACC"/>
    <w:rsid w:val="00CC5A01"/>
    <w:rsid w:val="00E9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0A1F"/>
  <w15:chartTrackingRefBased/>
  <w15:docId w15:val="{9578464E-6D95-4634-821F-F6817F7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9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059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059A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059A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059A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9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9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59A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59A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A11C25"/>
    <w:rPr>
      <w:rFonts w:ascii="GillSans-Bold" w:hAnsi="GillSans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11C25"/>
    <w:rPr>
      <w:rFonts w:ascii="Minion-Bold" w:hAnsi="Minion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E3553"/>
    <w:rPr>
      <w:rFonts w:ascii="Minion-Italic" w:hAnsi="Minion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</dc:creator>
  <cp:keywords/>
  <dc:description/>
  <cp:lastModifiedBy>Trần Huy</cp:lastModifiedBy>
  <cp:revision>7</cp:revision>
  <dcterms:created xsi:type="dcterms:W3CDTF">2023-09-12T14:43:00Z</dcterms:created>
  <dcterms:modified xsi:type="dcterms:W3CDTF">2023-09-12T15:04:00Z</dcterms:modified>
</cp:coreProperties>
</file>