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DSA — Linked Lists Assignment: Suggested Solution</w:t>
      </w:r>
    </w:p>
    <w:p>
      <w:r>
        <w:t>Topic Set 1 — Group 1: Linked Lists (§4.1)</w:t>
      </w:r>
    </w:p>
    <w:p>
      <w:r>
        <w:t>Submission note: create a Drive folder whose name contains ONLY your student ID (MSSV). Put the assignment write-up and source files inside it. The source files for Sections 2, 3 and 4 must be named exactly sec2.cpp, sec3.cpp and sec4.cpp.</w:t>
      </w:r>
    </w:p>
    <w:p>
      <w:pPr>
        <w:pStyle w:val="Heading1"/>
      </w:pPr>
      <w:r>
        <w:t>Section 1 — Recall</w:t>
      </w:r>
    </w:p>
    <w:p>
      <w:r>
        <w:t>Assumptions: standard pointer-based lists; auxiliary space means extra working space beyond the nodes already stored. Best/average/worst time may depend on whether the operation needs to search for a position.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Variation / operation</w:t>
            </w:r>
          </w:p>
        </w:tc>
        <w:tc>
          <w:tcPr>
            <w:tcW w:type="dxa" w:w="1440"/>
          </w:tcPr>
          <w:p>
            <w:r>
              <w:t>Best</w:t>
            </w:r>
          </w:p>
        </w:tc>
        <w:tc>
          <w:tcPr>
            <w:tcW w:type="dxa" w:w="1440"/>
          </w:tcPr>
          <w:p>
            <w:r>
              <w:t>Average</w:t>
            </w:r>
          </w:p>
        </w:tc>
        <w:tc>
          <w:tcPr>
            <w:tcW w:type="dxa" w:w="1440"/>
          </w:tcPr>
          <w:p>
            <w:r>
              <w:t>Worst</w:t>
            </w:r>
          </w:p>
        </w:tc>
        <w:tc>
          <w:tcPr>
            <w:tcW w:type="dxa" w:w="1440"/>
          </w:tcPr>
          <w:p>
            <w:r>
              <w:t>Aux. space</w:t>
            </w:r>
          </w:p>
        </w:tc>
        <w:tc>
          <w:tcPr>
            <w:tcW w:type="dxa" w:w="1440"/>
          </w:tcPr>
          <w:p>
            <w:r>
              <w:t>Why</w:t>
            </w:r>
          </w:p>
        </w:tc>
      </w:tr>
      <w:tr>
        <w:tc>
          <w:tcPr>
            <w:tcW w:type="dxa" w:w="1440"/>
          </w:tcPr>
          <w:p>
            <w:r>
              <w:t>Singly linked list: insert head / delete tail</w:t>
            </w:r>
          </w:p>
        </w:tc>
        <w:tc>
          <w:tcPr>
            <w:tcW w:type="dxa" w:w="1440"/>
          </w:tcPr>
          <w:p>
            <w:r>
              <w:t>Insert head O(1); delete tail O(1) only if n≤1</w:t>
            </w:r>
          </w:p>
        </w:tc>
        <w:tc>
          <w:tcPr>
            <w:tcW w:type="dxa" w:w="1440"/>
          </w:tcPr>
          <w:p>
            <w:r>
              <w:t>Delete tail O(n)</w:t>
            </w:r>
          </w:p>
        </w:tc>
        <w:tc>
          <w:tcPr>
            <w:tcW w:type="dxa" w:w="1440"/>
          </w:tcPr>
          <w:p>
            <w:r>
              <w:t>Delete tail O(n)</w:t>
            </w:r>
          </w:p>
        </w:tc>
        <w:tc>
          <w:tcPr>
            <w:tcW w:type="dxa" w:w="1440"/>
          </w:tcPr>
          <w:p>
            <w:r>
              <w:t>O(1)</w:t>
            </w:r>
          </w:p>
        </w:tc>
        <w:tc>
          <w:tcPr>
            <w:tcW w:type="dxa" w:w="1440"/>
          </w:tcPr>
          <w:p>
            <w:r>
              <w:t>Inserting at head changes only head and one next link. A singly linked list has no prev pointer, so deleting the tail requires walking from head to the node before tail. If a tail pointer exists, it still does not reveal the predecessor.</w:t>
            </w:r>
          </w:p>
        </w:tc>
      </w:tr>
      <w:tr>
        <w:tc>
          <w:tcPr>
            <w:tcW w:type="dxa" w:w="1440"/>
          </w:tcPr>
          <w:p>
            <w:r>
              <w:t>Doubly linked list: delete given node pointer</w:t>
            </w:r>
          </w:p>
        </w:tc>
        <w:tc>
          <w:tcPr>
            <w:tcW w:type="dxa" w:w="1440"/>
          </w:tcPr>
          <w:p>
            <w:r>
              <w:t>O(1)</w:t>
            </w:r>
          </w:p>
        </w:tc>
        <w:tc>
          <w:tcPr>
            <w:tcW w:type="dxa" w:w="1440"/>
          </w:tcPr>
          <w:p>
            <w:r>
              <w:t>O(1)</w:t>
            </w:r>
          </w:p>
        </w:tc>
        <w:tc>
          <w:tcPr>
            <w:tcW w:type="dxa" w:w="1440"/>
          </w:tcPr>
          <w:p>
            <w:r>
              <w:t>O(1)</w:t>
            </w:r>
          </w:p>
        </w:tc>
        <w:tc>
          <w:tcPr>
            <w:tcW w:type="dxa" w:w="1440"/>
          </w:tcPr>
          <w:p>
            <w:r>
              <w:t>O(1)</w:t>
            </w:r>
          </w:p>
        </w:tc>
        <w:tc>
          <w:tcPr>
            <w:tcW w:type="dxa" w:w="1440"/>
          </w:tcPr>
          <w:p>
            <w:r>
              <w:t>The given node has prev and next links, so its neighbours can be reconnected directly. Boundary cases update head/tail. Assumes the node pointer is valid and the list maintains both links.</w:t>
            </w:r>
          </w:p>
        </w:tc>
      </w:tr>
      <w:tr>
        <w:tc>
          <w:tcPr>
            <w:tcW w:type="dxa" w:w="1440"/>
          </w:tcPr>
          <w:p>
            <w:r>
              <w:t>Circular linked list: insert head with TailPtr</w:t>
            </w:r>
          </w:p>
        </w:tc>
        <w:tc>
          <w:tcPr>
            <w:tcW w:type="dxa" w:w="1440"/>
          </w:tcPr>
          <w:p>
            <w:r>
              <w:t>O(1)</w:t>
            </w:r>
          </w:p>
        </w:tc>
        <w:tc>
          <w:tcPr>
            <w:tcW w:type="dxa" w:w="1440"/>
          </w:tcPr>
          <w:p>
            <w:r>
              <w:t>O(1)</w:t>
            </w:r>
          </w:p>
        </w:tc>
        <w:tc>
          <w:tcPr>
            <w:tcW w:type="dxa" w:w="1440"/>
          </w:tcPr>
          <w:p>
            <w:r>
              <w:t>O(1)</w:t>
            </w:r>
          </w:p>
        </w:tc>
        <w:tc>
          <w:tcPr>
            <w:tcW w:type="dxa" w:w="1440"/>
          </w:tcPr>
          <w:p>
            <w:r>
              <w:t>O(1)</w:t>
            </w:r>
          </w:p>
        </w:tc>
        <w:tc>
          <w:tcPr>
            <w:tcW w:type="dxa" w:w="1440"/>
          </w:tcPr>
          <w:p>
            <w:r>
              <w:t>With tail pointer, head is tail-&gt;next. Inserting a new head updates newNode-&gt;next and tail-&gt;next without searching.</w:t>
            </w:r>
          </w:p>
        </w:tc>
      </w:tr>
      <w:tr>
        <w:tc>
          <w:tcPr>
            <w:tcW w:type="dxa" w:w="1440"/>
          </w:tcPr>
          <w:p>
            <w:r>
              <w:t>Sorted singly linked list: search &amp; insert</w:t>
            </w:r>
          </w:p>
        </w:tc>
        <w:tc>
          <w:tcPr>
            <w:tcW w:type="dxa" w:w="1440"/>
          </w:tcPr>
          <w:p>
            <w:r>
              <w:t>Search O(1) if target is at head; insert O(1) if new value belongs at head</w:t>
            </w:r>
          </w:p>
        </w:tc>
        <w:tc>
          <w:tcPr>
            <w:tcW w:type="dxa" w:w="1440"/>
          </w:tcPr>
          <w:p>
            <w:r>
              <w:t>O(n)</w:t>
            </w:r>
          </w:p>
        </w:tc>
        <w:tc>
          <w:tcPr>
            <w:tcW w:type="dxa" w:w="1440"/>
          </w:tcPr>
          <w:p>
            <w:r>
              <w:t>O(n)</w:t>
            </w:r>
          </w:p>
        </w:tc>
        <w:tc>
          <w:tcPr>
            <w:tcW w:type="dxa" w:w="1440"/>
          </w:tcPr>
          <w:p>
            <w:r>
              <w:t>O(1) auxiliary (excluding the new node; O(1) new storage)</w:t>
            </w:r>
          </w:p>
        </w:tc>
        <w:tc>
          <w:tcPr>
            <w:tcW w:type="dxa" w:w="1440"/>
          </w:tcPr>
          <w:p>
            <w:r>
              <w:t>The list must be scanned in order to find the target or insertion point. In the worst case, the target/position is near the end or absent. Insertion itself is O(1) once the predecessor is found.</w:t>
            </w:r>
          </w:p>
        </w:tc>
      </w:tr>
    </w:tbl>
    <w:p>
      <w:r>
        <w:t>Clarification: Section 1 combines multiple actions in some row labels, so the complexity differs by action. For singly linked list, inserting at head is O(1), while deleting the tail is O(n) for lists with at least two nodes. For a sorted list, a search-and-insert workflow is O(n) overall in average/worst cases.</w:t>
      </w:r>
    </w:p>
    <w:p>
      <w:pPr>
        <w:pStyle w:val="Heading1"/>
      </w:pPr>
      <w:r>
        <w:t>Section 2 — Sorted Singly Linked List</w:t>
      </w:r>
    </w:p>
    <w:p>
      <w:r>
        <w:t>File: sec2.cpp</w:t>
      </w:r>
    </w:p>
    <w:p>
      <w:r>
        <w:t>Logic: each node stores an integer and a next pointer. insertSorted creates a node, handles the empty-list/head case first, then walks until the next node is not smaller than the inserted value. It links the new node between current and current-&gt;next. This preserves ascending order and allows duplicates. print traverses the list; clear deletes nodes one by one.</w:t>
      </w:r>
    </w:p>
    <w:p>
      <w:r>
        <w:t>The timeIt template runs list construction five times and reports the fastest time. Each run clears the previous list before rebuilding it, so the timed operation measures construction rather than repeatedly appending to an existing result. Sorted insertion is O(n) per insertion in the worst case, hence O(n²) total construction; this follows the requested linked-list implementation but can be slow for n=100,000 or more.</w:t>
      </w:r>
    </w:p>
    <w:p>
      <w:r>
        <w:t>Input: n on line 1, then n integers. Output: sorted integers on line 1 and “SortedLinkedList: X ms” on line 2. Empty input list prints an empty first line. Compile: g++ -std=c++17 -Wall -Wextra sec2.cpp -o sec2</w:t>
      </w:r>
    </w:p>
    <w:p>
      <w:pPr>
        <w:pStyle w:val="Heading1"/>
      </w:pPr>
      <w:r>
        <w:t>Section 3 — Find the Middle Node</w:t>
      </w:r>
    </w:p>
    <w:p>
      <w:r>
        <w:t>File: sec3.cpp</w:t>
      </w:r>
    </w:p>
    <w:p>
      <w:r>
        <w:t>Logic: slow and fast both start at head. In each iteration slow moves one link and fast moves two. When fast is null or fast-&gt;next is null, slow points to the middle. For an even number of nodes this returns the second middle; therefore 1 → 2 → 3 → 4 returns 3, as the assignment explicitly requires.</w:t>
      </w:r>
    </w:p>
    <w:p>
      <w:r>
        <w:t>Time complexity: O(N), because the loop runs approximately N/2 times and constant factors are dropped. Auxiliary space: O(1), because only two pointer variables are used, without another array or data structure. Empty list and one-node list are handled.</w:t>
      </w:r>
    </w:p>
    <w:p>
      <w:r>
        <w:t>Input: n followed by n integers. Compile: g++ -std=c++17 -Wall -Wextra sec3.cpp -o sec3</w:t>
      </w:r>
    </w:p>
    <w:p>
      <w:pPr>
        <w:pStyle w:val="Heading1"/>
      </w:pPr>
      <w:r>
        <w:t>Section 4 — Singly vs. Doubly Linked List Traversal Counter</w:t>
      </w:r>
    </w:p>
    <w:p>
      <w:r>
        <w:t>File: sec4.cpp</w:t>
      </w:r>
    </w:p>
    <w:p>
      <w:r>
        <w:t>The PDF refers to an instructor-provided dataset of 10,000 random integers, but that dataset was not included in the uploaded assignment file. Therefore sec4.cpp includes a reproducible demonstration dataset (10,000 unique integers shuffled with a fixed seed) and reports measured averages when run. Replace its data-generation block with the instructor's dataset before submitting final empirical values.</w:t>
      </w:r>
    </w:p>
    <w:p>
      <w:r>
        <w:t>Counter definition: a traversal count is the number of node positions examined/arrived at during a lookup; the code's head searches count each visited node, while the bidirectional strategy counts moves from the nearer end plus the target node. Keep the same counting convention when comparing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w:t>
            </w:r>
          </w:p>
        </w:tc>
        <w:tc>
          <w:tcPr>
            <w:tcW w:type="dxa" w:w="1728"/>
          </w:tcPr>
          <w:p>
            <w:r>
              <w:t>Structure / strategy</w:t>
            </w:r>
          </w:p>
        </w:tc>
        <w:tc>
          <w:tcPr>
            <w:tcW w:type="dxa" w:w="1728"/>
          </w:tcPr>
          <w:p>
            <w:r>
              <w:t>Theoretical worst</w:t>
            </w:r>
          </w:p>
        </w:tc>
        <w:tc>
          <w:tcPr>
            <w:tcW w:type="dxa" w:w="1728"/>
          </w:tcPr>
          <w:p>
            <w:r>
              <w:t>Theoretical average</w:t>
            </w:r>
          </w:p>
        </w:tc>
        <w:tc>
          <w:tcPr>
            <w:tcW w:type="dxa" w:w="1728"/>
          </w:tcPr>
          <w:p>
            <w:r>
              <w:t>Ratio</w:t>
            </w:r>
          </w:p>
        </w:tc>
      </w:tr>
      <w:tr>
        <w:tc>
          <w:tcPr>
            <w:tcW w:type="dxa" w:w="1728"/>
          </w:tcPr>
          <w:p>
            <w:r>
              <w:t>10,000</w:t>
            </w:r>
          </w:p>
        </w:tc>
        <w:tc>
          <w:tcPr>
            <w:tcW w:type="dxa" w:w="1728"/>
          </w:tcPr>
          <w:p>
            <w:r>
              <w:t>Singly Linked List (Head Search)</w:t>
            </w:r>
          </w:p>
        </w:tc>
        <w:tc>
          <w:tcPr>
            <w:tcW w:type="dxa" w:w="1728"/>
          </w:tcPr>
          <w:p>
            <w:r>
              <w:t>10,000</w:t>
            </w:r>
          </w:p>
        </w:tc>
        <w:tc>
          <w:tcPr>
            <w:tcW w:type="dxa" w:w="1728"/>
          </w:tcPr>
          <w:p>
            <w:r>
              <w:t>5,000</w:t>
            </w:r>
          </w:p>
        </w:tc>
        <w:tc>
          <w:tcPr>
            <w:tcW w:type="dxa" w:w="1728"/>
          </w:tcPr>
          <w:p>
            <w:r>
              <w:t>Empirical average / 5,000</w:t>
            </w:r>
          </w:p>
        </w:tc>
      </w:tr>
      <w:tr>
        <w:tc>
          <w:tcPr>
            <w:tcW w:type="dxa" w:w="1728"/>
          </w:tcPr>
          <w:p>
            <w:r>
              <w:t>10,000</w:t>
            </w:r>
          </w:p>
        </w:tc>
        <w:tc>
          <w:tcPr>
            <w:tcW w:type="dxa" w:w="1728"/>
          </w:tcPr>
          <w:p>
            <w:r>
              <w:t>Doubly Linked List (Head Search)</w:t>
            </w:r>
          </w:p>
        </w:tc>
        <w:tc>
          <w:tcPr>
            <w:tcW w:type="dxa" w:w="1728"/>
          </w:tcPr>
          <w:p>
            <w:r>
              <w:t>10,000</w:t>
            </w:r>
          </w:p>
        </w:tc>
        <w:tc>
          <w:tcPr>
            <w:tcW w:type="dxa" w:w="1728"/>
          </w:tcPr>
          <w:p>
            <w:r>
              <w:t>5,000</w:t>
            </w:r>
          </w:p>
        </w:tc>
        <w:tc>
          <w:tcPr>
            <w:tcW w:type="dxa" w:w="1728"/>
          </w:tcPr>
          <w:p>
            <w:r>
              <w:t>Empirical average / 5,000</w:t>
            </w:r>
          </w:p>
        </w:tc>
      </w:tr>
      <w:tr>
        <w:tc>
          <w:tcPr>
            <w:tcW w:type="dxa" w:w="1728"/>
          </w:tcPr>
          <w:p>
            <w:r>
              <w:t>10,000</w:t>
            </w:r>
          </w:p>
        </w:tc>
        <w:tc>
          <w:tcPr>
            <w:tcW w:type="dxa" w:w="1728"/>
          </w:tcPr>
          <w:p>
            <w:r>
              <w:t>Doubly Linked List (Bi-directional)</w:t>
            </w:r>
          </w:p>
        </w:tc>
        <w:tc>
          <w:tcPr>
            <w:tcW w:type="dxa" w:w="1728"/>
          </w:tcPr>
          <w:p>
            <w:r>
              <w:t>10,000</w:t>
            </w:r>
          </w:p>
        </w:tc>
        <w:tc>
          <w:tcPr>
            <w:tcW w:type="dxa" w:w="1728"/>
          </w:tcPr>
          <w:p>
            <w:r>
              <w:t>2,500</w:t>
            </w:r>
          </w:p>
        </w:tc>
        <w:tc>
          <w:tcPr>
            <w:tcW w:type="dxa" w:w="1728"/>
          </w:tcPr>
          <w:p>
            <w:r>
              <w:t>Empirical average / 2,500</w:t>
            </w:r>
          </w:p>
        </w:tc>
      </w:tr>
    </w:tbl>
    <w:p>
      <w:r>
        <w:t>Expected theoretical interpretation: head-only search in either singly or doubly linked lists has approximately n/2 visited nodes on average for uniformly distributed target positions, and up to n in the worst case. A doubly linked list can search from the nearer end if target/index proximity is known; the expected distance to the nearer end is about n/4, reducing average traversals. A singly linked list cannot move backward because nodes have no prev pointer. Empirical values may differ because of the exact dataset, query selection, duplicates, and the precise definition of a traversal.</w:t>
      </w:r>
    </w:p>
    <w:p>
      <w:r>
        <w:t>Compile: g++ -std=c++17 -Wall -Wextra sec4.cpp -o sec4</w:t>
      </w:r>
    </w:p>
    <w:p>
      <w:pPr>
        <w:pStyle w:val="Heading1"/>
      </w:pPr>
      <w:r>
        <w:t>Section 5 — Music Player Playlist System</w:t>
      </w:r>
    </w:p>
    <w:p>
      <w:r>
        <w:t>Recommended structure: Circular Doubly Linked List. Each node represents a track and stores data plus next and prev pointers. The list maintains head, tail and an active pointer. The circular links are head-&gt;prev = tail and tail-&gt;next = head.</w:t>
      </w:r>
    </w:p>
    <w:p>
      <w:r>
        <w:t>Phase 1 — navigation: nextSong() sets active = active-&gt;next; previousSong() sets active = active-&gt;prev. Each operation takes O(1) time because it follows one pointer and does not search or re-index. With Repeat All enabled, moving forward from tail returns to head, and moving backward from head returns to tail.</w:t>
      </w:r>
    </w:p>
    <w:p>
      <w:r>
        <w:t>Phase 2 — playlist changes: to insert a track between nodes A and B, link new.prev=A, new.next=B, A.next=new and B.prev=new; update head/tail if insertion is at a boundary. To delete node X, link X.prev.next to X.next and X.next.prev to X.prev, then update head/tail/active if needed and free X. A one-node list needs special handling to set head, tail and active to null when deleted. Circular links make looping seamless. A singly linked list cannot navigate backward in O(1); a standard non-circular doubly linked list supports backward navigation but reaches null at an end, requiring explicit wrap-around logic.</w:t>
      </w:r>
    </w:p>
    <w:p>
      <w:pPr>
        <w:pStyle w:val="Heading1"/>
      </w:pPr>
      <w:r>
        <w:t>Final submission checklist</w:t>
      </w:r>
    </w:p>
    <w:p>
      <w:pPr>
        <w:pStyle w:val="ListBullet"/>
      </w:pPr>
      <w:r>
        <w:t>Rename the folder MSSV to your actual student ID only (no name or extra text).</w:t>
      </w:r>
    </w:p>
    <w:p>
      <w:pPr>
        <w:pStyle w:val="ListBullet"/>
      </w:pPr>
      <w:r>
        <w:t>Keep the exact filenames sec2.cpp, sec3.cpp and sec4.cpp.</w:t>
      </w:r>
    </w:p>
    <w:p>
      <w:pPr>
        <w:pStyle w:val="ListBullet"/>
      </w:pPr>
      <w:r>
        <w:t>Compile each file using g++ -std=c++17 -Wall -Wextra.</w:t>
      </w:r>
    </w:p>
    <w:p>
      <w:pPr>
        <w:pStyle w:val="ListBullet"/>
      </w:pPr>
      <w:r>
        <w:t>Run Section 4 with the instructor's exact dataset and replace demo values/table placeholders with the actual measured results.</w:t>
      </w:r>
    </w:p>
    <w:p>
      <w:pPr>
        <w:pStyle w:val="ListBullet"/>
      </w:pPr>
      <w:r>
        <w:t>Upload the folder to the required Drive/LMS location.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